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DA5C4" w14:textId="77777777" w:rsidR="009D54D8" w:rsidRPr="00753F13" w:rsidRDefault="009D54D8">
      <w:pPr>
        <w:widowControl/>
        <w:ind w:firstLineChars="300" w:firstLine="840"/>
        <w:jc w:val="left"/>
        <w:rPr>
          <w:rFonts w:ascii="黑体" w:eastAsia="黑体" w:hAnsi="黑体"/>
          <w:color w:val="FF0000"/>
          <w:szCs w:val="28"/>
        </w:rPr>
      </w:pPr>
    </w:p>
    <w:p w14:paraId="51AD1716" w14:textId="77777777" w:rsidR="009D54D8" w:rsidRPr="00753F13" w:rsidRDefault="00D6714E">
      <w:pPr>
        <w:widowControl/>
        <w:ind w:firstLineChars="0" w:firstLine="0"/>
        <w:jc w:val="center"/>
        <w:rPr>
          <w:rFonts w:ascii="黑体" w:eastAsia="黑体" w:hAnsi="黑体"/>
          <w:color w:val="FF0000"/>
          <w:szCs w:val="28"/>
        </w:rPr>
      </w:pPr>
      <w:r w:rsidRPr="00753F13">
        <w:rPr>
          <w:rFonts w:ascii="黑体" w:eastAsia="黑体" w:hAnsi="黑体"/>
          <w:noProof/>
          <w:color w:val="FF0000"/>
          <w:szCs w:val="28"/>
        </w:rPr>
        <w:drawing>
          <wp:inline distT="0" distB="0" distL="0" distR="0" wp14:anchorId="166937CC" wp14:editId="5D8E56CD">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a:stretch/>
                  </pic:blipFill>
                  <pic:spPr>
                    <a:xfrm>
                      <a:off x="0" y="0"/>
                      <a:ext cx="1080000" cy="936000"/>
                    </a:xfrm>
                    <a:prstGeom prst="rect">
                      <a:avLst/>
                    </a:prstGeom>
                  </pic:spPr>
                </pic:pic>
              </a:graphicData>
            </a:graphic>
          </wp:inline>
        </w:drawing>
      </w:r>
    </w:p>
    <w:p w14:paraId="785B7A62" w14:textId="77777777" w:rsidR="009D54D8" w:rsidRPr="00505E82" w:rsidRDefault="009D54D8">
      <w:pPr>
        <w:widowControl/>
        <w:ind w:firstLineChars="300" w:firstLine="840"/>
        <w:jc w:val="left"/>
        <w:rPr>
          <w:rFonts w:ascii="黑体" w:eastAsia="黑体" w:hAnsi="黑体"/>
          <w:szCs w:val="28"/>
        </w:rPr>
      </w:pPr>
    </w:p>
    <w:p w14:paraId="71A25B5E" w14:textId="19563155" w:rsidR="00573B42" w:rsidRPr="00573B42" w:rsidRDefault="00573B42" w:rsidP="00505E82">
      <w:pPr>
        <w:widowControl/>
        <w:ind w:firstLine="560"/>
        <w:jc w:val="left"/>
        <w:rPr>
          <w:rFonts w:ascii="黑体" w:eastAsia="黑体" w:hAnsi="黑体"/>
          <w:szCs w:val="28"/>
        </w:rPr>
      </w:pPr>
      <w:r w:rsidRPr="00505E82">
        <w:rPr>
          <w:rFonts w:ascii="黑体" w:eastAsia="黑体" w:hAnsi="黑体" w:hint="eastAsia"/>
          <w:szCs w:val="28"/>
        </w:rPr>
        <w:t>（</w:t>
      </w:r>
      <w:r>
        <w:rPr>
          <w:rFonts w:ascii="黑体" w:eastAsia="黑体" w:hAnsi="黑体" w:hint="eastAsia"/>
          <w:szCs w:val="28"/>
        </w:rPr>
        <w:t>P</w:t>
      </w:r>
      <w:r>
        <w:rPr>
          <w:rFonts w:ascii="黑体" w:eastAsia="黑体" w:hAnsi="黑体"/>
          <w:szCs w:val="28"/>
        </w:rPr>
        <w:t>00</w:t>
      </w:r>
      <w:r w:rsidRPr="00505E82">
        <w:rPr>
          <w:rFonts w:ascii="黑体" w:eastAsia="黑体" w:hAnsi="黑体" w:hint="eastAsia"/>
          <w:szCs w:val="28"/>
        </w:rPr>
        <w:t>）</w:t>
      </w:r>
      <w:r>
        <w:rPr>
          <w:rFonts w:ascii="黑体" w:eastAsia="黑体" w:hAnsi="黑体" w:hint="eastAsia"/>
          <w:szCs w:val="28"/>
        </w:rPr>
        <w:t>插图：纪念格瓦拉诞辰9</w:t>
      </w:r>
      <w:r>
        <w:rPr>
          <w:rFonts w:ascii="黑体" w:eastAsia="黑体" w:hAnsi="黑体"/>
          <w:szCs w:val="28"/>
        </w:rPr>
        <w:t>4</w:t>
      </w:r>
      <w:r w:rsidRPr="00505E82">
        <w:rPr>
          <w:rFonts w:ascii="黑体" w:eastAsia="黑体" w:hAnsi="黑体" w:hint="eastAsia"/>
          <w:szCs w:val="28"/>
        </w:rPr>
        <w:t>周年</w:t>
      </w:r>
    </w:p>
    <w:p w14:paraId="6873082C" w14:textId="030BAAC1" w:rsidR="009D54D8" w:rsidRPr="00505E82" w:rsidRDefault="00D6714E" w:rsidP="00505E82">
      <w:pPr>
        <w:widowControl/>
        <w:ind w:firstLine="560"/>
        <w:jc w:val="left"/>
        <w:rPr>
          <w:rFonts w:ascii="黑体" w:eastAsia="黑体" w:hAnsi="黑体"/>
          <w:szCs w:val="28"/>
        </w:rPr>
      </w:pPr>
      <w:r w:rsidRPr="00505E82">
        <w:rPr>
          <w:rFonts w:ascii="黑体" w:eastAsia="黑体" w:hAnsi="黑体" w:hint="eastAsia"/>
          <w:szCs w:val="28"/>
        </w:rPr>
        <w:t>（P01）</w:t>
      </w:r>
      <w:r w:rsidR="00505E82" w:rsidRPr="00505E82">
        <w:rPr>
          <w:rFonts w:ascii="黑体" w:eastAsia="黑体" w:hAnsi="黑体" w:hint="eastAsia"/>
          <w:szCs w:val="28"/>
        </w:rPr>
        <w:t>奥地利反法西斯团体纪念毛特豪森集中营解放77周年</w:t>
      </w:r>
    </w:p>
    <w:p w14:paraId="200D6284" w14:textId="00940837" w:rsidR="009D54D8" w:rsidRPr="00505E82" w:rsidRDefault="00D6714E" w:rsidP="00505E82">
      <w:pPr>
        <w:widowControl/>
        <w:ind w:firstLine="560"/>
        <w:jc w:val="left"/>
        <w:rPr>
          <w:rFonts w:ascii="黑体" w:eastAsia="黑体" w:hAnsi="黑体"/>
          <w:szCs w:val="28"/>
        </w:rPr>
      </w:pPr>
      <w:r w:rsidRPr="00505E82">
        <w:rPr>
          <w:rFonts w:ascii="黑体" w:eastAsia="黑体" w:hAnsi="黑体" w:hint="eastAsia"/>
          <w:szCs w:val="28"/>
        </w:rPr>
        <w:t>（P0</w:t>
      </w:r>
      <w:r w:rsidR="00505E82" w:rsidRPr="00505E82">
        <w:rPr>
          <w:rFonts w:ascii="黑体" w:eastAsia="黑体" w:hAnsi="黑体"/>
          <w:szCs w:val="28"/>
        </w:rPr>
        <w:t>5</w:t>
      </w:r>
      <w:r w:rsidRPr="00505E82">
        <w:rPr>
          <w:rFonts w:ascii="黑体" w:eastAsia="黑体" w:hAnsi="黑体" w:hint="eastAsia"/>
          <w:szCs w:val="28"/>
        </w:rPr>
        <w:t>）</w:t>
      </w:r>
      <w:r w:rsidR="00505E82" w:rsidRPr="00505E82">
        <w:rPr>
          <w:rFonts w:ascii="黑体" w:eastAsia="黑体" w:hAnsi="黑体" w:hint="eastAsia"/>
          <w:szCs w:val="28"/>
        </w:rPr>
        <w:t>南非钢铁工人罢工胜利，加薪6.5%</w:t>
      </w:r>
    </w:p>
    <w:p w14:paraId="3C893653" w14:textId="151E10F8" w:rsidR="009D54D8" w:rsidRPr="00505E82" w:rsidRDefault="00D6714E" w:rsidP="00505E82">
      <w:pPr>
        <w:widowControl/>
        <w:ind w:firstLine="560"/>
        <w:jc w:val="left"/>
        <w:rPr>
          <w:rFonts w:ascii="黑体" w:eastAsia="黑体" w:hAnsi="黑体"/>
          <w:szCs w:val="28"/>
        </w:rPr>
      </w:pPr>
      <w:r w:rsidRPr="00505E82">
        <w:rPr>
          <w:rFonts w:ascii="黑体" w:eastAsia="黑体" w:hAnsi="黑体" w:hint="eastAsia"/>
          <w:szCs w:val="28"/>
        </w:rPr>
        <w:t>（P</w:t>
      </w:r>
      <w:r w:rsidR="00505E82">
        <w:rPr>
          <w:rFonts w:ascii="黑体" w:eastAsia="黑体" w:hAnsi="黑体"/>
          <w:szCs w:val="28"/>
        </w:rPr>
        <w:t>0</w:t>
      </w:r>
      <w:r w:rsidR="00E56E96">
        <w:rPr>
          <w:rFonts w:ascii="黑体" w:eastAsia="黑体" w:hAnsi="黑体"/>
          <w:szCs w:val="28"/>
        </w:rPr>
        <w:t>8</w:t>
      </w:r>
      <w:r w:rsidRPr="00505E82">
        <w:rPr>
          <w:rFonts w:ascii="黑体" w:eastAsia="黑体" w:hAnsi="黑体" w:hint="eastAsia"/>
          <w:szCs w:val="28"/>
        </w:rPr>
        <w:t>）</w:t>
      </w:r>
      <w:r w:rsidR="00505E82" w:rsidRPr="00505E82">
        <w:rPr>
          <w:rFonts w:ascii="黑体" w:eastAsia="黑体" w:hAnsi="黑体" w:hint="eastAsia"/>
          <w:szCs w:val="28"/>
        </w:rPr>
        <w:t>波兰共产党《黎明报》的历史</w:t>
      </w:r>
    </w:p>
    <w:p w14:paraId="76F5D5DB" w14:textId="1C5B4A7A" w:rsidR="009D54D8" w:rsidRPr="00505E82" w:rsidRDefault="00D6714E" w:rsidP="00505E82">
      <w:pPr>
        <w:widowControl/>
        <w:ind w:firstLine="560"/>
        <w:jc w:val="left"/>
        <w:rPr>
          <w:rFonts w:ascii="黑体" w:eastAsia="黑体" w:hAnsi="黑体"/>
          <w:szCs w:val="28"/>
        </w:rPr>
      </w:pPr>
      <w:r w:rsidRPr="00505E82">
        <w:rPr>
          <w:rFonts w:ascii="黑体" w:eastAsia="黑体" w:hAnsi="黑体" w:hint="eastAsia"/>
          <w:szCs w:val="28"/>
        </w:rPr>
        <w:t>（P</w:t>
      </w:r>
      <w:r w:rsidR="00505E82">
        <w:rPr>
          <w:rFonts w:ascii="黑体" w:eastAsia="黑体" w:hAnsi="黑体"/>
          <w:szCs w:val="28"/>
        </w:rPr>
        <w:t>1</w:t>
      </w:r>
      <w:r w:rsidR="00E56E96">
        <w:rPr>
          <w:rFonts w:ascii="黑体" w:eastAsia="黑体" w:hAnsi="黑体"/>
          <w:szCs w:val="28"/>
        </w:rPr>
        <w:t>8</w:t>
      </w:r>
      <w:r w:rsidRPr="00505E82">
        <w:rPr>
          <w:rFonts w:ascii="黑体" w:eastAsia="黑体" w:hAnsi="黑体" w:hint="eastAsia"/>
          <w:szCs w:val="28"/>
        </w:rPr>
        <w:t>）</w:t>
      </w:r>
      <w:r w:rsidR="00505E82" w:rsidRPr="00505E82">
        <w:rPr>
          <w:rFonts w:ascii="黑体" w:eastAsia="黑体" w:hAnsi="黑体" w:hint="eastAsia"/>
          <w:szCs w:val="28"/>
        </w:rPr>
        <w:t>巴基斯坦矿业</w:t>
      </w:r>
      <w:proofErr w:type="gramStart"/>
      <w:r w:rsidR="00505E82" w:rsidRPr="00505E82">
        <w:rPr>
          <w:rFonts w:ascii="黑体" w:eastAsia="黑体" w:hAnsi="黑体" w:hint="eastAsia"/>
          <w:szCs w:val="28"/>
        </w:rPr>
        <w:t>工伤工</w:t>
      </w:r>
      <w:proofErr w:type="gramEnd"/>
      <w:r w:rsidR="00505E82" w:rsidRPr="00505E82">
        <w:rPr>
          <w:rFonts w:ascii="黑体" w:eastAsia="黑体" w:hAnsi="黑体" w:hint="eastAsia"/>
          <w:szCs w:val="28"/>
        </w:rPr>
        <w:t>亡状况</w:t>
      </w:r>
    </w:p>
    <w:p w14:paraId="501A2C3E" w14:textId="702E338F" w:rsidR="009D54D8" w:rsidRPr="00505E82" w:rsidRDefault="00D6714E" w:rsidP="00505E82">
      <w:pPr>
        <w:widowControl/>
        <w:ind w:firstLine="560"/>
        <w:jc w:val="left"/>
        <w:rPr>
          <w:rFonts w:ascii="黑体" w:eastAsia="黑体" w:hAnsi="黑体"/>
          <w:szCs w:val="28"/>
        </w:rPr>
      </w:pPr>
      <w:r w:rsidRPr="00505E82">
        <w:rPr>
          <w:rFonts w:ascii="黑体" w:eastAsia="黑体" w:hAnsi="黑体" w:hint="eastAsia"/>
          <w:szCs w:val="28"/>
        </w:rPr>
        <w:t>（P</w:t>
      </w:r>
      <w:r w:rsidR="00505E82">
        <w:rPr>
          <w:rFonts w:ascii="黑体" w:eastAsia="黑体" w:hAnsi="黑体"/>
          <w:szCs w:val="28"/>
        </w:rPr>
        <w:t>2</w:t>
      </w:r>
      <w:r w:rsidR="00E56E96">
        <w:rPr>
          <w:rFonts w:ascii="黑体" w:eastAsia="黑体" w:hAnsi="黑体"/>
          <w:szCs w:val="28"/>
        </w:rPr>
        <w:t>1</w:t>
      </w:r>
      <w:r w:rsidRPr="00505E82">
        <w:rPr>
          <w:rFonts w:ascii="黑体" w:eastAsia="黑体" w:hAnsi="黑体" w:hint="eastAsia"/>
          <w:szCs w:val="28"/>
        </w:rPr>
        <w:t>）</w:t>
      </w:r>
      <w:r w:rsidR="00505E82" w:rsidRPr="00505E82">
        <w:rPr>
          <w:rFonts w:ascii="黑体" w:eastAsia="黑体" w:hAnsi="黑体" w:hint="eastAsia"/>
          <w:szCs w:val="28"/>
        </w:rPr>
        <w:t>苏丹共产党总书记被捕</w:t>
      </w:r>
    </w:p>
    <w:p w14:paraId="17201FC4" w14:textId="5014E812" w:rsidR="009D54D8" w:rsidRPr="00505E82" w:rsidRDefault="00D6714E" w:rsidP="00505E82">
      <w:pPr>
        <w:widowControl/>
        <w:ind w:firstLine="560"/>
        <w:jc w:val="left"/>
        <w:rPr>
          <w:rFonts w:ascii="黑体" w:eastAsia="黑体" w:hAnsi="黑体"/>
          <w:szCs w:val="28"/>
        </w:rPr>
      </w:pPr>
      <w:r w:rsidRPr="00505E82">
        <w:rPr>
          <w:rFonts w:ascii="黑体" w:eastAsia="黑体" w:hAnsi="黑体" w:hint="eastAsia"/>
          <w:szCs w:val="28"/>
        </w:rPr>
        <w:t>（P</w:t>
      </w:r>
      <w:r w:rsidR="00505E82">
        <w:rPr>
          <w:rFonts w:ascii="黑体" w:eastAsia="黑体" w:hAnsi="黑体"/>
          <w:szCs w:val="28"/>
        </w:rPr>
        <w:t>2</w:t>
      </w:r>
      <w:r w:rsidR="00E56E96">
        <w:rPr>
          <w:rFonts w:ascii="黑体" w:eastAsia="黑体" w:hAnsi="黑体"/>
          <w:szCs w:val="28"/>
        </w:rPr>
        <w:t>4</w:t>
      </w:r>
      <w:r w:rsidRPr="00505E82">
        <w:rPr>
          <w:rFonts w:ascii="黑体" w:eastAsia="黑体" w:hAnsi="黑体" w:hint="eastAsia"/>
          <w:szCs w:val="28"/>
        </w:rPr>
        <w:t>）</w:t>
      </w:r>
      <w:r w:rsidR="00505E82" w:rsidRPr="00505E82">
        <w:rPr>
          <w:rFonts w:ascii="黑体" w:eastAsia="黑体" w:hAnsi="黑体" w:hint="eastAsia"/>
          <w:szCs w:val="28"/>
        </w:rPr>
        <w:t>什么是“革命工人和人民阵线”？</w:t>
      </w:r>
    </w:p>
    <w:p w14:paraId="7F8CB210" w14:textId="77777777" w:rsidR="00505E82" w:rsidRPr="00505E82" w:rsidRDefault="00505E82" w:rsidP="00505E82">
      <w:pPr>
        <w:widowControl/>
        <w:ind w:firstLineChars="500" w:firstLine="1400"/>
        <w:jc w:val="left"/>
        <w:rPr>
          <w:rFonts w:ascii="黑体" w:eastAsia="黑体" w:hAnsi="黑体"/>
          <w:szCs w:val="28"/>
        </w:rPr>
      </w:pPr>
      <w:r w:rsidRPr="00505E82">
        <w:rPr>
          <w:rFonts w:ascii="黑体" w:eastAsia="黑体" w:hAnsi="黑体" w:hint="eastAsia"/>
          <w:szCs w:val="28"/>
        </w:rPr>
        <w:t>《希腊共产党纲领的相关理论问题》连载</w:t>
      </w:r>
    </w:p>
    <w:p w14:paraId="515B03CB" w14:textId="7B2BBEC4" w:rsidR="009D54D8" w:rsidRDefault="009D54D8">
      <w:pPr>
        <w:widowControl/>
        <w:ind w:firstLineChars="300" w:firstLine="840"/>
        <w:jc w:val="left"/>
        <w:rPr>
          <w:rFonts w:ascii="黑体" w:eastAsia="黑体" w:hAnsi="黑体"/>
          <w:szCs w:val="28"/>
        </w:rPr>
      </w:pPr>
    </w:p>
    <w:p w14:paraId="584264E1" w14:textId="77777777" w:rsidR="00505E82" w:rsidRPr="000311F5" w:rsidRDefault="00505E82">
      <w:pPr>
        <w:widowControl/>
        <w:ind w:firstLineChars="300" w:firstLine="840"/>
        <w:jc w:val="left"/>
        <w:rPr>
          <w:rFonts w:ascii="黑体" w:eastAsia="黑体" w:hAnsi="黑体"/>
          <w:szCs w:val="28"/>
        </w:rPr>
      </w:pPr>
    </w:p>
    <w:p w14:paraId="2BAD6AAC" w14:textId="77777777" w:rsidR="009D54D8" w:rsidRPr="000311F5" w:rsidRDefault="009D54D8">
      <w:pPr>
        <w:widowControl/>
        <w:ind w:firstLineChars="300" w:firstLine="840"/>
        <w:jc w:val="left"/>
        <w:rPr>
          <w:rFonts w:ascii="黑体" w:eastAsia="黑体" w:hAnsi="黑体"/>
          <w:szCs w:val="28"/>
        </w:rPr>
      </w:pPr>
    </w:p>
    <w:p w14:paraId="36E21FDA" w14:textId="77777777" w:rsidR="009D54D8" w:rsidRPr="000311F5" w:rsidRDefault="009D54D8">
      <w:pPr>
        <w:widowControl/>
        <w:ind w:firstLineChars="300" w:firstLine="840"/>
        <w:jc w:val="left"/>
        <w:rPr>
          <w:rFonts w:ascii="黑体" w:eastAsia="黑体" w:hAnsi="黑体"/>
          <w:szCs w:val="28"/>
        </w:rPr>
      </w:pPr>
    </w:p>
    <w:p w14:paraId="1BECC018" w14:textId="029F5C52" w:rsidR="009D54D8" w:rsidRPr="000311F5" w:rsidRDefault="00D6714E">
      <w:pPr>
        <w:ind w:firstLineChars="0" w:firstLine="0"/>
        <w:jc w:val="center"/>
        <w:rPr>
          <w:rFonts w:ascii="黑体" w:eastAsia="黑体" w:hAnsi="黑体" w:cs="Times New Roman"/>
          <w:szCs w:val="28"/>
        </w:rPr>
      </w:pPr>
      <w:r w:rsidRPr="000311F5">
        <w:rPr>
          <w:rFonts w:ascii="黑体" w:eastAsia="黑体" w:hAnsi="黑体" w:cs="Times New Roman" w:hint="eastAsia"/>
          <w:szCs w:val="28"/>
        </w:rPr>
        <w:t>2022年第</w:t>
      </w:r>
      <w:r w:rsidRPr="000311F5">
        <w:rPr>
          <w:rFonts w:ascii="黑体" w:eastAsia="黑体" w:hAnsi="黑体" w:cs="Times New Roman"/>
          <w:szCs w:val="28"/>
        </w:rPr>
        <w:t>1</w:t>
      </w:r>
      <w:r w:rsidR="000311F5" w:rsidRPr="000311F5">
        <w:rPr>
          <w:rFonts w:ascii="黑体" w:eastAsia="黑体" w:hAnsi="黑体" w:cs="Times New Roman"/>
          <w:szCs w:val="28"/>
        </w:rPr>
        <w:t>7</w:t>
      </w:r>
      <w:r w:rsidRPr="000311F5">
        <w:rPr>
          <w:rFonts w:ascii="黑体" w:eastAsia="黑体" w:hAnsi="黑体" w:cs="Times New Roman" w:hint="eastAsia"/>
          <w:szCs w:val="28"/>
        </w:rPr>
        <w:t>期</w:t>
      </w:r>
    </w:p>
    <w:p w14:paraId="649220A6" w14:textId="0170F6A4" w:rsidR="009D54D8" w:rsidRPr="000311F5" w:rsidRDefault="00D6714E">
      <w:pPr>
        <w:ind w:firstLineChars="0" w:firstLine="0"/>
        <w:jc w:val="center"/>
        <w:rPr>
          <w:rFonts w:ascii="黑体" w:eastAsia="黑体" w:hAnsi="黑体" w:cs="Times New Roman"/>
          <w:szCs w:val="28"/>
        </w:rPr>
      </w:pPr>
      <w:r w:rsidRPr="000311F5">
        <w:rPr>
          <w:rFonts w:ascii="黑体" w:eastAsia="黑体" w:hAnsi="黑体" w:cs="Times New Roman" w:hint="eastAsia"/>
          <w:szCs w:val="28"/>
        </w:rPr>
        <w:t>2022年6月</w:t>
      </w:r>
      <w:r w:rsidR="000311F5" w:rsidRPr="000311F5">
        <w:rPr>
          <w:rFonts w:ascii="黑体" w:eastAsia="黑体" w:hAnsi="黑体" w:cs="Times New Roman"/>
          <w:szCs w:val="28"/>
        </w:rPr>
        <w:t>8</w:t>
      </w:r>
      <w:r w:rsidRPr="000311F5">
        <w:rPr>
          <w:rFonts w:ascii="黑体" w:eastAsia="黑体" w:hAnsi="黑体" w:cs="Times New Roman" w:hint="eastAsia"/>
          <w:szCs w:val="28"/>
        </w:rPr>
        <w:t>日</w:t>
      </w:r>
    </w:p>
    <w:p w14:paraId="54FB6887" w14:textId="48884654" w:rsidR="009D54D8" w:rsidRPr="000311F5" w:rsidRDefault="009D54D8">
      <w:pPr>
        <w:ind w:firstLine="560"/>
      </w:pPr>
    </w:p>
    <w:p w14:paraId="4BE5F648" w14:textId="77777777" w:rsidR="009D54D8" w:rsidRPr="000311F5" w:rsidRDefault="009D54D8">
      <w:pPr>
        <w:ind w:firstLine="560"/>
      </w:pPr>
    </w:p>
    <w:p w14:paraId="50260FEE" w14:textId="77777777" w:rsidR="009D54D8" w:rsidRPr="000311F5" w:rsidRDefault="00D6714E">
      <w:pPr>
        <w:spacing w:line="360" w:lineRule="auto"/>
        <w:ind w:firstLineChars="300" w:firstLine="964"/>
        <w:rPr>
          <w:rFonts w:ascii="Times New Roman" w:eastAsia="仿宋" w:hAnsi="Times New Roman" w:cs="Times New Roman"/>
          <w:b/>
          <w:sz w:val="32"/>
          <w:szCs w:val="32"/>
        </w:rPr>
      </w:pPr>
      <w:bookmarkStart w:id="0" w:name="_Hlk95678794"/>
      <w:r w:rsidRPr="000311F5">
        <w:rPr>
          <w:rFonts w:ascii="Times New Roman" w:eastAsia="仿宋" w:hAnsi="Times New Roman" w:cs="Times New Roman"/>
          <w:b/>
          <w:sz w:val="32"/>
          <w:szCs w:val="32"/>
        </w:rPr>
        <w:t>订阅方式：</w:t>
      </w:r>
    </w:p>
    <w:p w14:paraId="5F3E0D41" w14:textId="77777777" w:rsidR="009D54D8" w:rsidRPr="000311F5" w:rsidRDefault="00D6714E">
      <w:pPr>
        <w:spacing w:line="360" w:lineRule="auto"/>
        <w:ind w:firstLineChars="300" w:firstLine="840"/>
        <w:rPr>
          <w:rFonts w:ascii="Times New Roman" w:eastAsia="仿宋" w:hAnsi="Times New Roman" w:cs="Times New Roman"/>
          <w:szCs w:val="28"/>
        </w:rPr>
      </w:pPr>
      <w:r w:rsidRPr="000311F5">
        <w:rPr>
          <w:rFonts w:ascii="Times New Roman" w:eastAsia="仿宋" w:hAnsi="Times New Roman" w:cs="Times New Roman"/>
          <w:szCs w:val="28"/>
        </w:rPr>
        <w:t xml:space="preserve">1. </w:t>
      </w:r>
      <w:r w:rsidRPr="000311F5">
        <w:rPr>
          <w:rFonts w:ascii="Times New Roman" w:eastAsia="仿宋" w:hAnsi="Times New Roman" w:cs="Times New Roman"/>
          <w:szCs w:val="28"/>
        </w:rPr>
        <w:t>扫描</w:t>
      </w:r>
      <w:proofErr w:type="gramStart"/>
      <w:r w:rsidRPr="000311F5">
        <w:rPr>
          <w:rFonts w:ascii="Times New Roman" w:eastAsia="仿宋" w:hAnsi="Times New Roman" w:cs="Times New Roman"/>
          <w:szCs w:val="28"/>
        </w:rPr>
        <w:t>二维码填写</w:t>
      </w:r>
      <w:proofErr w:type="gramEnd"/>
      <w:r w:rsidRPr="000311F5">
        <w:rPr>
          <w:rFonts w:ascii="Times New Roman" w:eastAsia="仿宋" w:hAnsi="Times New Roman" w:cs="Times New Roman"/>
          <w:szCs w:val="28"/>
        </w:rPr>
        <w:t>您的邮箱</w:t>
      </w:r>
    </w:p>
    <w:p w14:paraId="6A8F50C0" w14:textId="77777777" w:rsidR="009D54D8" w:rsidRPr="000311F5" w:rsidRDefault="00D6714E">
      <w:pPr>
        <w:spacing w:line="360" w:lineRule="auto"/>
        <w:ind w:leftChars="200" w:left="560" w:firstLineChars="300" w:firstLine="840"/>
        <w:rPr>
          <w:rFonts w:ascii="Times New Roman" w:eastAsia="仿宋" w:hAnsi="Times New Roman" w:cs="Times New Roman"/>
          <w:szCs w:val="28"/>
        </w:rPr>
      </w:pPr>
      <w:r w:rsidRPr="000311F5">
        <w:rPr>
          <w:rFonts w:ascii="Times New Roman" w:eastAsia="仿宋" w:hAnsi="Times New Roman" w:cs="Times New Roman"/>
          <w:noProof/>
          <w:szCs w:val="28"/>
        </w:rPr>
        <w:drawing>
          <wp:inline distT="0" distB="0" distL="0" distR="0" wp14:anchorId="38A4D5D2" wp14:editId="26ABA545">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1" cstate="print"/>
                    <a:srcRect/>
                    <a:stretch/>
                  </pic:blipFill>
                  <pic:spPr>
                    <a:xfrm>
                      <a:off x="0" y="0"/>
                      <a:ext cx="1355834" cy="1355834"/>
                    </a:xfrm>
                    <a:prstGeom prst="rect">
                      <a:avLst/>
                    </a:prstGeom>
                    <a:ln>
                      <a:noFill/>
                    </a:ln>
                  </pic:spPr>
                </pic:pic>
              </a:graphicData>
            </a:graphic>
          </wp:inline>
        </w:drawing>
      </w:r>
    </w:p>
    <w:p w14:paraId="1719C34C" w14:textId="77777777" w:rsidR="009D54D8" w:rsidRPr="000311F5" w:rsidRDefault="00D6714E">
      <w:pPr>
        <w:spacing w:line="360" w:lineRule="auto"/>
        <w:ind w:firstLineChars="300" w:firstLine="840"/>
        <w:rPr>
          <w:rStyle w:val="aa"/>
          <w:rFonts w:ascii="Times New Roman" w:eastAsia="仿宋" w:hAnsi="Times New Roman" w:cs="Times New Roman"/>
          <w:color w:val="auto"/>
          <w:szCs w:val="28"/>
          <w:u w:val="none"/>
        </w:rPr>
      </w:pPr>
      <w:r w:rsidRPr="000311F5">
        <w:rPr>
          <w:rStyle w:val="aa"/>
          <w:rFonts w:ascii="Times New Roman" w:eastAsia="仿宋" w:hAnsi="Times New Roman" w:cs="Times New Roman"/>
          <w:color w:val="auto"/>
          <w:szCs w:val="28"/>
          <w:u w:val="none"/>
        </w:rPr>
        <w:t>（如无法提交，请在空白处点击再试）</w:t>
      </w:r>
    </w:p>
    <w:p w14:paraId="52660384" w14:textId="77777777" w:rsidR="009D54D8" w:rsidRPr="000311F5" w:rsidRDefault="00D6714E">
      <w:pPr>
        <w:spacing w:line="360" w:lineRule="auto"/>
        <w:ind w:firstLineChars="300" w:firstLine="840"/>
        <w:rPr>
          <w:rFonts w:ascii="Times New Roman" w:eastAsia="仿宋" w:hAnsi="Times New Roman" w:cs="Times New Roman"/>
          <w:szCs w:val="28"/>
        </w:rPr>
      </w:pPr>
      <w:r w:rsidRPr="000311F5">
        <w:rPr>
          <w:rFonts w:ascii="Times New Roman" w:eastAsia="仿宋" w:hAnsi="Times New Roman" w:cs="Times New Roman"/>
          <w:szCs w:val="28"/>
        </w:rPr>
        <w:t xml:space="preserve">2. </w:t>
      </w:r>
      <w:r w:rsidRPr="000311F5">
        <w:rPr>
          <w:rFonts w:ascii="Times New Roman" w:eastAsia="仿宋" w:hAnsi="Times New Roman" w:cs="Times New Roman"/>
          <w:szCs w:val="28"/>
        </w:rPr>
        <w:t>进入以下链接填写您的邮箱</w:t>
      </w:r>
    </w:p>
    <w:p w14:paraId="2EA1AEAE" w14:textId="77777777" w:rsidR="009D54D8" w:rsidRPr="000311F5" w:rsidRDefault="00AE2D49">
      <w:pPr>
        <w:tabs>
          <w:tab w:val="right" w:pos="8158"/>
        </w:tabs>
        <w:spacing w:line="360" w:lineRule="auto"/>
        <w:ind w:firstLineChars="300" w:firstLine="840"/>
        <w:rPr>
          <w:rFonts w:ascii="Times New Roman" w:eastAsia="仿宋" w:hAnsi="Times New Roman" w:cs="Times New Roman"/>
          <w:szCs w:val="28"/>
          <w:u w:val="single"/>
        </w:rPr>
      </w:pPr>
      <w:hyperlink r:id="rId12" w:history="1">
        <w:r w:rsidR="00D6714E" w:rsidRPr="000311F5">
          <w:rPr>
            <w:rStyle w:val="aa"/>
            <w:rFonts w:ascii="Times New Roman" w:hAnsi="Times New Roman" w:cs="Times New Roman"/>
            <w:color w:val="auto"/>
            <w:szCs w:val="28"/>
          </w:rPr>
          <w:t>https://cloud.seatable.cn/dtable/forms/ff203a21-e739-4321-bb63-3d9665873695/</w:t>
        </w:r>
      </w:hyperlink>
    </w:p>
    <w:p w14:paraId="2DC72431" w14:textId="7D400EEA" w:rsidR="009D54D8" w:rsidRPr="00753F13" w:rsidRDefault="00D6714E">
      <w:pPr>
        <w:spacing w:line="360" w:lineRule="auto"/>
        <w:ind w:firstLineChars="300" w:firstLine="840"/>
        <w:rPr>
          <w:rStyle w:val="aa"/>
          <w:rFonts w:ascii="Times New Roman" w:eastAsia="仿宋" w:hAnsi="Times New Roman" w:cs="Times New Roman"/>
          <w:color w:val="FF0000"/>
          <w:szCs w:val="28"/>
          <w:u w:val="none"/>
        </w:rPr>
      </w:pPr>
      <w:r w:rsidRPr="000311F5">
        <w:rPr>
          <w:rStyle w:val="aa"/>
          <w:rFonts w:ascii="Times New Roman" w:eastAsia="仿宋" w:hAnsi="Times New Roman" w:cs="Times New Roman"/>
          <w:color w:val="auto"/>
          <w:szCs w:val="28"/>
          <w:u w:val="none"/>
        </w:rPr>
        <w:t xml:space="preserve">3. </w:t>
      </w:r>
      <w:r w:rsidRPr="000311F5">
        <w:rPr>
          <w:rStyle w:val="aa"/>
          <w:rFonts w:ascii="Times New Roman" w:eastAsia="仿宋" w:hAnsi="Times New Roman" w:cs="Times New Roman"/>
          <w:color w:val="auto"/>
          <w:szCs w:val="28"/>
          <w:u w:val="none"/>
        </w:rPr>
        <w:t>用您的邮箱发送</w:t>
      </w:r>
      <w:r w:rsidRPr="000311F5">
        <w:rPr>
          <w:rStyle w:val="aa"/>
          <w:rFonts w:ascii="Times New Roman" w:eastAsia="仿宋" w:hAnsi="Times New Roman" w:cs="Times New Roman"/>
          <w:color w:val="auto"/>
          <w:szCs w:val="28"/>
          <w:u w:val="none"/>
        </w:rPr>
        <w:t>“</w:t>
      </w:r>
      <w:r w:rsidRPr="000311F5">
        <w:rPr>
          <w:rStyle w:val="aa"/>
          <w:rFonts w:ascii="Times New Roman" w:eastAsia="仿宋" w:hAnsi="Times New Roman" w:cs="Times New Roman"/>
          <w:color w:val="auto"/>
          <w:szCs w:val="28"/>
          <w:u w:val="none"/>
        </w:rPr>
        <w:t>订阅</w:t>
      </w:r>
      <w:r w:rsidRPr="000311F5">
        <w:rPr>
          <w:rStyle w:val="aa"/>
          <w:rFonts w:ascii="Times New Roman" w:eastAsia="仿宋" w:hAnsi="Times New Roman" w:cs="Times New Roman"/>
          <w:color w:val="auto"/>
          <w:szCs w:val="28"/>
          <w:u w:val="none"/>
        </w:rPr>
        <w:t>”</w:t>
      </w:r>
      <w:r w:rsidRPr="000311F5">
        <w:rPr>
          <w:rStyle w:val="aa"/>
          <w:rFonts w:ascii="Times New Roman" w:eastAsia="仿宋" w:hAnsi="Times New Roman" w:cs="Times New Roman"/>
          <w:color w:val="auto"/>
          <w:szCs w:val="28"/>
          <w:u w:val="none"/>
        </w:rPr>
        <w:t>至</w:t>
      </w:r>
      <w:r w:rsidRPr="000311F5">
        <w:rPr>
          <w:rStyle w:val="aa"/>
          <w:rFonts w:ascii="Times New Roman" w:eastAsia="仿宋" w:hAnsi="Times New Roman" w:cs="Times New Roman"/>
          <w:color w:val="auto"/>
          <w:szCs w:val="28"/>
          <w:u w:val="none"/>
        </w:rPr>
        <w:t>irn3000@outlook.</w:t>
      </w:r>
      <w:proofErr w:type="gramStart"/>
      <w:r w:rsidRPr="000311F5">
        <w:rPr>
          <w:rStyle w:val="aa"/>
          <w:rFonts w:ascii="Times New Roman" w:eastAsia="仿宋" w:hAnsi="Times New Roman" w:cs="Times New Roman"/>
          <w:color w:val="auto"/>
          <w:szCs w:val="28"/>
          <w:u w:val="none"/>
        </w:rPr>
        <w:t>com</w:t>
      </w:r>
      <w:proofErr w:type="gramEnd"/>
    </w:p>
    <w:p w14:paraId="33AB36D0" w14:textId="77777777" w:rsidR="008E5982" w:rsidRDefault="00D6714E">
      <w:pPr>
        <w:widowControl/>
        <w:spacing w:line="240" w:lineRule="auto"/>
        <w:ind w:firstLineChars="0" w:firstLine="0"/>
        <w:jc w:val="left"/>
        <w:rPr>
          <w:color w:val="FF0000"/>
        </w:rPr>
        <w:sectPr w:rsidR="008E5982">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r w:rsidRPr="00753F13">
        <w:rPr>
          <w:color w:val="FF0000"/>
        </w:rPr>
        <w:br w:type="page"/>
      </w:r>
    </w:p>
    <w:p w14:paraId="4BC4469D" w14:textId="665662CB" w:rsidR="008E5982" w:rsidRDefault="00FA6B03">
      <w:pPr>
        <w:widowControl/>
        <w:spacing w:line="240" w:lineRule="auto"/>
        <w:ind w:firstLineChars="0" w:firstLine="0"/>
        <w:jc w:val="left"/>
        <w:rPr>
          <w:b/>
          <w:color w:val="FF0000"/>
          <w:kern w:val="44"/>
          <w:sz w:val="36"/>
        </w:rPr>
      </w:pPr>
      <w:r>
        <w:rPr>
          <w:b/>
          <w:noProof/>
          <w:color w:val="FF0000"/>
          <w:kern w:val="44"/>
          <w:sz w:val="36"/>
        </w:rPr>
        <w:lastRenderedPageBreak/>
        <w:drawing>
          <wp:anchor distT="0" distB="0" distL="114300" distR="114300" simplePos="0" relativeHeight="251657216" behindDoc="0" locked="0" layoutInCell="1" allowOverlap="1" wp14:anchorId="56459E1B" wp14:editId="0BF201DD">
            <wp:simplePos x="0" y="0"/>
            <wp:positionH relativeFrom="column">
              <wp:posOffset>-683895</wp:posOffset>
            </wp:positionH>
            <wp:positionV relativeFrom="paragraph">
              <wp:posOffset>-902780</wp:posOffset>
            </wp:positionV>
            <wp:extent cx="3887470" cy="86429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7470" cy="864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982">
        <w:rPr>
          <w:b/>
          <w:color w:val="FF0000"/>
          <w:kern w:val="44"/>
          <w:sz w:val="36"/>
        </w:rPr>
        <w:br w:type="page"/>
      </w:r>
    </w:p>
    <w:p w14:paraId="16FCE84C" w14:textId="77777777" w:rsidR="008E5982" w:rsidRDefault="008E5982">
      <w:pPr>
        <w:widowControl/>
        <w:spacing w:line="240" w:lineRule="auto"/>
        <w:ind w:firstLineChars="0" w:firstLine="0"/>
        <w:jc w:val="left"/>
        <w:rPr>
          <w:b/>
          <w:color w:val="FF0000"/>
          <w:kern w:val="44"/>
          <w:sz w:val="36"/>
        </w:rPr>
        <w:sectPr w:rsidR="008E5982" w:rsidSect="00561CCB">
          <w:footnotePr>
            <w:numRestart w:val="eachSect"/>
          </w:footnotePr>
          <w:pgSz w:w="6124" w:h="13608" w:code="8"/>
          <w:pgMar w:top="1440" w:right="1077" w:bottom="1440" w:left="1077" w:header="851" w:footer="992" w:gutter="0"/>
          <w:pgNumType w:fmt="numberInDash" w:start="1"/>
          <w:cols w:space="425"/>
          <w:docGrid w:type="lines" w:linePitch="381"/>
        </w:sectPr>
      </w:pPr>
    </w:p>
    <w:p w14:paraId="4422CD3B" w14:textId="1B18EB20" w:rsidR="009D54D8" w:rsidRPr="00753F13" w:rsidRDefault="00130F81">
      <w:pPr>
        <w:widowControl/>
        <w:spacing w:line="240" w:lineRule="auto"/>
        <w:ind w:firstLineChars="0" w:firstLine="0"/>
        <w:jc w:val="left"/>
        <w:rPr>
          <w:b/>
          <w:color w:val="FF0000"/>
          <w:kern w:val="44"/>
          <w:sz w:val="36"/>
        </w:rPr>
      </w:pPr>
      <w:r>
        <w:rPr>
          <w:b/>
          <w:noProof/>
          <w:color w:val="FF0000"/>
          <w:kern w:val="44"/>
          <w:sz w:val="36"/>
        </w:rPr>
        <w:lastRenderedPageBreak/>
        <w:drawing>
          <wp:anchor distT="0" distB="0" distL="114300" distR="114300" simplePos="0" relativeHeight="251670528" behindDoc="0" locked="0" layoutInCell="1" allowOverlap="1" wp14:anchorId="3042CA84" wp14:editId="1529E2C5">
            <wp:simplePos x="0" y="0"/>
            <wp:positionH relativeFrom="column">
              <wp:posOffset>-683895</wp:posOffset>
            </wp:positionH>
            <wp:positionV relativeFrom="paragraph">
              <wp:posOffset>-901510</wp:posOffset>
            </wp:positionV>
            <wp:extent cx="3887470" cy="86429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7470" cy="864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5D492" w14:textId="77777777" w:rsidR="009D54D8" w:rsidRPr="00753F13" w:rsidRDefault="009D54D8">
      <w:pPr>
        <w:widowControl/>
        <w:spacing w:line="240" w:lineRule="auto"/>
        <w:ind w:firstLineChars="0" w:firstLine="0"/>
        <w:rPr>
          <w:b/>
          <w:color w:val="FF0000"/>
          <w:kern w:val="44"/>
          <w:sz w:val="36"/>
        </w:rPr>
        <w:sectPr w:rsidR="009D54D8" w:rsidRPr="00753F13" w:rsidSect="00561CCB">
          <w:footnotePr>
            <w:numRestart w:val="eachSect"/>
          </w:footnotePr>
          <w:pgSz w:w="6124" w:h="13608" w:code="8"/>
          <w:pgMar w:top="1440" w:right="1077" w:bottom="1440" w:left="1077" w:header="851" w:footer="992" w:gutter="0"/>
          <w:pgNumType w:fmt="numberInDash" w:start="1"/>
          <w:cols w:space="425"/>
          <w:docGrid w:type="lines" w:linePitch="381"/>
        </w:sectPr>
      </w:pPr>
    </w:p>
    <w:p w14:paraId="7D48AF37" w14:textId="439902A5" w:rsidR="009D54D8" w:rsidRPr="00C07855" w:rsidRDefault="00C07855">
      <w:pPr>
        <w:pStyle w:val="1"/>
        <w:rPr>
          <w:rFonts w:ascii="黑体" w:eastAsia="黑体" w:hAnsi="黑体"/>
          <w:sz w:val="32"/>
          <w:szCs w:val="32"/>
        </w:rPr>
      </w:pPr>
      <w:bookmarkStart w:id="1" w:name="_Hlk102579883"/>
      <w:bookmarkEnd w:id="0"/>
      <w:r w:rsidRPr="00C07855">
        <w:rPr>
          <w:rFonts w:ascii="黑体" w:eastAsia="黑体" w:hAnsi="黑体" w:hint="eastAsia"/>
          <w:sz w:val="32"/>
          <w:szCs w:val="32"/>
        </w:rPr>
        <w:lastRenderedPageBreak/>
        <w:t>奥地利反法西斯团体纪念毛特豪森集中营解放77周年</w:t>
      </w:r>
    </w:p>
    <w:bookmarkEnd w:id="1"/>
    <w:p w14:paraId="6876CA70" w14:textId="3394E191" w:rsidR="009D54D8" w:rsidRPr="00753F13" w:rsidRDefault="00C07855">
      <w:pPr>
        <w:spacing w:beforeLines="25" w:before="78" w:afterLines="25" w:after="78"/>
        <w:ind w:firstLineChars="0" w:firstLine="0"/>
        <w:jc w:val="center"/>
        <w:rPr>
          <w:rFonts w:ascii="Times New Roman" w:eastAsia="仿宋" w:hAnsi="Times New Roman" w:cs="Times New Roman"/>
          <w:color w:val="FF0000"/>
          <w:szCs w:val="28"/>
        </w:rPr>
      </w:pPr>
      <w:r>
        <w:rPr>
          <w:noProof/>
        </w:rPr>
        <w:drawing>
          <wp:inline distT="0" distB="0" distL="0" distR="0" wp14:anchorId="719E3C28" wp14:editId="5069CC94">
            <wp:extent cx="5144400" cy="2894400"/>
            <wp:effectExtent l="0" t="0" r="0" b="0"/>
            <wp:docPr id="5" name="图片 5" descr="https://peoplesdispatch.org/wp-content/uploads/2022/05/19-05-Mauthausen-Liberation-Aust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peoplesdispatch.org/wp-content/uploads/2022/05/19-05-Mauthausen-Liberation-Austri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44400" cy="2894400"/>
                    </a:xfrm>
                    <a:prstGeom prst="rect">
                      <a:avLst/>
                    </a:prstGeom>
                    <a:noFill/>
                    <a:ln>
                      <a:noFill/>
                    </a:ln>
                  </pic:spPr>
                </pic:pic>
              </a:graphicData>
            </a:graphic>
          </wp:inline>
        </w:drawing>
      </w:r>
    </w:p>
    <w:p w14:paraId="30411576" w14:textId="4DB9E8B4" w:rsidR="009D54D8" w:rsidRPr="00C07855" w:rsidRDefault="00D6714E">
      <w:pPr>
        <w:spacing w:beforeLines="100" w:before="312" w:afterLines="25" w:after="78"/>
        <w:ind w:firstLine="480"/>
        <w:jc w:val="left"/>
        <w:rPr>
          <w:rFonts w:ascii="Times New Roman" w:eastAsia="仿宋" w:hAnsi="Times New Roman" w:cs="Times New Roman"/>
          <w:sz w:val="24"/>
        </w:rPr>
      </w:pPr>
      <w:r w:rsidRPr="00C07855">
        <w:rPr>
          <w:rFonts w:ascii="Times New Roman" w:eastAsia="仿宋" w:hAnsi="Times New Roman" w:cs="Times New Roman"/>
          <w:sz w:val="24"/>
        </w:rPr>
        <w:t>来源：</w:t>
      </w:r>
      <w:r w:rsidR="00C07855" w:rsidRPr="00C07855">
        <w:rPr>
          <w:rFonts w:ascii="Times New Roman" w:eastAsia="仿宋" w:hAnsi="Times New Roman" w:cs="Times New Roman" w:hint="eastAsia"/>
          <w:sz w:val="24"/>
        </w:rPr>
        <w:t>印度</w:t>
      </w:r>
      <w:r w:rsidRPr="00C07855">
        <w:rPr>
          <w:rFonts w:ascii="Times New Roman" w:eastAsia="仿宋" w:hAnsi="Times New Roman" w:cs="Times New Roman" w:hint="eastAsia"/>
          <w:sz w:val="24"/>
        </w:rPr>
        <w:t>“</w:t>
      </w:r>
      <w:r w:rsidR="00C07855" w:rsidRPr="00C07855">
        <w:rPr>
          <w:rFonts w:ascii="Times New Roman" w:eastAsia="仿宋" w:hAnsi="Times New Roman" w:cs="Times New Roman" w:hint="eastAsia"/>
          <w:sz w:val="24"/>
        </w:rPr>
        <w:t>人民快讯</w:t>
      </w:r>
      <w:r w:rsidRPr="00C07855">
        <w:rPr>
          <w:rFonts w:ascii="Times New Roman" w:eastAsia="仿宋" w:hAnsi="Times New Roman" w:cs="Times New Roman" w:hint="eastAsia"/>
          <w:sz w:val="24"/>
        </w:rPr>
        <w:t>”网站</w:t>
      </w:r>
    </w:p>
    <w:p w14:paraId="171B412A" w14:textId="717DA24E" w:rsidR="009D54D8" w:rsidRPr="00C07855" w:rsidRDefault="00D6714E">
      <w:pPr>
        <w:spacing w:beforeLines="25" w:before="78" w:afterLines="25" w:after="78"/>
        <w:ind w:firstLine="480"/>
        <w:jc w:val="left"/>
        <w:rPr>
          <w:rFonts w:ascii="Times New Roman" w:eastAsia="仿宋" w:hAnsi="Times New Roman" w:cs="Times New Roman"/>
          <w:sz w:val="24"/>
        </w:rPr>
      </w:pPr>
      <w:r w:rsidRPr="00C07855">
        <w:rPr>
          <w:rFonts w:ascii="Times New Roman" w:eastAsia="仿宋" w:hAnsi="Times New Roman" w:cs="Times New Roman"/>
          <w:sz w:val="24"/>
        </w:rPr>
        <w:t>日期：</w:t>
      </w:r>
      <w:r w:rsidRPr="00C07855">
        <w:rPr>
          <w:rFonts w:ascii="Times New Roman" w:eastAsia="仿宋" w:hAnsi="Times New Roman" w:cs="Times New Roman" w:hint="eastAsia"/>
          <w:sz w:val="24"/>
        </w:rPr>
        <w:t>20</w:t>
      </w:r>
      <w:r w:rsidR="00C07855" w:rsidRPr="00C07855">
        <w:rPr>
          <w:rFonts w:ascii="Times New Roman" w:eastAsia="仿宋" w:hAnsi="Times New Roman" w:cs="Times New Roman"/>
          <w:sz w:val="24"/>
        </w:rPr>
        <w:t>22</w:t>
      </w:r>
      <w:r w:rsidRPr="00C07855">
        <w:rPr>
          <w:rFonts w:ascii="Times New Roman" w:eastAsia="仿宋" w:hAnsi="Times New Roman" w:cs="Times New Roman" w:hint="eastAsia"/>
          <w:sz w:val="24"/>
        </w:rPr>
        <w:t>年</w:t>
      </w:r>
      <w:r w:rsidR="00C07855" w:rsidRPr="00C07855">
        <w:rPr>
          <w:rFonts w:ascii="Times New Roman" w:eastAsia="仿宋" w:hAnsi="Times New Roman" w:cs="Times New Roman" w:hint="eastAsia"/>
          <w:sz w:val="24"/>
        </w:rPr>
        <w:t>5</w:t>
      </w:r>
      <w:r w:rsidRPr="00C07855">
        <w:rPr>
          <w:rFonts w:ascii="Times New Roman" w:eastAsia="仿宋" w:hAnsi="Times New Roman" w:cs="Times New Roman" w:hint="eastAsia"/>
          <w:sz w:val="24"/>
        </w:rPr>
        <w:t>月</w:t>
      </w:r>
      <w:r w:rsidR="00C07855" w:rsidRPr="00C07855">
        <w:rPr>
          <w:rFonts w:ascii="Times New Roman" w:eastAsia="仿宋" w:hAnsi="Times New Roman" w:cs="Times New Roman" w:hint="eastAsia"/>
          <w:sz w:val="24"/>
        </w:rPr>
        <w:t>1</w:t>
      </w:r>
      <w:r w:rsidR="00C07855" w:rsidRPr="00C07855">
        <w:rPr>
          <w:rFonts w:ascii="Times New Roman" w:eastAsia="仿宋" w:hAnsi="Times New Roman" w:cs="Times New Roman"/>
          <w:sz w:val="24"/>
        </w:rPr>
        <w:t>8</w:t>
      </w:r>
      <w:r w:rsidRPr="00C07855">
        <w:rPr>
          <w:rFonts w:ascii="Times New Roman" w:eastAsia="仿宋" w:hAnsi="Times New Roman" w:cs="Times New Roman" w:hint="eastAsia"/>
          <w:sz w:val="24"/>
        </w:rPr>
        <w:t>日</w:t>
      </w:r>
    </w:p>
    <w:p w14:paraId="0B9F9811" w14:textId="4DAEA2D1" w:rsidR="009D54D8" w:rsidRPr="00C07855" w:rsidRDefault="00D6714E">
      <w:pPr>
        <w:spacing w:beforeLines="25" w:before="78" w:afterLines="25" w:after="78"/>
        <w:ind w:firstLine="480"/>
        <w:jc w:val="left"/>
        <w:rPr>
          <w:rFonts w:ascii="Times New Roman" w:eastAsia="仿宋" w:hAnsi="Times New Roman" w:cs="Times New Roman"/>
          <w:sz w:val="24"/>
        </w:rPr>
      </w:pPr>
      <w:r w:rsidRPr="00C07855">
        <w:rPr>
          <w:rFonts w:ascii="Times New Roman" w:eastAsia="仿宋" w:hAnsi="Times New Roman" w:cs="Times New Roman" w:hint="eastAsia"/>
          <w:sz w:val="24"/>
        </w:rPr>
        <w:t>题图：</w:t>
      </w:r>
      <w:r w:rsidR="00C07855" w:rsidRPr="00C07855">
        <w:rPr>
          <w:rFonts w:ascii="Times New Roman" w:eastAsia="仿宋" w:hAnsi="Times New Roman" w:cs="Times New Roman" w:hint="eastAsia"/>
          <w:sz w:val="24"/>
        </w:rPr>
        <w:t>纪念毛特豪森集中营解放</w:t>
      </w:r>
      <w:r w:rsidR="00C07855" w:rsidRPr="00C07855">
        <w:rPr>
          <w:rFonts w:ascii="Times New Roman" w:eastAsia="仿宋" w:hAnsi="Times New Roman" w:cs="Times New Roman" w:hint="eastAsia"/>
          <w:sz w:val="24"/>
        </w:rPr>
        <w:t>77</w:t>
      </w:r>
      <w:r w:rsidR="00C07855" w:rsidRPr="00C07855">
        <w:rPr>
          <w:rFonts w:ascii="Times New Roman" w:eastAsia="仿宋" w:hAnsi="Times New Roman" w:cs="Times New Roman" w:hint="eastAsia"/>
          <w:sz w:val="24"/>
        </w:rPr>
        <w:t>周年的</w:t>
      </w:r>
      <w:r w:rsidR="00E14432">
        <w:rPr>
          <w:rFonts w:ascii="Times New Roman" w:eastAsia="仿宋" w:hAnsi="Times New Roman" w:cs="Times New Roman" w:hint="eastAsia"/>
          <w:sz w:val="24"/>
        </w:rPr>
        <w:t>活动</w:t>
      </w:r>
    </w:p>
    <w:p w14:paraId="4C4ECC56" w14:textId="523BB4A2" w:rsidR="009D54D8" w:rsidRPr="00C07855" w:rsidRDefault="00D6714E" w:rsidP="00C07855">
      <w:pPr>
        <w:spacing w:beforeLines="25" w:before="78" w:afterLines="100" w:after="312"/>
        <w:ind w:firstLine="480"/>
        <w:jc w:val="left"/>
        <w:rPr>
          <w:rFonts w:ascii="黑体" w:eastAsia="黑体" w:hAnsi="黑体"/>
          <w:szCs w:val="28"/>
        </w:rPr>
      </w:pPr>
      <w:r w:rsidRPr="00C07855">
        <w:rPr>
          <w:rFonts w:ascii="Times New Roman" w:eastAsia="仿宋" w:hAnsi="Times New Roman" w:cs="Times New Roman"/>
          <w:sz w:val="24"/>
        </w:rPr>
        <w:t>链接</w:t>
      </w:r>
      <w:bookmarkStart w:id="2" w:name="OLE_LINK2"/>
      <w:bookmarkStart w:id="3" w:name="OLE_LINK1"/>
      <w:r w:rsidR="00C07855" w:rsidRPr="00C07855">
        <w:rPr>
          <w:rFonts w:ascii="Times New Roman" w:eastAsia="仿宋" w:hAnsi="Times New Roman" w:cs="Times New Roman" w:hint="eastAsia"/>
          <w:sz w:val="24"/>
        </w:rPr>
        <w:t>：</w:t>
      </w:r>
      <w:hyperlink r:id="rId22" w:history="1">
        <w:r w:rsidR="00C07855" w:rsidRPr="00C07855">
          <w:rPr>
            <w:rStyle w:val="aa"/>
            <w:rFonts w:ascii="Times New Roman" w:eastAsia="仿宋" w:hAnsi="Times New Roman" w:cs="Times New Roman"/>
            <w:color w:val="auto"/>
            <w:sz w:val="24"/>
          </w:rPr>
          <w:t>https://peoplesdispatch.org/2022/0</w:t>
        </w:r>
        <w:bookmarkStart w:id="4" w:name="_GoBack"/>
        <w:bookmarkEnd w:id="4"/>
        <w:r w:rsidR="00C07855" w:rsidRPr="00C07855">
          <w:rPr>
            <w:rStyle w:val="aa"/>
            <w:rFonts w:ascii="Times New Roman" w:eastAsia="仿宋" w:hAnsi="Times New Roman" w:cs="Times New Roman"/>
            <w:color w:val="auto"/>
            <w:sz w:val="24"/>
          </w:rPr>
          <w:t>5/18/anti-fascists-in-austria-commemorate-anniversary-of-mauthausen-concentration-camp-liberation/</w:t>
        </w:r>
      </w:hyperlink>
      <w:bookmarkEnd w:id="2"/>
      <w:bookmarkEnd w:id="3"/>
    </w:p>
    <w:p w14:paraId="2E7565DC" w14:textId="2605EC4F" w:rsidR="00C07855" w:rsidRPr="00C07855" w:rsidRDefault="00C07855" w:rsidP="00C07855">
      <w:pPr>
        <w:spacing w:beforeLines="25" w:before="78" w:afterLines="25" w:after="78"/>
        <w:ind w:firstLine="560"/>
        <w:rPr>
          <w:rFonts w:ascii="宋体" w:hAnsi="宋体"/>
          <w:szCs w:val="28"/>
        </w:rPr>
      </w:pPr>
      <w:r w:rsidRPr="00C07855">
        <w:rPr>
          <w:rFonts w:ascii="宋体" w:hAnsi="宋体"/>
          <w:szCs w:val="28"/>
        </w:rPr>
        <w:t>2022</w:t>
      </w:r>
      <w:r w:rsidRPr="00C07855">
        <w:rPr>
          <w:rFonts w:ascii="宋体" w:hAnsi="宋体" w:hint="eastAsia"/>
          <w:szCs w:val="28"/>
        </w:rPr>
        <w:t>年5月15日，奥地利各反法西斯</w:t>
      </w:r>
      <w:r w:rsidR="00E14432">
        <w:rPr>
          <w:rFonts w:ascii="宋体" w:hAnsi="宋体" w:hint="eastAsia"/>
          <w:szCs w:val="28"/>
        </w:rPr>
        <w:t>团体</w:t>
      </w:r>
      <w:r w:rsidR="00130F81">
        <w:rPr>
          <w:rFonts w:ascii="宋体" w:hAnsi="宋体" w:hint="eastAsia"/>
          <w:szCs w:val="28"/>
        </w:rPr>
        <w:t>举行活动，纪念</w:t>
      </w:r>
      <w:r w:rsidRPr="00C07855">
        <w:rPr>
          <w:rFonts w:ascii="宋体" w:hAnsi="宋体" w:hint="eastAsia"/>
          <w:szCs w:val="28"/>
        </w:rPr>
        <w:t>二战结束时纳粹控制下的位于上奥地利的毛特豪森集中营解放77</w:t>
      </w:r>
      <w:r w:rsidR="00130F81">
        <w:rPr>
          <w:rFonts w:ascii="宋体" w:hAnsi="宋体" w:hint="eastAsia"/>
          <w:szCs w:val="28"/>
        </w:rPr>
        <w:t>周年。</w:t>
      </w:r>
      <w:r w:rsidRPr="00C07855">
        <w:rPr>
          <w:rFonts w:ascii="宋体" w:hAnsi="宋体" w:hint="eastAsia"/>
          <w:szCs w:val="28"/>
        </w:rPr>
        <w:t>奥地利共产主义青年团（</w:t>
      </w:r>
      <w:r w:rsidRPr="00C07855">
        <w:rPr>
          <w:rFonts w:ascii="宋体" w:hAnsi="宋体"/>
          <w:szCs w:val="28"/>
        </w:rPr>
        <w:t>Communist Youth of Austria (KJO)</w:t>
      </w:r>
      <w:r w:rsidRPr="00C07855">
        <w:rPr>
          <w:rFonts w:ascii="宋体" w:hAnsi="宋体" w:hint="eastAsia"/>
          <w:szCs w:val="28"/>
        </w:rPr>
        <w:t>）、青年阵线（</w:t>
      </w:r>
      <w:proofErr w:type="spellStart"/>
      <w:r w:rsidRPr="00C07855">
        <w:rPr>
          <w:rFonts w:ascii="宋体" w:hAnsi="宋体"/>
          <w:szCs w:val="28"/>
        </w:rPr>
        <w:t>Jugend</w:t>
      </w:r>
      <w:proofErr w:type="spellEnd"/>
      <w:r w:rsidRPr="00C07855">
        <w:rPr>
          <w:rFonts w:ascii="宋体" w:hAnsi="宋体"/>
          <w:szCs w:val="28"/>
        </w:rPr>
        <w:t xml:space="preserve"> Front</w:t>
      </w:r>
      <w:r w:rsidRPr="00C07855">
        <w:rPr>
          <w:rFonts w:ascii="宋体" w:hAnsi="宋体" w:hint="eastAsia"/>
          <w:szCs w:val="28"/>
        </w:rPr>
        <w:t>）、奥地利抵抗战士与法西斯主义受害者联邦协会（</w:t>
      </w:r>
      <w:r w:rsidRPr="00C07855">
        <w:rPr>
          <w:rFonts w:ascii="宋体" w:hAnsi="宋体"/>
          <w:szCs w:val="28"/>
        </w:rPr>
        <w:t>KZ-</w:t>
      </w:r>
      <w:proofErr w:type="spellStart"/>
      <w:r w:rsidRPr="00C07855">
        <w:rPr>
          <w:rFonts w:ascii="宋体" w:hAnsi="宋体"/>
          <w:szCs w:val="28"/>
        </w:rPr>
        <w:t>Verband</w:t>
      </w:r>
      <w:proofErr w:type="spellEnd"/>
      <w:r w:rsidRPr="00C07855">
        <w:rPr>
          <w:rFonts w:ascii="宋体" w:hAnsi="宋体" w:hint="eastAsia"/>
          <w:szCs w:val="28"/>
        </w:rPr>
        <w:t>）、奥地利劳动党（</w:t>
      </w:r>
      <w:r w:rsidRPr="00C07855">
        <w:rPr>
          <w:rFonts w:ascii="宋体" w:hAnsi="宋体"/>
          <w:szCs w:val="28"/>
        </w:rPr>
        <w:t xml:space="preserve">Austrian </w:t>
      </w:r>
      <w:r w:rsidRPr="00C07855">
        <w:rPr>
          <w:rFonts w:ascii="宋体" w:hAnsi="宋体"/>
          <w:szCs w:val="28"/>
        </w:rPr>
        <w:lastRenderedPageBreak/>
        <w:t>Party of Labor</w:t>
      </w:r>
      <w:r w:rsidRPr="00C07855">
        <w:rPr>
          <w:rFonts w:ascii="宋体" w:hAnsi="宋体" w:hint="eastAsia"/>
          <w:szCs w:val="28"/>
        </w:rPr>
        <w:t>）、</w:t>
      </w:r>
      <w:proofErr w:type="gramStart"/>
      <w:r w:rsidRPr="00C07855">
        <w:rPr>
          <w:rFonts w:ascii="宋体" w:hAnsi="宋体" w:hint="eastAsia"/>
          <w:szCs w:val="28"/>
        </w:rPr>
        <w:t>蒂罗尔</w:t>
      </w:r>
      <w:proofErr w:type="gramEnd"/>
      <w:r w:rsidRPr="00C07855">
        <w:rPr>
          <w:rFonts w:ascii="宋体" w:hAnsi="宋体" w:hint="eastAsia"/>
          <w:szCs w:val="28"/>
        </w:rPr>
        <w:t>反法西斯联盟（</w:t>
      </w:r>
      <w:r w:rsidRPr="00C07855">
        <w:rPr>
          <w:rFonts w:ascii="宋体" w:hAnsi="宋体"/>
          <w:szCs w:val="28"/>
        </w:rPr>
        <w:t>Federation of Tyrolean Anti-fascists</w:t>
      </w:r>
      <w:r w:rsidRPr="00C07855">
        <w:rPr>
          <w:rFonts w:ascii="宋体" w:hAnsi="宋体" w:hint="eastAsia"/>
          <w:szCs w:val="28"/>
        </w:rPr>
        <w:t>）、奥地利共产党（</w:t>
      </w:r>
      <w:r w:rsidRPr="00C07855">
        <w:rPr>
          <w:rFonts w:ascii="宋体" w:hAnsi="宋体"/>
          <w:szCs w:val="28"/>
        </w:rPr>
        <w:t>Communist Party of Austria (KPO)</w:t>
      </w:r>
      <w:r w:rsidRPr="00C07855">
        <w:rPr>
          <w:rFonts w:ascii="宋体" w:hAnsi="宋体" w:hint="eastAsia"/>
          <w:szCs w:val="28"/>
        </w:rPr>
        <w:t>）、共产主义学生协会（</w:t>
      </w:r>
      <w:r w:rsidRPr="00C07855">
        <w:rPr>
          <w:rFonts w:ascii="宋体" w:hAnsi="宋体"/>
          <w:szCs w:val="28"/>
        </w:rPr>
        <w:t>Communist Student Association (KSV)</w:t>
      </w:r>
      <w:r w:rsidRPr="00C07855">
        <w:rPr>
          <w:rFonts w:ascii="宋体" w:hAnsi="宋体" w:hint="eastAsia"/>
          <w:szCs w:val="28"/>
        </w:rPr>
        <w:t>）的积极分子和其他人一起，缅怀奥地利抵抗运动牺牲的英雄和毛特豪森集中营及其周边分营的纳粹恐怖受害者。</w:t>
      </w:r>
    </w:p>
    <w:p w14:paraId="68D18156" w14:textId="4C4767E4" w:rsidR="00C07855" w:rsidRPr="00C07855" w:rsidRDefault="00C07855" w:rsidP="00C07855">
      <w:pPr>
        <w:spacing w:beforeLines="25" w:before="78" w:afterLines="25" w:after="78"/>
        <w:ind w:firstLine="560"/>
        <w:rPr>
          <w:rFonts w:ascii="宋体" w:hAnsi="宋体"/>
          <w:szCs w:val="28"/>
        </w:rPr>
      </w:pPr>
      <w:r w:rsidRPr="00C07855">
        <w:rPr>
          <w:rFonts w:ascii="宋体" w:hAnsi="宋体" w:hint="eastAsia"/>
          <w:szCs w:val="28"/>
        </w:rPr>
        <w:t>他们还向苏联红军致敬，红军在将奥地利从纳粹魔爪中解放出来的过程中发挥了重要作用。他们重申毛特豪森集中营幸存者在1945年5月16日的毛特豪森誓言（</w:t>
      </w:r>
      <w:proofErr w:type="spellStart"/>
      <w:r w:rsidRPr="00C07855">
        <w:rPr>
          <w:rFonts w:ascii="宋体" w:hAnsi="宋体"/>
          <w:szCs w:val="28"/>
        </w:rPr>
        <w:t>Mauthausen</w:t>
      </w:r>
      <w:proofErr w:type="spellEnd"/>
      <w:r w:rsidRPr="00C07855">
        <w:rPr>
          <w:rFonts w:ascii="宋体" w:hAnsi="宋体"/>
          <w:szCs w:val="28"/>
        </w:rPr>
        <w:t xml:space="preserve"> Oath</w:t>
      </w:r>
      <w:r w:rsidRPr="00C07855">
        <w:rPr>
          <w:rFonts w:ascii="宋体" w:hAnsi="宋体" w:hint="eastAsia"/>
          <w:szCs w:val="28"/>
        </w:rPr>
        <w:t>）</w:t>
      </w:r>
      <w:r w:rsidR="00447579">
        <w:rPr>
          <w:rFonts w:ascii="宋体" w:hAnsi="宋体" w:hint="eastAsia"/>
          <w:szCs w:val="28"/>
        </w:rPr>
        <w:t>中</w:t>
      </w:r>
      <w:r w:rsidRPr="00C07855">
        <w:rPr>
          <w:rFonts w:ascii="宋体" w:hAnsi="宋体" w:hint="eastAsia"/>
          <w:szCs w:val="28"/>
        </w:rPr>
        <w:t>的承诺，其内容包括：“纪念所有民族洒下的鲜血，铭记被纳粹法西斯屠杀的数百万人民，我们承诺永远不偏离这条道路。在国际社会的安全基础上，我们希望为牺牲的自由战士建造最宏伟的纪念碑：自由人民的世界。”</w:t>
      </w:r>
    </w:p>
    <w:p w14:paraId="485BA6F8" w14:textId="1339901B" w:rsidR="00C07855" w:rsidRPr="00C07855" w:rsidRDefault="00C07855" w:rsidP="00C07855">
      <w:pPr>
        <w:spacing w:beforeLines="25" w:before="78" w:afterLines="25" w:after="78"/>
        <w:ind w:firstLine="560"/>
        <w:rPr>
          <w:rFonts w:ascii="宋体" w:hAnsi="宋体"/>
          <w:szCs w:val="28"/>
        </w:rPr>
      </w:pPr>
      <w:r w:rsidRPr="00C07855">
        <w:rPr>
          <w:rFonts w:ascii="宋体" w:hAnsi="宋体" w:hint="eastAsia"/>
          <w:szCs w:val="28"/>
        </w:rPr>
        <w:t>1938年德国吞并奥地利后，纳粹在上奥地利的林兹（</w:t>
      </w:r>
      <w:r w:rsidRPr="00C07855">
        <w:rPr>
          <w:rFonts w:ascii="宋体" w:hAnsi="宋体"/>
          <w:szCs w:val="28"/>
        </w:rPr>
        <w:t>Linz</w:t>
      </w:r>
      <w:r w:rsidRPr="00C07855">
        <w:rPr>
          <w:rFonts w:ascii="宋体" w:hAnsi="宋体" w:hint="eastAsia"/>
          <w:szCs w:val="28"/>
        </w:rPr>
        <w:t>）</w:t>
      </w:r>
      <w:r w:rsidR="00447579">
        <w:rPr>
          <w:rFonts w:ascii="宋体" w:hAnsi="宋体" w:hint="eastAsia"/>
          <w:szCs w:val="28"/>
        </w:rPr>
        <w:t>附近</w:t>
      </w:r>
      <w:r w:rsidRPr="00C07855">
        <w:rPr>
          <w:rFonts w:ascii="宋体" w:hAnsi="宋体" w:hint="eastAsia"/>
          <w:szCs w:val="28"/>
        </w:rPr>
        <w:t>开设了毛特豪森集中营。毛特豪森集中营连同它的几个大大小小的分集中营，是二战期间纳粹德国的5个大型集中营</w:t>
      </w:r>
      <w:r w:rsidR="000311F5">
        <w:rPr>
          <w:rStyle w:val="ab"/>
          <w:rFonts w:ascii="宋体" w:hAnsi="宋体"/>
          <w:szCs w:val="28"/>
        </w:rPr>
        <w:footnoteReference w:customMarkFollows="1" w:id="1"/>
        <w:t>[1]</w:t>
      </w:r>
      <w:r w:rsidRPr="00C07855">
        <w:rPr>
          <w:rFonts w:ascii="宋体" w:hAnsi="宋体" w:hint="eastAsia"/>
          <w:szCs w:val="28"/>
        </w:rPr>
        <w:t>之一。据估计，在6年多的时间里，约有20万人被关押于</w:t>
      </w:r>
      <w:r w:rsidR="00B14ED1" w:rsidRPr="00C07855">
        <w:rPr>
          <w:rFonts w:ascii="宋体" w:hAnsi="宋体" w:hint="eastAsia"/>
          <w:szCs w:val="28"/>
        </w:rPr>
        <w:t>毛特豪森集中营</w:t>
      </w:r>
      <w:r w:rsidRPr="00C07855">
        <w:rPr>
          <w:rFonts w:ascii="宋体" w:hAnsi="宋体" w:hint="eastAsia"/>
          <w:szCs w:val="28"/>
        </w:rPr>
        <w:t>，其中约有9万人</w:t>
      </w:r>
      <w:r w:rsidR="00447579">
        <w:rPr>
          <w:rFonts w:ascii="宋体" w:hAnsi="宋体" w:hint="eastAsia"/>
          <w:szCs w:val="28"/>
        </w:rPr>
        <w:t>惨遭</w:t>
      </w:r>
      <w:r w:rsidRPr="00C07855">
        <w:rPr>
          <w:rFonts w:ascii="宋体" w:hAnsi="宋体" w:hint="eastAsia"/>
          <w:szCs w:val="28"/>
        </w:rPr>
        <w:t>屠杀。囚犯包括波兰人、犹太人、共产主义者、</w:t>
      </w:r>
      <w:r w:rsidRPr="00C07855">
        <w:rPr>
          <w:rFonts w:ascii="宋体" w:hAnsi="宋体" w:hint="eastAsia"/>
          <w:szCs w:val="28"/>
        </w:rPr>
        <w:lastRenderedPageBreak/>
        <w:t>社会主义者、无政府主义者、奥地利抵抗组织成员、罗</w:t>
      </w:r>
      <w:proofErr w:type="gramStart"/>
      <w:r w:rsidRPr="00C07855">
        <w:rPr>
          <w:rFonts w:ascii="宋体" w:hAnsi="宋体" w:hint="eastAsia"/>
          <w:szCs w:val="28"/>
        </w:rPr>
        <w:t>姆</w:t>
      </w:r>
      <w:proofErr w:type="gramEnd"/>
      <w:r w:rsidRPr="00C07855">
        <w:rPr>
          <w:rFonts w:ascii="宋体" w:hAnsi="宋体" w:hint="eastAsia"/>
          <w:szCs w:val="28"/>
        </w:rPr>
        <w:t>人</w:t>
      </w:r>
      <w:r w:rsidR="000311F5">
        <w:rPr>
          <w:rStyle w:val="ab"/>
          <w:rFonts w:ascii="宋体" w:hAnsi="宋体"/>
          <w:szCs w:val="28"/>
        </w:rPr>
        <w:footnoteReference w:customMarkFollows="1" w:id="2"/>
        <w:t>[2]</w:t>
      </w:r>
      <w:r w:rsidRPr="00C07855">
        <w:rPr>
          <w:rFonts w:ascii="宋体" w:hAnsi="宋体" w:hint="eastAsia"/>
          <w:szCs w:val="28"/>
        </w:rPr>
        <w:t>、耶和华见证人</w:t>
      </w:r>
      <w:r>
        <w:rPr>
          <w:rFonts w:ascii="宋体" w:hAnsi="宋体" w:hint="eastAsia"/>
          <w:szCs w:val="28"/>
        </w:rPr>
        <w:t>宗教群体</w:t>
      </w:r>
      <w:r w:rsidRPr="00C07855">
        <w:rPr>
          <w:rFonts w:ascii="宋体" w:hAnsi="宋体" w:hint="eastAsia"/>
          <w:szCs w:val="28"/>
        </w:rPr>
        <w:t>以及苏联红军和其他同盟国的战俘。</w:t>
      </w:r>
    </w:p>
    <w:p w14:paraId="3C7C2D8F" w14:textId="7CDD52EA" w:rsidR="00C07855" w:rsidRDefault="00C07855" w:rsidP="00C07855">
      <w:pPr>
        <w:spacing w:beforeLines="25" w:before="78" w:afterLines="25" w:after="78"/>
        <w:ind w:firstLine="560"/>
        <w:rPr>
          <w:rFonts w:ascii="宋体" w:hAnsi="宋体"/>
          <w:szCs w:val="28"/>
        </w:rPr>
      </w:pPr>
      <w:r w:rsidRPr="00C07855">
        <w:rPr>
          <w:rFonts w:ascii="宋体" w:hAnsi="宋体" w:hint="eastAsia"/>
          <w:szCs w:val="28"/>
        </w:rPr>
        <w:t>1945年5月5日，一队美军士兵发现了集中营，纳粹在集中营犯下的骇人听闻的可怕罪行被曝光于</w:t>
      </w:r>
      <w:proofErr w:type="gramStart"/>
      <w:r w:rsidRPr="00C07855">
        <w:rPr>
          <w:rFonts w:ascii="宋体" w:hAnsi="宋体" w:hint="eastAsia"/>
          <w:szCs w:val="28"/>
        </w:rPr>
        <w:t>世</w:t>
      </w:r>
      <w:proofErr w:type="gramEnd"/>
      <w:r w:rsidRPr="00C07855">
        <w:rPr>
          <w:rFonts w:ascii="宋体" w:hAnsi="宋体" w:hint="eastAsia"/>
          <w:szCs w:val="28"/>
        </w:rPr>
        <w:t>。在苏联红军的维也纳攻势（1945年3月16日至</w:t>
      </w:r>
      <w:r w:rsidRPr="00C07855">
        <w:rPr>
          <w:rFonts w:ascii="宋体" w:hAnsi="宋体"/>
          <w:szCs w:val="28"/>
        </w:rPr>
        <w:t>1945</w:t>
      </w:r>
      <w:r w:rsidRPr="00C07855">
        <w:rPr>
          <w:rFonts w:ascii="宋体" w:hAnsi="宋体" w:hint="eastAsia"/>
          <w:szCs w:val="28"/>
        </w:rPr>
        <w:t>年4月1</w:t>
      </w:r>
      <w:r w:rsidRPr="00C07855">
        <w:rPr>
          <w:rFonts w:ascii="宋体" w:hAnsi="宋体"/>
          <w:szCs w:val="28"/>
        </w:rPr>
        <w:t>5</w:t>
      </w:r>
      <w:r w:rsidRPr="00C07855">
        <w:rPr>
          <w:rFonts w:ascii="宋体" w:hAnsi="宋体" w:hint="eastAsia"/>
          <w:szCs w:val="28"/>
        </w:rPr>
        <w:t>日）</w:t>
      </w:r>
      <w:r w:rsidR="00447579">
        <w:rPr>
          <w:rFonts w:ascii="宋体" w:hAnsi="宋体" w:hint="eastAsia"/>
          <w:szCs w:val="28"/>
        </w:rPr>
        <w:t>下</w:t>
      </w:r>
      <w:r w:rsidRPr="00C07855">
        <w:rPr>
          <w:rFonts w:ascii="宋体" w:hAnsi="宋体" w:hint="eastAsia"/>
          <w:szCs w:val="28"/>
        </w:rPr>
        <w:t>，毛特豪森集中营几乎被纳粹放弃。美军在随后几天解放了集中营，由苏联战俘组成的最后一批囚犯于5月16日离开集中营。在纳粹统治奥地利的末期，集中营囚犯组成的囚犯委员会也对虚弱的纳粹当局进行了坚决抵抗。</w:t>
      </w:r>
    </w:p>
    <w:p w14:paraId="474F202E" w14:textId="1BAA7AD5" w:rsidR="00C07855" w:rsidRDefault="00C07855" w:rsidP="00C07855">
      <w:pPr>
        <w:spacing w:beforeLines="25" w:before="78" w:afterLines="25" w:after="78"/>
        <w:ind w:firstLine="560"/>
        <w:rPr>
          <w:rFonts w:ascii="宋体" w:hAnsi="宋体"/>
          <w:szCs w:val="28"/>
        </w:rPr>
      </w:pPr>
      <w:r w:rsidRPr="00C07855">
        <w:rPr>
          <w:rFonts w:ascii="宋体" w:hAnsi="宋体" w:hint="eastAsia"/>
          <w:szCs w:val="28"/>
        </w:rPr>
        <w:t>在5月15日的纪念仪式上，奥地利劳动党领导人蒂博尔</w:t>
      </w:r>
      <w:r>
        <w:rPr>
          <w:rFonts w:ascii="宋体" w:hAnsi="宋体" w:hint="eastAsia"/>
          <w:szCs w:val="28"/>
        </w:rPr>
        <w:t>·</w:t>
      </w:r>
      <w:r w:rsidRPr="00C07855">
        <w:rPr>
          <w:rFonts w:ascii="宋体" w:hAnsi="宋体" w:hint="eastAsia"/>
          <w:szCs w:val="28"/>
        </w:rPr>
        <w:t>曾克</w:t>
      </w:r>
      <w:r w:rsidR="00B14ED1" w:rsidRPr="00B14ED1">
        <w:rPr>
          <w:rFonts w:ascii="宋体" w:hAnsi="宋体" w:hint="eastAsia"/>
          <w:szCs w:val="28"/>
        </w:rPr>
        <w:t>（</w:t>
      </w:r>
      <w:proofErr w:type="spellStart"/>
      <w:r w:rsidR="00B14ED1" w:rsidRPr="00B14ED1">
        <w:rPr>
          <w:rFonts w:ascii="宋体" w:hAnsi="宋体" w:hint="eastAsia"/>
          <w:szCs w:val="28"/>
        </w:rPr>
        <w:t>Tibor</w:t>
      </w:r>
      <w:proofErr w:type="spellEnd"/>
      <w:r w:rsidR="00B14ED1" w:rsidRPr="00B14ED1">
        <w:rPr>
          <w:rFonts w:ascii="宋体" w:hAnsi="宋体" w:hint="eastAsia"/>
          <w:szCs w:val="28"/>
        </w:rPr>
        <w:t xml:space="preserve"> </w:t>
      </w:r>
      <w:proofErr w:type="spellStart"/>
      <w:r w:rsidR="00B14ED1" w:rsidRPr="00B14ED1">
        <w:rPr>
          <w:rFonts w:ascii="宋体" w:hAnsi="宋体" w:hint="eastAsia"/>
          <w:szCs w:val="28"/>
        </w:rPr>
        <w:t>Zenker</w:t>
      </w:r>
      <w:proofErr w:type="spellEnd"/>
      <w:r w:rsidR="00B14ED1" w:rsidRPr="00B14ED1">
        <w:rPr>
          <w:rFonts w:ascii="宋体" w:hAnsi="宋体" w:hint="eastAsia"/>
          <w:szCs w:val="28"/>
        </w:rPr>
        <w:t>）</w:t>
      </w:r>
      <w:r w:rsidRPr="00C07855">
        <w:rPr>
          <w:rFonts w:ascii="宋体" w:hAnsi="宋体" w:hint="eastAsia"/>
          <w:szCs w:val="28"/>
        </w:rPr>
        <w:t>缅怀</w:t>
      </w:r>
      <w:r w:rsidR="00B14ED1">
        <w:rPr>
          <w:rFonts w:ascii="宋体" w:hAnsi="宋体" w:hint="eastAsia"/>
          <w:szCs w:val="28"/>
        </w:rPr>
        <w:t>曾</w:t>
      </w:r>
      <w:r w:rsidRPr="00C07855">
        <w:rPr>
          <w:rFonts w:ascii="宋体" w:hAnsi="宋体" w:hint="eastAsia"/>
          <w:szCs w:val="28"/>
        </w:rPr>
        <w:t>被关押在毛特豪森的上奥地利抵抗组织</w:t>
      </w:r>
      <w:r w:rsidRPr="00C07855" w:rsidDel="00054562">
        <w:rPr>
          <w:rFonts w:ascii="宋体" w:hAnsi="宋体" w:hint="eastAsia"/>
          <w:szCs w:val="28"/>
        </w:rPr>
        <w:t xml:space="preserve"> </w:t>
      </w:r>
      <w:r w:rsidRPr="00C07855">
        <w:rPr>
          <w:rFonts w:ascii="宋体" w:hAnsi="宋体" w:hint="eastAsia"/>
          <w:szCs w:val="28"/>
        </w:rPr>
        <w:t>“威瑟组织</w:t>
      </w:r>
      <w:r w:rsidR="00A446B6">
        <w:rPr>
          <w:rFonts w:ascii="宋体" w:hAnsi="宋体" w:hint="eastAsia"/>
          <w:szCs w:val="28"/>
        </w:rPr>
        <w:t>”</w:t>
      </w:r>
      <w:r w:rsidRPr="00C07855">
        <w:rPr>
          <w:rFonts w:ascii="宋体" w:hAnsi="宋体" w:hint="eastAsia"/>
          <w:szCs w:val="28"/>
        </w:rPr>
        <w:t>（</w:t>
      </w:r>
      <w:proofErr w:type="spellStart"/>
      <w:r w:rsidRPr="00C07855">
        <w:rPr>
          <w:rFonts w:ascii="宋体" w:hAnsi="宋体"/>
          <w:szCs w:val="28"/>
        </w:rPr>
        <w:t>Welser</w:t>
      </w:r>
      <w:proofErr w:type="spellEnd"/>
      <w:r w:rsidRPr="00C07855">
        <w:rPr>
          <w:rFonts w:ascii="宋体" w:hAnsi="宋体"/>
          <w:szCs w:val="28"/>
        </w:rPr>
        <w:t xml:space="preserve"> Group</w:t>
      </w:r>
      <w:r w:rsidRPr="00C07855">
        <w:rPr>
          <w:rFonts w:ascii="宋体" w:hAnsi="宋体" w:hint="eastAsia"/>
          <w:szCs w:val="28"/>
        </w:rPr>
        <w:t>）的42名成员</w:t>
      </w:r>
      <w:r w:rsidR="00B14ED1">
        <w:rPr>
          <w:rFonts w:ascii="宋体" w:hAnsi="宋体" w:hint="eastAsia"/>
          <w:szCs w:val="28"/>
        </w:rPr>
        <w:t>。</w:t>
      </w:r>
      <w:r w:rsidRPr="00C07855">
        <w:rPr>
          <w:rFonts w:ascii="宋体" w:hAnsi="宋体" w:hint="eastAsia"/>
          <w:szCs w:val="28"/>
        </w:rPr>
        <w:t>1945年4月28日至29日</w:t>
      </w:r>
      <w:r w:rsidR="00B14ED1">
        <w:rPr>
          <w:rFonts w:ascii="宋体" w:hAnsi="宋体" w:hint="eastAsia"/>
          <w:szCs w:val="28"/>
        </w:rPr>
        <w:t>，</w:t>
      </w:r>
      <w:r w:rsidR="00B14ED1" w:rsidRPr="00C07855">
        <w:rPr>
          <w:rFonts w:ascii="宋体" w:hAnsi="宋体" w:hint="eastAsia"/>
          <w:szCs w:val="28"/>
        </w:rPr>
        <w:t>他们</w:t>
      </w:r>
      <w:r w:rsidRPr="00C07855">
        <w:rPr>
          <w:rFonts w:ascii="宋体" w:hAnsi="宋体" w:hint="eastAsia"/>
          <w:szCs w:val="28"/>
        </w:rPr>
        <w:t>在毒气室被处决，成为了最后一批遇害者。曾克说：“在战争</w:t>
      </w:r>
      <w:r w:rsidR="00447579">
        <w:rPr>
          <w:rFonts w:ascii="宋体" w:hAnsi="宋体" w:hint="eastAsia"/>
          <w:szCs w:val="28"/>
        </w:rPr>
        <w:t>的</w:t>
      </w:r>
      <w:r w:rsidRPr="00C07855">
        <w:rPr>
          <w:rFonts w:ascii="宋体" w:hAnsi="宋体" w:hint="eastAsia"/>
          <w:szCs w:val="28"/>
        </w:rPr>
        <w:t>最后</w:t>
      </w:r>
      <w:r w:rsidR="00447579">
        <w:rPr>
          <w:rFonts w:ascii="宋体" w:hAnsi="宋体" w:hint="eastAsia"/>
          <w:szCs w:val="28"/>
        </w:rPr>
        <w:t>日子</w:t>
      </w:r>
      <w:r w:rsidRPr="00C07855">
        <w:rPr>
          <w:rFonts w:ascii="宋体" w:hAnsi="宋体" w:hint="eastAsia"/>
          <w:szCs w:val="28"/>
        </w:rPr>
        <w:t>里，纳粹不仅热衷于削弱民主重建的力量，而且更加热衷于削弱那些站在苏联一边、将要为社会主义的奥地利和社会主义的欧洲而奋斗的力量。”</w:t>
      </w:r>
    </w:p>
    <w:p w14:paraId="51ECE34E" w14:textId="77777777" w:rsidR="00C07855" w:rsidRPr="00C07855" w:rsidRDefault="00C07855" w:rsidP="00C07855">
      <w:pPr>
        <w:spacing w:beforeLines="25" w:before="78" w:afterLines="25" w:after="78"/>
        <w:ind w:firstLineChars="0" w:firstLine="0"/>
        <w:jc w:val="center"/>
        <w:rPr>
          <w:rFonts w:ascii="宋体" w:hAnsi="宋体"/>
          <w:szCs w:val="28"/>
        </w:rPr>
      </w:pPr>
      <w:r>
        <w:rPr>
          <w:noProof/>
        </w:rPr>
        <w:lastRenderedPageBreak/>
        <w:drawing>
          <wp:inline distT="0" distB="0" distL="0" distR="0" wp14:anchorId="29FDD94F" wp14:editId="0A866699">
            <wp:extent cx="5144400" cy="3430800"/>
            <wp:effectExtent l="0" t="0" r="0" b="0"/>
            <wp:docPr id="6" name="图片 6" descr="https://peoplesdispatch.org/wp-content/uploads/2022/05/19-05-Mauthausen-Liberation-Austria-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peoplesdispatch.org/wp-content/uploads/2022/05/19-05-Mauthausen-Liberation-Austria-2-1024x6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44400" cy="3430800"/>
                    </a:xfrm>
                    <a:prstGeom prst="rect">
                      <a:avLst/>
                    </a:prstGeom>
                    <a:noFill/>
                    <a:ln>
                      <a:noFill/>
                    </a:ln>
                  </pic:spPr>
                </pic:pic>
              </a:graphicData>
            </a:graphic>
          </wp:inline>
        </w:drawing>
      </w:r>
    </w:p>
    <w:p w14:paraId="3F76F6F5" w14:textId="127AD6F4" w:rsidR="00C07855" w:rsidRPr="00C07855" w:rsidRDefault="00C07855" w:rsidP="00B14ED1">
      <w:pPr>
        <w:spacing w:beforeLines="25" w:before="78" w:afterLines="25" w:after="78"/>
        <w:ind w:firstLineChars="0" w:firstLine="0"/>
        <w:jc w:val="center"/>
        <w:rPr>
          <w:rFonts w:ascii="宋体" w:hAnsi="宋体"/>
          <w:szCs w:val="28"/>
        </w:rPr>
      </w:pPr>
      <w:r w:rsidRPr="00C07855">
        <w:rPr>
          <w:rFonts w:ascii="仿宋" w:eastAsia="仿宋" w:hAnsi="仿宋" w:hint="eastAsia"/>
          <w:sz w:val="24"/>
        </w:rPr>
        <w:t>图：奥地利劳动党领导人蒂博尔</w:t>
      </w:r>
      <w:r>
        <w:rPr>
          <w:rFonts w:ascii="仿宋" w:eastAsia="仿宋" w:hAnsi="仿宋" w:hint="eastAsia"/>
          <w:sz w:val="24"/>
        </w:rPr>
        <w:t>·</w:t>
      </w:r>
      <w:r w:rsidRPr="00C07855">
        <w:rPr>
          <w:rFonts w:ascii="仿宋" w:eastAsia="仿宋" w:hAnsi="仿宋" w:hint="eastAsia"/>
          <w:sz w:val="24"/>
        </w:rPr>
        <w:t>曾克向集会致辞</w:t>
      </w:r>
    </w:p>
    <w:p w14:paraId="4192643F" w14:textId="420237F9" w:rsidR="00C07855" w:rsidRPr="00C07855" w:rsidRDefault="00C07855" w:rsidP="00C07855">
      <w:pPr>
        <w:spacing w:beforeLines="25" w:before="78" w:afterLines="25" w:after="78"/>
        <w:ind w:firstLine="560"/>
        <w:rPr>
          <w:rFonts w:ascii="宋体" w:hAnsi="宋体"/>
          <w:szCs w:val="28"/>
        </w:rPr>
      </w:pPr>
      <w:r w:rsidRPr="00C07855">
        <w:rPr>
          <w:rFonts w:ascii="宋体" w:hAnsi="宋体" w:hint="eastAsia"/>
          <w:szCs w:val="28"/>
        </w:rPr>
        <w:t>青年阵线的西蒙·欣特</w:t>
      </w:r>
      <w:proofErr w:type="gramStart"/>
      <w:r w:rsidRPr="00C07855">
        <w:rPr>
          <w:rFonts w:ascii="宋体" w:hAnsi="宋体" w:hint="eastAsia"/>
          <w:szCs w:val="28"/>
        </w:rPr>
        <w:t>瑙</w:t>
      </w:r>
      <w:proofErr w:type="gramEnd"/>
      <w:r w:rsidRPr="00C07855">
        <w:rPr>
          <w:rFonts w:ascii="宋体" w:hAnsi="宋体" w:hint="eastAsia"/>
          <w:szCs w:val="28"/>
        </w:rPr>
        <w:t xml:space="preserve">斯（Simon </w:t>
      </w:r>
      <w:proofErr w:type="spellStart"/>
      <w:r w:rsidRPr="00C07855">
        <w:rPr>
          <w:rFonts w:ascii="宋体" w:hAnsi="宋体" w:hint="eastAsia"/>
          <w:szCs w:val="28"/>
        </w:rPr>
        <w:t>Hintenaus</w:t>
      </w:r>
      <w:proofErr w:type="spellEnd"/>
      <w:r w:rsidRPr="00C07855">
        <w:rPr>
          <w:rFonts w:ascii="宋体" w:hAnsi="宋体" w:hint="eastAsia"/>
          <w:szCs w:val="28"/>
        </w:rPr>
        <w:t>）强调了当时的奥地利共产主义青年协会（</w:t>
      </w:r>
      <w:r w:rsidRPr="00C07855">
        <w:rPr>
          <w:rFonts w:ascii="宋体" w:hAnsi="宋体"/>
          <w:szCs w:val="28"/>
        </w:rPr>
        <w:t>Communist Youth Association of Austria (KJVO)</w:t>
      </w:r>
      <w:r w:rsidRPr="00C07855">
        <w:rPr>
          <w:rFonts w:ascii="宋体" w:hAnsi="宋体" w:hint="eastAsia"/>
          <w:szCs w:val="28"/>
        </w:rPr>
        <w:t>）的干部在奥地利抵抗运动中的作用，并表示：“这些同志和</w:t>
      </w:r>
      <w:r w:rsidR="00B14ED1" w:rsidRPr="00C07855">
        <w:rPr>
          <w:rFonts w:ascii="宋体" w:hAnsi="宋体" w:hint="eastAsia"/>
          <w:szCs w:val="28"/>
        </w:rPr>
        <w:t>其他</w:t>
      </w:r>
      <w:r w:rsidRPr="00C07855">
        <w:rPr>
          <w:rFonts w:ascii="宋体" w:hAnsi="宋体" w:hint="eastAsia"/>
          <w:szCs w:val="28"/>
        </w:rPr>
        <w:t>数百名反法西斯分子仍然令人难忘。他们反对法西斯占领和灭绝战争的斗争激励着我们。”</w:t>
      </w:r>
    </w:p>
    <w:p w14:paraId="572BBF10" w14:textId="72BF6F6B" w:rsidR="009D54D8" w:rsidRPr="00753F13" w:rsidRDefault="00C07855">
      <w:pPr>
        <w:spacing w:beforeLines="25" w:before="78" w:afterLines="25" w:after="78"/>
        <w:ind w:firstLine="560"/>
        <w:rPr>
          <w:color w:val="FF0000"/>
        </w:rPr>
      </w:pPr>
      <w:r w:rsidRPr="00C07855">
        <w:rPr>
          <w:rFonts w:ascii="宋体" w:hAnsi="宋体" w:hint="eastAsia"/>
          <w:szCs w:val="28"/>
        </w:rPr>
        <w:t>奥地利共产主义青年团表示：“年复一年，解放的庆典提醒着我们：纪念受害者并不意味着只说无用的话，而是意味着</w:t>
      </w:r>
      <w:r w:rsidR="0052149F">
        <w:rPr>
          <w:rFonts w:ascii="宋体" w:hAnsi="宋体" w:hint="eastAsia"/>
          <w:szCs w:val="28"/>
        </w:rPr>
        <w:t>永远</w:t>
      </w:r>
      <w:r w:rsidRPr="00C07855">
        <w:rPr>
          <w:rFonts w:ascii="宋体" w:hAnsi="宋体" w:hint="eastAsia"/>
          <w:szCs w:val="28"/>
        </w:rPr>
        <w:t>战斗。”</w:t>
      </w:r>
      <w:r w:rsidR="00D6714E" w:rsidRPr="00753F13">
        <w:rPr>
          <w:color w:val="FF0000"/>
        </w:rPr>
        <w:br w:type="page"/>
      </w:r>
    </w:p>
    <w:p w14:paraId="444DADAB" w14:textId="188746B9" w:rsidR="009D54D8" w:rsidRPr="00B14ED1" w:rsidRDefault="00B14ED1">
      <w:pPr>
        <w:pStyle w:val="1"/>
        <w:rPr>
          <w:rFonts w:ascii="黑体" w:eastAsia="黑体" w:hAnsi="黑体"/>
        </w:rPr>
      </w:pPr>
      <w:bookmarkStart w:id="5" w:name="_Hlk105347307"/>
      <w:r w:rsidRPr="00B14ED1">
        <w:rPr>
          <w:rFonts w:ascii="黑体" w:eastAsia="黑体" w:hAnsi="黑体" w:hint="eastAsia"/>
        </w:rPr>
        <w:lastRenderedPageBreak/>
        <w:t>南非钢铁工人罢工胜利，加薪6.5%</w:t>
      </w:r>
    </w:p>
    <w:bookmarkEnd w:id="5"/>
    <w:p w14:paraId="730C3F53" w14:textId="429C69B2" w:rsidR="009D54D8" w:rsidRPr="00B14ED1" w:rsidRDefault="00B14ED1">
      <w:pPr>
        <w:spacing w:beforeLines="25" w:before="78" w:afterLines="25" w:after="78"/>
        <w:ind w:firstLineChars="0" w:firstLine="0"/>
        <w:jc w:val="center"/>
        <w:rPr>
          <w:rFonts w:ascii="Times New Roman" w:eastAsia="仿宋" w:hAnsi="Times New Roman" w:cs="Times New Roman"/>
          <w:noProof/>
          <w:szCs w:val="28"/>
        </w:rPr>
      </w:pPr>
      <w:r w:rsidRPr="00B14ED1">
        <w:rPr>
          <w:noProof/>
        </w:rPr>
        <w:drawing>
          <wp:inline distT="0" distB="0" distL="0" distR="0" wp14:anchorId="058F9853" wp14:editId="472BD166">
            <wp:extent cx="5144400" cy="2552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4400" cy="2552400"/>
                    </a:xfrm>
                    <a:prstGeom prst="rect">
                      <a:avLst/>
                    </a:prstGeom>
                    <a:noFill/>
                    <a:ln>
                      <a:noFill/>
                    </a:ln>
                  </pic:spPr>
                </pic:pic>
              </a:graphicData>
            </a:graphic>
          </wp:inline>
        </w:drawing>
      </w:r>
    </w:p>
    <w:p w14:paraId="37E65AEC" w14:textId="4AF0113A" w:rsidR="009D54D8" w:rsidRPr="00B14ED1" w:rsidRDefault="00D6714E">
      <w:pPr>
        <w:spacing w:beforeLines="100" w:before="312" w:afterLines="25" w:after="78"/>
        <w:ind w:firstLine="480"/>
        <w:jc w:val="left"/>
        <w:rPr>
          <w:rFonts w:ascii="Times New Roman" w:eastAsia="仿宋" w:hAnsi="Times New Roman" w:cs="Times New Roman"/>
          <w:sz w:val="24"/>
        </w:rPr>
      </w:pPr>
      <w:r w:rsidRPr="00B14ED1">
        <w:rPr>
          <w:rFonts w:ascii="Times New Roman" w:eastAsia="仿宋" w:hAnsi="Times New Roman" w:cs="Times New Roman"/>
          <w:sz w:val="24"/>
        </w:rPr>
        <w:t>来源：</w:t>
      </w:r>
      <w:r w:rsidR="00B14ED1" w:rsidRPr="00B14ED1">
        <w:rPr>
          <w:rFonts w:ascii="Times New Roman" w:eastAsia="仿宋" w:hAnsi="Times New Roman" w:cs="Times New Roman" w:hint="eastAsia"/>
          <w:sz w:val="24"/>
        </w:rPr>
        <w:t>英国“晨星报”网站</w:t>
      </w:r>
    </w:p>
    <w:p w14:paraId="1B3AEEAC" w14:textId="3526865C" w:rsidR="009D54D8" w:rsidRPr="00B14ED1" w:rsidRDefault="00D6714E">
      <w:pPr>
        <w:spacing w:beforeLines="25" w:before="78" w:afterLines="25" w:after="78"/>
        <w:ind w:firstLine="480"/>
        <w:jc w:val="left"/>
        <w:rPr>
          <w:rFonts w:ascii="Times New Roman" w:eastAsia="仿宋" w:hAnsi="Times New Roman" w:cs="Times New Roman"/>
          <w:sz w:val="24"/>
        </w:rPr>
      </w:pPr>
      <w:r w:rsidRPr="00B14ED1">
        <w:rPr>
          <w:rFonts w:ascii="Times New Roman" w:eastAsia="仿宋" w:hAnsi="Times New Roman" w:cs="Times New Roman"/>
          <w:sz w:val="24"/>
        </w:rPr>
        <w:t>日期：</w:t>
      </w:r>
      <w:r w:rsidRPr="00B14ED1">
        <w:rPr>
          <w:rFonts w:ascii="Times New Roman" w:eastAsia="仿宋" w:hAnsi="Times New Roman" w:cs="Times New Roman"/>
          <w:sz w:val="24"/>
        </w:rPr>
        <w:t>2022</w:t>
      </w:r>
      <w:r w:rsidRPr="00B14ED1">
        <w:rPr>
          <w:rFonts w:ascii="Times New Roman" w:eastAsia="仿宋" w:hAnsi="Times New Roman" w:cs="Times New Roman"/>
          <w:sz w:val="24"/>
        </w:rPr>
        <w:t>年</w:t>
      </w:r>
      <w:r w:rsidRPr="00B14ED1">
        <w:rPr>
          <w:rFonts w:ascii="Times New Roman" w:eastAsia="仿宋" w:hAnsi="Times New Roman" w:cs="Times New Roman" w:hint="eastAsia"/>
          <w:sz w:val="24"/>
        </w:rPr>
        <w:t>5</w:t>
      </w:r>
      <w:r w:rsidRPr="00B14ED1">
        <w:rPr>
          <w:rFonts w:ascii="Times New Roman" w:eastAsia="仿宋" w:hAnsi="Times New Roman" w:cs="Times New Roman"/>
          <w:sz w:val="24"/>
        </w:rPr>
        <w:t>月</w:t>
      </w:r>
      <w:r w:rsidR="00B14ED1" w:rsidRPr="00B14ED1">
        <w:rPr>
          <w:rFonts w:ascii="Times New Roman" w:eastAsia="仿宋" w:hAnsi="Times New Roman" w:cs="Times New Roman" w:hint="eastAsia"/>
          <w:sz w:val="24"/>
        </w:rPr>
        <w:t>2</w:t>
      </w:r>
      <w:r w:rsidR="00B14ED1" w:rsidRPr="00B14ED1">
        <w:rPr>
          <w:rFonts w:ascii="Times New Roman" w:eastAsia="仿宋" w:hAnsi="Times New Roman" w:cs="Times New Roman"/>
          <w:sz w:val="24"/>
        </w:rPr>
        <w:t>6</w:t>
      </w:r>
      <w:r w:rsidRPr="00B14ED1">
        <w:rPr>
          <w:rFonts w:ascii="Times New Roman" w:eastAsia="仿宋" w:hAnsi="Times New Roman" w:cs="Times New Roman"/>
          <w:sz w:val="24"/>
        </w:rPr>
        <w:t>日</w:t>
      </w:r>
    </w:p>
    <w:p w14:paraId="3EE2F548" w14:textId="168E0554" w:rsidR="009D54D8" w:rsidRPr="00B14ED1" w:rsidRDefault="00D6714E">
      <w:pPr>
        <w:spacing w:beforeLines="25" w:before="78" w:afterLines="100" w:after="312"/>
        <w:ind w:firstLine="480"/>
        <w:jc w:val="left"/>
        <w:rPr>
          <w:rStyle w:val="aa"/>
          <w:rFonts w:ascii="Times New Roman" w:hAnsi="Times New Roman" w:cs="Times New Roman"/>
          <w:color w:val="auto"/>
          <w:sz w:val="24"/>
        </w:rPr>
      </w:pPr>
      <w:r w:rsidRPr="00B14ED1">
        <w:rPr>
          <w:rFonts w:ascii="Times New Roman" w:eastAsia="仿宋" w:hAnsi="Times New Roman" w:cs="Times New Roman"/>
          <w:sz w:val="24"/>
        </w:rPr>
        <w:t>链接</w:t>
      </w:r>
      <w:r w:rsidR="00B14ED1" w:rsidRPr="00B14ED1">
        <w:rPr>
          <w:rFonts w:ascii="Times New Roman" w:eastAsia="仿宋" w:hAnsi="Times New Roman" w:cs="Times New Roman" w:hint="eastAsia"/>
          <w:sz w:val="24"/>
        </w:rPr>
        <w:t>：</w:t>
      </w:r>
      <w:r w:rsidR="00B14ED1" w:rsidRPr="00B14ED1">
        <w:rPr>
          <w:rStyle w:val="aa"/>
          <w:rFonts w:ascii="Times New Roman" w:hAnsi="Times New Roman" w:cs="Times New Roman"/>
          <w:color w:val="auto"/>
          <w:sz w:val="24"/>
        </w:rPr>
        <w:t>https://morningstaronline.co.uk/article/w/south-african-metalworkers-celebrate-areclormittal-strike-ends-victory</w:t>
      </w:r>
    </w:p>
    <w:p w14:paraId="07BB490F" w14:textId="5E6EC67F" w:rsidR="00B14ED1" w:rsidRPr="00B14ED1" w:rsidRDefault="00B14ED1" w:rsidP="00B14ED1">
      <w:pPr>
        <w:spacing w:beforeLines="25" w:before="78" w:afterLines="25" w:after="78"/>
        <w:ind w:firstLine="560"/>
        <w:rPr>
          <w:rFonts w:ascii="宋体" w:hAnsi="宋体"/>
          <w:bCs/>
          <w:szCs w:val="28"/>
        </w:rPr>
      </w:pPr>
      <w:r w:rsidRPr="00B14ED1">
        <w:rPr>
          <w:rFonts w:ascii="宋体" w:hAnsi="宋体" w:hint="eastAsia"/>
          <w:bCs/>
          <w:szCs w:val="28"/>
        </w:rPr>
        <w:t>在经历了近一个月的罢工斗争后，安塞乐米塔尔公司（</w:t>
      </w:r>
      <w:proofErr w:type="spellStart"/>
      <w:r w:rsidRPr="00B14ED1">
        <w:rPr>
          <w:rFonts w:ascii="宋体" w:hAnsi="宋体"/>
          <w:bCs/>
          <w:szCs w:val="28"/>
        </w:rPr>
        <w:t>ArcelorMittal</w:t>
      </w:r>
      <w:proofErr w:type="spellEnd"/>
      <w:r w:rsidRPr="00B14ED1">
        <w:rPr>
          <w:rFonts w:ascii="宋体" w:hAnsi="宋体" w:hint="eastAsia"/>
          <w:bCs/>
          <w:szCs w:val="28"/>
        </w:rPr>
        <w:t>）</w:t>
      </w:r>
      <w:r w:rsidR="0052149F">
        <w:rPr>
          <w:rStyle w:val="ab"/>
          <w:rFonts w:ascii="宋体" w:hAnsi="宋体"/>
          <w:bCs/>
          <w:szCs w:val="28"/>
        </w:rPr>
        <w:footnoteReference w:customMarkFollows="1" w:id="3"/>
        <w:t>[1]</w:t>
      </w:r>
      <w:r w:rsidRPr="00B14ED1">
        <w:rPr>
          <w:rFonts w:ascii="宋体" w:hAnsi="宋体" w:hint="eastAsia"/>
          <w:bCs/>
          <w:szCs w:val="28"/>
        </w:rPr>
        <w:t>的南非工人赢得了胜利，获得了6</w:t>
      </w:r>
      <w:r w:rsidRPr="00B14ED1">
        <w:rPr>
          <w:rFonts w:ascii="宋体" w:hAnsi="宋体"/>
          <w:bCs/>
          <w:szCs w:val="28"/>
        </w:rPr>
        <w:t>.5%</w:t>
      </w:r>
      <w:r w:rsidRPr="00B14ED1">
        <w:rPr>
          <w:rFonts w:ascii="宋体" w:hAnsi="宋体" w:hint="eastAsia"/>
          <w:bCs/>
          <w:szCs w:val="28"/>
        </w:rPr>
        <w:t>的加薪。</w:t>
      </w:r>
    </w:p>
    <w:p w14:paraId="36EE6977" w14:textId="26677B11" w:rsidR="00B14ED1" w:rsidRPr="00B14ED1" w:rsidRDefault="00B14ED1" w:rsidP="00B14ED1">
      <w:pPr>
        <w:spacing w:beforeLines="25" w:before="78" w:afterLines="25" w:after="78"/>
        <w:ind w:firstLine="560"/>
        <w:rPr>
          <w:rFonts w:ascii="宋体" w:hAnsi="宋体"/>
          <w:bCs/>
          <w:szCs w:val="28"/>
        </w:rPr>
      </w:pPr>
      <w:r w:rsidRPr="00B14ED1">
        <w:rPr>
          <w:rFonts w:ascii="宋体" w:hAnsi="宋体" w:hint="eastAsia"/>
          <w:bCs/>
          <w:szCs w:val="28"/>
        </w:rPr>
        <w:t>在阻止罢工的企图于</w:t>
      </w:r>
      <w:r>
        <w:rPr>
          <w:rFonts w:ascii="宋体" w:hAnsi="宋体" w:hint="eastAsia"/>
          <w:bCs/>
          <w:szCs w:val="28"/>
        </w:rPr>
        <w:t>2</w:t>
      </w:r>
      <w:r>
        <w:rPr>
          <w:rFonts w:ascii="宋体" w:hAnsi="宋体"/>
          <w:bCs/>
          <w:szCs w:val="28"/>
        </w:rPr>
        <w:t>022</w:t>
      </w:r>
      <w:r>
        <w:rPr>
          <w:rFonts w:ascii="宋体" w:hAnsi="宋体" w:hint="eastAsia"/>
          <w:bCs/>
          <w:szCs w:val="28"/>
        </w:rPr>
        <w:t>年</w:t>
      </w:r>
      <w:r w:rsidRPr="00B14ED1">
        <w:rPr>
          <w:rFonts w:ascii="宋体" w:hAnsi="宋体" w:hint="eastAsia"/>
          <w:bCs/>
          <w:szCs w:val="28"/>
        </w:rPr>
        <w:t>5月2</w:t>
      </w:r>
      <w:r w:rsidRPr="00B14ED1">
        <w:rPr>
          <w:rFonts w:ascii="宋体" w:hAnsi="宋体"/>
          <w:bCs/>
          <w:szCs w:val="28"/>
        </w:rPr>
        <w:t>4</w:t>
      </w:r>
      <w:r w:rsidRPr="00B14ED1">
        <w:rPr>
          <w:rFonts w:ascii="宋体" w:hAnsi="宋体" w:hint="eastAsia"/>
          <w:bCs/>
          <w:szCs w:val="28"/>
        </w:rPr>
        <w:t>日被南非的劳工法院驳回后，老板们同意加薪，并给每</w:t>
      </w:r>
      <w:r w:rsidR="0052149F">
        <w:rPr>
          <w:rFonts w:ascii="宋体" w:hAnsi="宋体" w:hint="eastAsia"/>
          <w:bCs/>
          <w:szCs w:val="28"/>
        </w:rPr>
        <w:t>个工</w:t>
      </w:r>
      <w:r w:rsidRPr="00B14ED1">
        <w:rPr>
          <w:rFonts w:ascii="宋体" w:hAnsi="宋体" w:hint="eastAsia"/>
          <w:bCs/>
          <w:szCs w:val="28"/>
        </w:rPr>
        <w:t>人</w:t>
      </w:r>
      <w:r w:rsidRPr="00B14ED1">
        <w:rPr>
          <w:rFonts w:ascii="宋体" w:hAnsi="宋体"/>
          <w:bCs/>
          <w:szCs w:val="28"/>
        </w:rPr>
        <w:t>5000兰特</w:t>
      </w:r>
      <w:r w:rsidRPr="00B14ED1">
        <w:rPr>
          <w:rFonts w:ascii="宋体" w:hAnsi="宋体" w:hint="eastAsia"/>
          <w:bCs/>
          <w:szCs w:val="28"/>
        </w:rPr>
        <w:t>（</w:t>
      </w:r>
      <w:r w:rsidRPr="00B14ED1">
        <w:rPr>
          <w:rFonts w:ascii="宋体" w:hAnsi="宋体"/>
          <w:bCs/>
          <w:szCs w:val="28"/>
        </w:rPr>
        <w:t>253英镑</w:t>
      </w:r>
      <w:r w:rsidRPr="00B14ED1">
        <w:rPr>
          <w:rFonts w:ascii="宋体" w:hAnsi="宋体" w:hint="eastAsia"/>
          <w:bCs/>
          <w:szCs w:val="28"/>
        </w:rPr>
        <w:t>）</w:t>
      </w:r>
      <w:r w:rsidRPr="00B14ED1">
        <w:rPr>
          <w:rFonts w:ascii="宋体" w:hAnsi="宋体"/>
          <w:bCs/>
          <w:szCs w:val="28"/>
        </w:rPr>
        <w:t>的</w:t>
      </w:r>
      <w:r w:rsidR="000E15B2">
        <w:rPr>
          <w:rFonts w:ascii="宋体" w:hAnsi="宋体" w:hint="eastAsia"/>
          <w:bCs/>
          <w:szCs w:val="28"/>
        </w:rPr>
        <w:t>补偿</w:t>
      </w:r>
      <w:r w:rsidRPr="00B14ED1">
        <w:rPr>
          <w:rFonts w:ascii="宋体" w:hAnsi="宋体"/>
          <w:bCs/>
          <w:szCs w:val="28"/>
        </w:rPr>
        <w:t>。</w:t>
      </w:r>
    </w:p>
    <w:p w14:paraId="7350C9BA" w14:textId="77777777" w:rsidR="00B14ED1" w:rsidRPr="00B14ED1" w:rsidRDefault="00B14ED1" w:rsidP="00B14ED1">
      <w:pPr>
        <w:spacing w:beforeLines="25" w:before="78" w:afterLines="25" w:after="78"/>
        <w:ind w:firstLine="560"/>
        <w:rPr>
          <w:rFonts w:ascii="宋体" w:hAnsi="宋体"/>
          <w:bCs/>
          <w:szCs w:val="28"/>
        </w:rPr>
      </w:pPr>
      <w:r w:rsidRPr="00B14ED1">
        <w:rPr>
          <w:rFonts w:ascii="宋体" w:hAnsi="宋体" w:hint="eastAsia"/>
          <w:bCs/>
          <w:szCs w:val="28"/>
        </w:rPr>
        <w:t>此前，老板们曾赢得一项临时禁令，试图禁止运营焦炭电池、</w:t>
      </w:r>
      <w:r w:rsidRPr="00B14ED1">
        <w:rPr>
          <w:rFonts w:ascii="宋体" w:hAnsi="宋体" w:hint="eastAsia"/>
          <w:bCs/>
          <w:szCs w:val="28"/>
        </w:rPr>
        <w:lastRenderedPageBreak/>
        <w:t>高炉和钢铁生产的部分部门的工人加入罢工，理由是这些部门是基本服务的一部分。</w:t>
      </w:r>
    </w:p>
    <w:p w14:paraId="7D57DA0E" w14:textId="77777777" w:rsidR="00B14ED1" w:rsidRPr="00B14ED1" w:rsidRDefault="00B14ED1" w:rsidP="00B14ED1">
      <w:pPr>
        <w:spacing w:beforeLines="25" w:before="78" w:afterLines="25" w:after="78"/>
        <w:ind w:firstLine="560"/>
        <w:rPr>
          <w:rFonts w:ascii="宋体" w:hAnsi="宋体"/>
          <w:bCs/>
          <w:szCs w:val="28"/>
        </w:rPr>
      </w:pPr>
      <w:r w:rsidRPr="00B14ED1">
        <w:rPr>
          <w:rFonts w:ascii="宋体" w:hAnsi="宋体"/>
          <w:bCs/>
          <w:szCs w:val="28"/>
        </w:rPr>
        <w:t>南非全国金属工人工会</w:t>
      </w:r>
      <w:r w:rsidRPr="00B14ED1">
        <w:rPr>
          <w:rFonts w:ascii="宋体" w:hAnsi="宋体" w:hint="eastAsia"/>
          <w:bCs/>
          <w:szCs w:val="28"/>
        </w:rPr>
        <w:t>（</w:t>
      </w:r>
      <w:r w:rsidRPr="00B14ED1">
        <w:rPr>
          <w:rFonts w:ascii="宋体" w:hAnsi="宋体"/>
          <w:bCs/>
          <w:szCs w:val="28"/>
        </w:rPr>
        <w:t>National Union of Metalworkers of South Africa (</w:t>
      </w:r>
      <w:proofErr w:type="spellStart"/>
      <w:r w:rsidRPr="00B14ED1">
        <w:rPr>
          <w:rFonts w:ascii="宋体" w:hAnsi="宋体"/>
          <w:bCs/>
          <w:szCs w:val="28"/>
        </w:rPr>
        <w:t>Numsa</w:t>
      </w:r>
      <w:proofErr w:type="spellEnd"/>
      <w:r w:rsidRPr="00B14ED1">
        <w:rPr>
          <w:rFonts w:ascii="宋体" w:hAnsi="宋体"/>
          <w:bCs/>
          <w:szCs w:val="28"/>
        </w:rPr>
        <w:t>)</w:t>
      </w:r>
      <w:r w:rsidRPr="00B14ED1">
        <w:rPr>
          <w:rFonts w:ascii="宋体" w:hAnsi="宋体" w:hint="eastAsia"/>
          <w:bCs/>
          <w:szCs w:val="28"/>
        </w:rPr>
        <w:t>）</w:t>
      </w:r>
      <w:r w:rsidRPr="00B14ED1">
        <w:rPr>
          <w:rFonts w:ascii="宋体" w:hAnsi="宋体"/>
          <w:bCs/>
          <w:szCs w:val="28"/>
        </w:rPr>
        <w:t>的成员最初要求加薪7%，并提供其他福利。</w:t>
      </w:r>
    </w:p>
    <w:p w14:paraId="2E554419" w14:textId="77777777" w:rsidR="00B14ED1" w:rsidRPr="00B14ED1" w:rsidRDefault="00B14ED1" w:rsidP="00B14ED1">
      <w:pPr>
        <w:spacing w:beforeLines="25" w:before="78" w:afterLines="25" w:after="78"/>
        <w:ind w:firstLine="560"/>
        <w:rPr>
          <w:rFonts w:ascii="宋体" w:hAnsi="宋体"/>
          <w:bCs/>
          <w:szCs w:val="28"/>
        </w:rPr>
      </w:pPr>
      <w:r w:rsidRPr="00B14ED1">
        <w:rPr>
          <w:rFonts w:ascii="宋体" w:hAnsi="宋体"/>
          <w:bCs/>
          <w:szCs w:val="28"/>
        </w:rPr>
        <w:t>3月24日，工人们游行到安赛乐米塔尔</w:t>
      </w:r>
      <w:r w:rsidRPr="00B14ED1">
        <w:rPr>
          <w:rFonts w:ascii="宋体" w:hAnsi="宋体" w:hint="eastAsia"/>
          <w:bCs/>
          <w:szCs w:val="28"/>
        </w:rPr>
        <w:t>公司</w:t>
      </w:r>
      <w:r w:rsidRPr="00B14ED1">
        <w:rPr>
          <w:rFonts w:ascii="宋体" w:hAnsi="宋体"/>
          <w:bCs/>
          <w:szCs w:val="28"/>
        </w:rPr>
        <w:t>位于范德比尔帕克</w:t>
      </w:r>
      <w:r w:rsidRPr="00B14ED1">
        <w:rPr>
          <w:rFonts w:ascii="宋体" w:hAnsi="宋体" w:hint="eastAsia"/>
          <w:bCs/>
          <w:szCs w:val="28"/>
        </w:rPr>
        <w:t>（</w:t>
      </w:r>
      <w:proofErr w:type="spellStart"/>
      <w:r w:rsidRPr="00B14ED1">
        <w:rPr>
          <w:rFonts w:ascii="宋体" w:hAnsi="宋体"/>
          <w:bCs/>
          <w:szCs w:val="28"/>
        </w:rPr>
        <w:t>Vanderbijlpark</w:t>
      </w:r>
      <w:proofErr w:type="spellEnd"/>
      <w:r w:rsidRPr="00B14ED1">
        <w:rPr>
          <w:rFonts w:ascii="宋体" w:hAnsi="宋体" w:hint="eastAsia"/>
          <w:bCs/>
          <w:szCs w:val="28"/>
        </w:rPr>
        <w:t>）</w:t>
      </w:r>
      <w:r w:rsidRPr="00B14ED1">
        <w:rPr>
          <w:rFonts w:ascii="宋体" w:hAnsi="宋体"/>
          <w:bCs/>
          <w:szCs w:val="28"/>
        </w:rPr>
        <w:t>的工厂，并向管理层提交了请愿书。</w:t>
      </w:r>
    </w:p>
    <w:p w14:paraId="1822340C" w14:textId="7B1E89AF" w:rsidR="00B14ED1" w:rsidRPr="00B14ED1" w:rsidRDefault="0052149F" w:rsidP="00B14ED1">
      <w:pPr>
        <w:spacing w:beforeLines="25" w:before="78" w:afterLines="25" w:after="78"/>
        <w:ind w:firstLine="560"/>
        <w:rPr>
          <w:rFonts w:ascii="宋体" w:hAnsi="宋体"/>
          <w:bCs/>
          <w:szCs w:val="28"/>
        </w:rPr>
      </w:pPr>
      <w:r>
        <w:rPr>
          <w:rFonts w:ascii="宋体" w:hAnsi="宋体" w:hint="eastAsia"/>
          <w:bCs/>
          <w:szCs w:val="28"/>
        </w:rPr>
        <w:t>该</w:t>
      </w:r>
      <w:r w:rsidR="00B14ED1" w:rsidRPr="00B14ED1">
        <w:rPr>
          <w:rFonts w:ascii="宋体" w:hAnsi="宋体" w:hint="eastAsia"/>
          <w:bCs/>
          <w:szCs w:val="28"/>
        </w:rPr>
        <w:t>工会认为，安赛乐米塔尔去年在全国赚得了</w:t>
      </w:r>
      <w:r w:rsidR="00B14ED1" w:rsidRPr="00B14ED1">
        <w:rPr>
          <w:rFonts w:ascii="宋体" w:hAnsi="宋体"/>
          <w:bCs/>
          <w:szCs w:val="28"/>
        </w:rPr>
        <w:t>68.6亿兰特</w:t>
      </w:r>
      <w:r w:rsidR="00B14ED1" w:rsidRPr="00B14ED1">
        <w:rPr>
          <w:rFonts w:ascii="宋体" w:hAnsi="宋体" w:hint="eastAsia"/>
          <w:bCs/>
          <w:szCs w:val="28"/>
        </w:rPr>
        <w:t>（</w:t>
      </w:r>
      <w:r w:rsidR="00B14ED1" w:rsidRPr="00B14ED1">
        <w:rPr>
          <w:rFonts w:ascii="宋体" w:hAnsi="宋体"/>
          <w:bCs/>
          <w:szCs w:val="28"/>
        </w:rPr>
        <w:t>3.47亿英镑</w:t>
      </w:r>
      <w:r w:rsidR="00B14ED1" w:rsidRPr="00B14ED1">
        <w:rPr>
          <w:rFonts w:ascii="宋体" w:hAnsi="宋体" w:hint="eastAsia"/>
          <w:bCs/>
          <w:szCs w:val="28"/>
        </w:rPr>
        <w:t>）</w:t>
      </w:r>
      <w:r w:rsidR="00B14ED1" w:rsidRPr="00B14ED1">
        <w:rPr>
          <w:rFonts w:ascii="宋体" w:hAnsi="宋体"/>
          <w:bCs/>
          <w:szCs w:val="28"/>
        </w:rPr>
        <w:t>的利润，这意味着该公司有能力全面支付7%的</w:t>
      </w:r>
      <w:r w:rsidR="00B14ED1" w:rsidRPr="00B14ED1">
        <w:rPr>
          <w:rFonts w:ascii="宋体" w:hAnsi="宋体" w:hint="eastAsia"/>
          <w:bCs/>
          <w:szCs w:val="28"/>
        </w:rPr>
        <w:t>加薪</w:t>
      </w:r>
      <w:r w:rsidR="00B14ED1" w:rsidRPr="00B14ED1">
        <w:rPr>
          <w:rFonts w:ascii="宋体" w:hAnsi="宋体"/>
          <w:bCs/>
          <w:szCs w:val="28"/>
        </w:rPr>
        <w:t>，</w:t>
      </w:r>
      <w:r w:rsidR="00B14ED1" w:rsidRPr="00B14ED1">
        <w:rPr>
          <w:rFonts w:ascii="宋体" w:hAnsi="宋体" w:hint="eastAsia"/>
          <w:bCs/>
          <w:szCs w:val="28"/>
        </w:rPr>
        <w:t>并</w:t>
      </w:r>
      <w:r w:rsidR="00B14ED1" w:rsidRPr="00B14ED1">
        <w:rPr>
          <w:rFonts w:ascii="宋体" w:hAnsi="宋体"/>
          <w:bCs/>
          <w:szCs w:val="28"/>
        </w:rPr>
        <w:t>向每位工人支付5000兰特</w:t>
      </w:r>
      <w:r w:rsidR="00B14ED1" w:rsidRPr="00B14ED1">
        <w:rPr>
          <w:rFonts w:ascii="宋体" w:hAnsi="宋体" w:hint="eastAsia"/>
          <w:bCs/>
          <w:szCs w:val="28"/>
        </w:rPr>
        <w:t>（</w:t>
      </w:r>
      <w:r w:rsidR="00B14ED1" w:rsidRPr="00B14ED1">
        <w:rPr>
          <w:rFonts w:ascii="宋体" w:hAnsi="宋体"/>
          <w:bCs/>
          <w:szCs w:val="28"/>
        </w:rPr>
        <w:t>253英镑</w:t>
      </w:r>
      <w:r w:rsidR="00B14ED1" w:rsidRPr="00B14ED1">
        <w:rPr>
          <w:rFonts w:ascii="宋体" w:hAnsi="宋体" w:hint="eastAsia"/>
          <w:bCs/>
          <w:szCs w:val="28"/>
        </w:rPr>
        <w:t>）</w:t>
      </w:r>
      <w:r w:rsidR="00B14ED1" w:rsidRPr="00B14ED1">
        <w:rPr>
          <w:rFonts w:ascii="宋体" w:hAnsi="宋体"/>
          <w:bCs/>
          <w:szCs w:val="28"/>
        </w:rPr>
        <w:t>的现金。</w:t>
      </w:r>
    </w:p>
    <w:p w14:paraId="73337657" w14:textId="256AD3CD" w:rsidR="00B14ED1" w:rsidRPr="00B14ED1" w:rsidRDefault="00B14ED1" w:rsidP="00B14ED1">
      <w:pPr>
        <w:spacing w:beforeLines="25" w:before="78" w:afterLines="25" w:after="78"/>
        <w:ind w:firstLine="560"/>
        <w:rPr>
          <w:rFonts w:ascii="宋体" w:hAnsi="宋体"/>
          <w:bCs/>
          <w:szCs w:val="28"/>
        </w:rPr>
      </w:pPr>
      <w:r w:rsidRPr="00B14ED1">
        <w:rPr>
          <w:rFonts w:ascii="宋体" w:hAnsi="宋体"/>
          <w:bCs/>
          <w:szCs w:val="28"/>
        </w:rPr>
        <w:t>南非全国金属工人工会赞扬了其成员</w:t>
      </w:r>
      <w:r w:rsidRPr="00B14ED1">
        <w:rPr>
          <w:rFonts w:ascii="宋体" w:hAnsi="宋体" w:hint="eastAsia"/>
          <w:bCs/>
          <w:szCs w:val="28"/>
        </w:rPr>
        <w:t>为达成协议而斗争的</w:t>
      </w:r>
      <w:r w:rsidRPr="00B14ED1">
        <w:rPr>
          <w:rFonts w:ascii="宋体" w:hAnsi="宋体"/>
          <w:bCs/>
          <w:szCs w:val="28"/>
        </w:rPr>
        <w:t>韧性和决心，</w:t>
      </w:r>
      <w:r w:rsidRPr="00B14ED1">
        <w:rPr>
          <w:rFonts w:ascii="宋体" w:hAnsi="宋体" w:hint="eastAsia"/>
          <w:bCs/>
          <w:szCs w:val="28"/>
        </w:rPr>
        <w:t>并宣布结束</w:t>
      </w:r>
      <w:r w:rsidRPr="00B14ED1">
        <w:rPr>
          <w:rFonts w:ascii="宋体" w:hAnsi="宋体"/>
          <w:bCs/>
          <w:szCs w:val="28"/>
        </w:rPr>
        <w:t>为期三周</w:t>
      </w:r>
      <w:r w:rsidR="00715FBB">
        <w:rPr>
          <w:rStyle w:val="ab"/>
          <w:rFonts w:ascii="宋体" w:hAnsi="宋体"/>
          <w:bCs/>
          <w:szCs w:val="28"/>
        </w:rPr>
        <w:footnoteReference w:customMarkFollows="1" w:id="4"/>
        <w:t>[2]</w:t>
      </w:r>
      <w:r w:rsidRPr="00B14ED1">
        <w:rPr>
          <w:rFonts w:ascii="宋体" w:hAnsi="宋体"/>
          <w:bCs/>
          <w:szCs w:val="28"/>
        </w:rPr>
        <w:t>的</w:t>
      </w:r>
      <w:r w:rsidRPr="00B14ED1">
        <w:rPr>
          <w:rFonts w:ascii="宋体" w:hAnsi="宋体" w:hint="eastAsia"/>
          <w:bCs/>
          <w:szCs w:val="28"/>
        </w:rPr>
        <w:t>罢工</w:t>
      </w:r>
      <w:r w:rsidRPr="00B14ED1">
        <w:rPr>
          <w:rFonts w:ascii="宋体" w:hAnsi="宋体"/>
          <w:bCs/>
          <w:szCs w:val="28"/>
        </w:rPr>
        <w:t>行动。</w:t>
      </w:r>
    </w:p>
    <w:p w14:paraId="4A7D18F7" w14:textId="07C04991" w:rsidR="00B14ED1" w:rsidRPr="00B14ED1" w:rsidRDefault="00B14ED1" w:rsidP="00B14ED1">
      <w:pPr>
        <w:spacing w:beforeLines="25" w:before="78" w:afterLines="25" w:after="78"/>
        <w:ind w:firstLine="560"/>
        <w:rPr>
          <w:rFonts w:ascii="宋体" w:hAnsi="宋体"/>
          <w:bCs/>
          <w:szCs w:val="28"/>
        </w:rPr>
      </w:pPr>
      <w:r w:rsidRPr="00B14ED1">
        <w:rPr>
          <w:rFonts w:ascii="宋体" w:hAnsi="宋体"/>
          <w:bCs/>
          <w:szCs w:val="28"/>
        </w:rPr>
        <w:t>“雇主</w:t>
      </w:r>
      <w:r w:rsidRPr="00B14ED1">
        <w:rPr>
          <w:rFonts w:ascii="宋体" w:hAnsi="宋体" w:hint="eastAsia"/>
          <w:bCs/>
          <w:szCs w:val="28"/>
        </w:rPr>
        <w:t>最初</w:t>
      </w:r>
      <w:r w:rsidRPr="00B14ED1">
        <w:rPr>
          <w:rFonts w:ascii="宋体" w:hAnsi="宋体"/>
          <w:bCs/>
          <w:szCs w:val="28"/>
        </w:rPr>
        <w:t>提出的条件是</w:t>
      </w:r>
      <w:r w:rsidRPr="00B14ED1">
        <w:rPr>
          <w:rFonts w:ascii="宋体" w:hAnsi="宋体" w:hint="eastAsia"/>
          <w:bCs/>
          <w:szCs w:val="28"/>
        </w:rPr>
        <w:t>维持工资不变</w:t>
      </w:r>
      <w:r w:rsidRPr="00B14ED1">
        <w:rPr>
          <w:rFonts w:ascii="宋体" w:hAnsi="宋体"/>
          <w:bCs/>
          <w:szCs w:val="28"/>
        </w:rPr>
        <w:t>，而我们已经</w:t>
      </w:r>
      <w:r w:rsidR="00A446B6">
        <w:rPr>
          <w:rFonts w:ascii="宋体" w:hAnsi="宋体" w:hint="eastAsia"/>
          <w:bCs/>
          <w:szCs w:val="28"/>
        </w:rPr>
        <w:t>在</w:t>
      </w:r>
      <w:r w:rsidRPr="00B14ED1">
        <w:rPr>
          <w:rFonts w:ascii="宋体" w:hAnsi="宋体" w:hint="eastAsia"/>
          <w:bCs/>
          <w:szCs w:val="28"/>
        </w:rPr>
        <w:t>实现目的</w:t>
      </w:r>
      <w:r w:rsidR="00A446B6">
        <w:rPr>
          <w:rFonts w:ascii="宋体" w:hAnsi="宋体" w:hint="eastAsia"/>
          <w:bCs/>
          <w:szCs w:val="28"/>
        </w:rPr>
        <w:t>方面</w:t>
      </w:r>
      <w:r w:rsidRPr="00B14ED1">
        <w:rPr>
          <w:rFonts w:ascii="宋体" w:hAnsi="宋体"/>
          <w:bCs/>
          <w:szCs w:val="28"/>
        </w:rPr>
        <w:t>取得了显著进展。</w:t>
      </w:r>
      <w:r w:rsidRPr="00B14ED1">
        <w:rPr>
          <w:rFonts w:ascii="宋体" w:hAnsi="宋体" w:hint="eastAsia"/>
          <w:bCs/>
          <w:szCs w:val="28"/>
        </w:rPr>
        <w:t>罢工结束了。”南非全国金属工人工会</w:t>
      </w:r>
      <w:r w:rsidRPr="00B14ED1">
        <w:rPr>
          <w:rFonts w:ascii="宋体" w:hAnsi="宋体"/>
          <w:bCs/>
          <w:szCs w:val="28"/>
        </w:rPr>
        <w:t>发言人</w:t>
      </w:r>
      <w:r w:rsidR="00715FBB" w:rsidRPr="00715FBB">
        <w:rPr>
          <w:rFonts w:ascii="宋体" w:hAnsi="宋体" w:hint="eastAsia"/>
          <w:bCs/>
          <w:szCs w:val="28"/>
        </w:rPr>
        <w:t>法卡米莱·赫鲁比-马约拉</w:t>
      </w:r>
      <w:r w:rsidR="00715FBB">
        <w:rPr>
          <w:rFonts w:ascii="宋体" w:hAnsi="宋体" w:hint="eastAsia"/>
          <w:bCs/>
          <w:szCs w:val="28"/>
        </w:rPr>
        <w:t>（</w:t>
      </w:r>
      <w:proofErr w:type="spellStart"/>
      <w:r w:rsidRPr="00B14ED1">
        <w:rPr>
          <w:rFonts w:ascii="宋体" w:hAnsi="宋体"/>
          <w:bCs/>
          <w:szCs w:val="28"/>
        </w:rPr>
        <w:t>Phakamile</w:t>
      </w:r>
      <w:proofErr w:type="spellEnd"/>
      <w:r w:rsidRPr="00B14ED1">
        <w:rPr>
          <w:rFonts w:ascii="宋体" w:hAnsi="宋体"/>
          <w:bCs/>
          <w:szCs w:val="28"/>
        </w:rPr>
        <w:t xml:space="preserve"> </w:t>
      </w:r>
      <w:proofErr w:type="spellStart"/>
      <w:r w:rsidRPr="00B14ED1">
        <w:rPr>
          <w:rFonts w:ascii="宋体" w:hAnsi="宋体"/>
          <w:bCs/>
          <w:szCs w:val="28"/>
        </w:rPr>
        <w:t>Hlubi-Majola</w:t>
      </w:r>
      <w:proofErr w:type="spellEnd"/>
      <w:r w:rsidR="00715FBB">
        <w:rPr>
          <w:rFonts w:ascii="宋体" w:hAnsi="宋体" w:hint="eastAsia"/>
          <w:bCs/>
          <w:szCs w:val="28"/>
        </w:rPr>
        <w:t>）</w:t>
      </w:r>
      <w:r w:rsidRPr="00B14ED1">
        <w:rPr>
          <w:rFonts w:ascii="宋体" w:hAnsi="宋体"/>
          <w:bCs/>
          <w:szCs w:val="28"/>
        </w:rPr>
        <w:t>说</w:t>
      </w:r>
      <w:r w:rsidRPr="00B14ED1">
        <w:rPr>
          <w:rFonts w:ascii="宋体" w:hAnsi="宋体" w:hint="eastAsia"/>
          <w:bCs/>
          <w:szCs w:val="28"/>
        </w:rPr>
        <w:t>。</w:t>
      </w:r>
    </w:p>
    <w:p w14:paraId="6721398C" w14:textId="0E549090" w:rsidR="009D54D8" w:rsidRPr="00753F13" w:rsidRDefault="00B14ED1" w:rsidP="000E15B2">
      <w:pPr>
        <w:spacing w:beforeLines="25" w:before="78" w:afterLines="25" w:after="78"/>
        <w:ind w:firstLine="560"/>
        <w:rPr>
          <w:color w:val="FF0000"/>
        </w:rPr>
      </w:pPr>
      <w:r w:rsidRPr="00B14ED1">
        <w:rPr>
          <w:rFonts w:ascii="宋体" w:hAnsi="宋体" w:hint="eastAsia"/>
          <w:bCs/>
          <w:szCs w:val="28"/>
        </w:rPr>
        <w:t>“这项协议是南非全国金属工人工会</w:t>
      </w:r>
      <w:r w:rsidR="00A446B6">
        <w:rPr>
          <w:rFonts w:ascii="宋体" w:hAnsi="宋体" w:hint="eastAsia"/>
          <w:bCs/>
          <w:szCs w:val="28"/>
        </w:rPr>
        <w:t>全体</w:t>
      </w:r>
      <w:r w:rsidRPr="00B14ED1">
        <w:rPr>
          <w:rFonts w:ascii="宋体" w:hAnsi="宋体" w:hint="eastAsia"/>
          <w:bCs/>
          <w:szCs w:val="28"/>
        </w:rPr>
        <w:t>成员的胜利，他们为争取改善工资和工作条件做出了最大的牺牲。他们这样做不仅是为</w:t>
      </w:r>
      <w:r w:rsidRPr="00B14ED1">
        <w:rPr>
          <w:rFonts w:ascii="宋体" w:hAnsi="宋体" w:hint="eastAsia"/>
          <w:bCs/>
          <w:szCs w:val="28"/>
        </w:rPr>
        <w:lastRenderedPageBreak/>
        <w:t>了自己，</w:t>
      </w:r>
      <w:r w:rsidR="00A446B6">
        <w:rPr>
          <w:rFonts w:ascii="宋体" w:hAnsi="宋体" w:hint="eastAsia"/>
          <w:bCs/>
          <w:szCs w:val="28"/>
        </w:rPr>
        <w:t>而且</w:t>
      </w:r>
      <w:r w:rsidRPr="00B14ED1">
        <w:rPr>
          <w:rFonts w:ascii="宋体" w:hAnsi="宋体" w:hint="eastAsia"/>
          <w:bCs/>
          <w:szCs w:val="28"/>
        </w:rPr>
        <w:t>是为了工人子弟的未来。”</w:t>
      </w:r>
      <w:r w:rsidR="00D6714E" w:rsidRPr="00753F13">
        <w:rPr>
          <w:color w:val="FF0000"/>
        </w:rPr>
        <w:br w:type="page"/>
      </w:r>
    </w:p>
    <w:p w14:paraId="03694982" w14:textId="7935B98B" w:rsidR="005C0DA7" w:rsidRPr="007F7E81" w:rsidRDefault="000E15B2" w:rsidP="005C0DA7">
      <w:pPr>
        <w:pStyle w:val="1"/>
        <w:rPr>
          <w:noProof/>
          <w:szCs w:val="36"/>
        </w:rPr>
      </w:pPr>
      <w:r w:rsidRPr="007F7E81">
        <w:rPr>
          <w:rFonts w:ascii="黑体" w:eastAsia="黑体" w:hAnsi="黑体" w:hint="eastAsia"/>
          <w:szCs w:val="36"/>
        </w:rPr>
        <w:lastRenderedPageBreak/>
        <w:t>波兰共产党《黎明报》的历史</w:t>
      </w:r>
    </w:p>
    <w:p w14:paraId="07785723" w14:textId="1EE99E44" w:rsidR="009D54D8" w:rsidRPr="00753F13" w:rsidRDefault="005C0DA7">
      <w:pPr>
        <w:spacing w:beforeLines="25" w:before="78" w:afterLines="25" w:after="78"/>
        <w:ind w:firstLineChars="0" w:firstLine="0"/>
        <w:jc w:val="center"/>
        <w:rPr>
          <w:rFonts w:ascii="Times New Roman" w:eastAsia="仿宋" w:hAnsi="Times New Roman" w:cs="Times New Roman"/>
          <w:color w:val="FF0000"/>
          <w:szCs w:val="28"/>
        </w:rPr>
      </w:pPr>
      <w:r>
        <w:rPr>
          <w:noProof/>
        </w:rPr>
        <w:drawing>
          <wp:inline distT="0" distB="0" distL="0" distR="0" wp14:anchorId="4FA4265A" wp14:editId="1D1C07FA">
            <wp:extent cx="5148000" cy="1310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2133" t="15750" r="576" b="17394"/>
                    <a:stretch/>
                  </pic:blipFill>
                  <pic:spPr bwMode="auto">
                    <a:xfrm>
                      <a:off x="0" y="0"/>
                      <a:ext cx="5148000" cy="1310400"/>
                    </a:xfrm>
                    <a:prstGeom prst="rect">
                      <a:avLst/>
                    </a:prstGeom>
                    <a:noFill/>
                    <a:ln>
                      <a:noFill/>
                    </a:ln>
                    <a:extLst>
                      <a:ext uri="{53640926-AAD7-44D8-BBD7-CCE9431645EC}">
                        <a14:shadowObscured xmlns:a14="http://schemas.microsoft.com/office/drawing/2010/main"/>
                      </a:ext>
                    </a:extLst>
                  </pic:spPr>
                </pic:pic>
              </a:graphicData>
            </a:graphic>
          </wp:inline>
        </w:drawing>
      </w:r>
    </w:p>
    <w:p w14:paraId="2EB38CAB" w14:textId="5A4E719E" w:rsidR="009D54D8" w:rsidRPr="000E15B2" w:rsidRDefault="00D6714E">
      <w:pPr>
        <w:spacing w:beforeLines="100" w:before="312" w:afterLines="25" w:after="78"/>
        <w:ind w:firstLine="480"/>
        <w:jc w:val="left"/>
        <w:rPr>
          <w:rFonts w:ascii="Times New Roman" w:eastAsia="仿宋" w:hAnsi="Times New Roman" w:cs="Times New Roman"/>
          <w:sz w:val="24"/>
        </w:rPr>
      </w:pPr>
      <w:r w:rsidRPr="000E15B2">
        <w:rPr>
          <w:rFonts w:ascii="Times New Roman" w:eastAsia="仿宋" w:hAnsi="Times New Roman" w:cs="Times New Roman"/>
          <w:sz w:val="24"/>
        </w:rPr>
        <w:t>来源：</w:t>
      </w:r>
      <w:r w:rsidR="000E15B2" w:rsidRPr="000E15B2">
        <w:rPr>
          <w:rFonts w:ascii="Times New Roman" w:eastAsia="仿宋" w:hAnsi="Times New Roman" w:cs="Times New Roman" w:hint="eastAsia"/>
          <w:sz w:val="24"/>
        </w:rPr>
        <w:t>波兰共产党网站</w:t>
      </w:r>
    </w:p>
    <w:p w14:paraId="39284EE1" w14:textId="069DFA5A" w:rsidR="009D54D8" w:rsidRPr="000E15B2" w:rsidRDefault="00D6714E">
      <w:pPr>
        <w:spacing w:beforeLines="25" w:before="78" w:afterLines="25" w:after="78"/>
        <w:ind w:firstLine="480"/>
        <w:jc w:val="left"/>
        <w:rPr>
          <w:rFonts w:ascii="Times New Roman" w:eastAsia="仿宋" w:hAnsi="Times New Roman" w:cs="Times New Roman"/>
          <w:sz w:val="24"/>
        </w:rPr>
      </w:pPr>
      <w:r w:rsidRPr="000E15B2">
        <w:rPr>
          <w:rFonts w:ascii="Times New Roman" w:eastAsia="仿宋" w:hAnsi="Times New Roman" w:cs="Times New Roman"/>
          <w:sz w:val="24"/>
        </w:rPr>
        <w:t>日期：</w:t>
      </w:r>
      <w:r w:rsidR="000E15B2" w:rsidRPr="000E15B2">
        <w:rPr>
          <w:rFonts w:ascii="Times New Roman" w:eastAsia="仿宋" w:hAnsi="Times New Roman" w:cs="Times New Roman" w:hint="eastAsia"/>
          <w:sz w:val="24"/>
        </w:rPr>
        <w:t>不早于</w:t>
      </w:r>
      <w:r w:rsidR="000E15B2" w:rsidRPr="000E15B2">
        <w:rPr>
          <w:rFonts w:ascii="Times New Roman" w:eastAsia="仿宋" w:hAnsi="Times New Roman" w:cs="Times New Roman" w:hint="eastAsia"/>
          <w:sz w:val="24"/>
        </w:rPr>
        <w:t>2020</w:t>
      </w:r>
      <w:r w:rsidR="000E15B2" w:rsidRPr="000E15B2">
        <w:rPr>
          <w:rFonts w:ascii="Times New Roman" w:eastAsia="仿宋" w:hAnsi="Times New Roman" w:cs="Times New Roman" w:hint="eastAsia"/>
          <w:sz w:val="24"/>
        </w:rPr>
        <w:t>年</w:t>
      </w:r>
      <w:r w:rsidR="000E15B2" w:rsidRPr="000E15B2">
        <w:rPr>
          <w:rFonts w:ascii="Times New Roman" w:eastAsia="仿宋" w:hAnsi="Times New Roman" w:cs="Times New Roman" w:hint="eastAsia"/>
          <w:sz w:val="24"/>
        </w:rPr>
        <w:t>3</w:t>
      </w:r>
      <w:r w:rsidR="000E15B2" w:rsidRPr="000E15B2">
        <w:rPr>
          <w:rFonts w:ascii="Times New Roman" w:eastAsia="仿宋" w:hAnsi="Times New Roman" w:cs="Times New Roman" w:hint="eastAsia"/>
          <w:sz w:val="24"/>
        </w:rPr>
        <w:t>月</w:t>
      </w:r>
    </w:p>
    <w:p w14:paraId="0EF63106" w14:textId="2097247A" w:rsidR="000E15B2" w:rsidRPr="000E15B2" w:rsidRDefault="00D6714E">
      <w:pPr>
        <w:spacing w:beforeLines="25" w:before="78" w:afterLines="100" w:after="312"/>
        <w:ind w:firstLine="480"/>
        <w:jc w:val="left"/>
        <w:rPr>
          <w:rStyle w:val="aa"/>
          <w:rFonts w:ascii="Times New Roman" w:hAnsi="Times New Roman" w:cs="Times New Roman"/>
          <w:color w:val="auto"/>
          <w:sz w:val="24"/>
        </w:rPr>
      </w:pPr>
      <w:r w:rsidRPr="000E15B2">
        <w:rPr>
          <w:rFonts w:ascii="Times New Roman" w:eastAsia="仿宋" w:hAnsi="Times New Roman" w:cs="Times New Roman"/>
          <w:sz w:val="24"/>
        </w:rPr>
        <w:t>链接</w:t>
      </w:r>
      <w:r w:rsidRPr="000E15B2">
        <w:rPr>
          <w:rFonts w:ascii="Times New Roman" w:eastAsia="仿宋" w:hAnsi="Times New Roman" w:cs="Times New Roman" w:hint="eastAsia"/>
          <w:sz w:val="24"/>
        </w:rPr>
        <w:t>：</w:t>
      </w:r>
      <w:hyperlink r:id="rId26" w:history="1">
        <w:r w:rsidR="000E15B2" w:rsidRPr="000E15B2">
          <w:rPr>
            <w:rStyle w:val="aa"/>
            <w:rFonts w:ascii="Times New Roman" w:hAnsi="Times New Roman" w:cs="Times New Roman"/>
            <w:color w:val="auto"/>
            <w:sz w:val="24"/>
          </w:rPr>
          <w:t>https://kom-pol.org/brzask/</w:t>
        </w:r>
      </w:hyperlink>
    </w:p>
    <w:p w14:paraId="53209FE2"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t>《黎明报》（</w:t>
      </w:r>
      <w:proofErr w:type="spellStart"/>
      <w:r w:rsidRPr="000E15B2">
        <w:rPr>
          <w:rFonts w:ascii="宋体" w:hAnsi="宋体"/>
          <w:szCs w:val="28"/>
        </w:rPr>
        <w:t>Brzask</w:t>
      </w:r>
      <w:proofErr w:type="spellEnd"/>
      <w:r w:rsidRPr="000E15B2">
        <w:rPr>
          <w:rFonts w:ascii="宋体" w:hAnsi="宋体" w:hint="eastAsia"/>
          <w:szCs w:val="28"/>
        </w:rPr>
        <w:t>）的前身是报纸《黎明与左翼前进》《</w:t>
      </w:r>
      <w:proofErr w:type="spellStart"/>
      <w:r w:rsidRPr="000E15B2">
        <w:rPr>
          <w:rFonts w:ascii="宋体" w:hAnsi="宋体"/>
          <w:szCs w:val="28"/>
        </w:rPr>
        <w:t>Przed</w:t>
      </w:r>
      <w:r w:rsidRPr="000E15B2">
        <w:rPr>
          <w:rFonts w:ascii="Cambria" w:hAnsi="Cambria" w:cs="Cambria"/>
          <w:szCs w:val="28"/>
        </w:rPr>
        <w:t>ś</w:t>
      </w:r>
      <w:r w:rsidRPr="000E15B2">
        <w:rPr>
          <w:rFonts w:ascii="宋体" w:hAnsi="宋体"/>
          <w:szCs w:val="28"/>
        </w:rPr>
        <w:t>wit</w:t>
      </w:r>
      <w:proofErr w:type="spellEnd"/>
      <w:r w:rsidRPr="000E15B2">
        <w:rPr>
          <w:rFonts w:ascii="宋体" w:hAnsi="宋体"/>
          <w:szCs w:val="28"/>
        </w:rPr>
        <w:t xml:space="preserve"> and </w:t>
      </w:r>
      <w:proofErr w:type="spellStart"/>
      <w:r w:rsidRPr="000E15B2">
        <w:rPr>
          <w:rFonts w:ascii="宋体" w:hAnsi="宋体"/>
          <w:szCs w:val="28"/>
        </w:rPr>
        <w:t>Lew</w:t>
      </w:r>
      <w:r w:rsidRPr="000E15B2">
        <w:rPr>
          <w:rFonts w:ascii="Cambria" w:hAnsi="Cambria" w:cs="Cambria"/>
          <w:szCs w:val="28"/>
        </w:rPr>
        <w:t>ą</w:t>
      </w:r>
      <w:proofErr w:type="spellEnd"/>
      <w:r w:rsidRPr="000E15B2">
        <w:rPr>
          <w:rFonts w:ascii="宋体" w:hAnsi="宋体"/>
          <w:szCs w:val="28"/>
        </w:rPr>
        <w:t xml:space="preserve"> </w:t>
      </w:r>
      <w:proofErr w:type="spellStart"/>
      <w:r w:rsidRPr="000E15B2">
        <w:rPr>
          <w:rFonts w:ascii="宋体" w:hAnsi="宋体"/>
          <w:szCs w:val="28"/>
        </w:rPr>
        <w:t>Marsz</w:t>
      </w:r>
      <w:proofErr w:type="spellEnd"/>
      <w:r w:rsidRPr="000E15B2">
        <w:rPr>
          <w:rFonts w:ascii="宋体" w:hAnsi="宋体" w:hint="eastAsia"/>
          <w:szCs w:val="28"/>
        </w:rPr>
        <w:t>》，后者创立于1</w:t>
      </w:r>
      <w:r w:rsidRPr="000E15B2">
        <w:rPr>
          <w:rFonts w:ascii="宋体" w:hAnsi="宋体"/>
          <w:szCs w:val="28"/>
        </w:rPr>
        <w:t>991</w:t>
      </w:r>
      <w:r w:rsidRPr="000E15B2">
        <w:rPr>
          <w:rFonts w:ascii="宋体" w:hAnsi="宋体" w:hint="eastAsia"/>
          <w:szCs w:val="28"/>
        </w:rPr>
        <w:t>年，由比托</w:t>
      </w:r>
      <w:proofErr w:type="gramStart"/>
      <w:r w:rsidRPr="000E15B2">
        <w:rPr>
          <w:rFonts w:ascii="宋体" w:hAnsi="宋体" w:hint="eastAsia"/>
          <w:szCs w:val="28"/>
        </w:rPr>
        <w:t>姆</w:t>
      </w:r>
      <w:proofErr w:type="gramEnd"/>
      <w:r w:rsidRPr="000E15B2">
        <w:rPr>
          <w:rFonts w:ascii="宋体" w:hAnsi="宋体" w:hint="eastAsia"/>
          <w:szCs w:val="28"/>
        </w:rPr>
        <w:t>的工人活动家群体自费出版，由斯坦尼斯瓦夫·扎瓦兹基（</w:t>
      </w:r>
      <w:proofErr w:type="spellStart"/>
      <w:r w:rsidRPr="000E15B2">
        <w:rPr>
          <w:rFonts w:ascii="宋体" w:hAnsi="宋体"/>
          <w:szCs w:val="28"/>
        </w:rPr>
        <w:t>Stanis</w:t>
      </w:r>
      <w:r w:rsidRPr="000E15B2">
        <w:rPr>
          <w:rFonts w:ascii="Cambria" w:hAnsi="Cambria" w:cs="Cambria"/>
          <w:szCs w:val="28"/>
        </w:rPr>
        <w:t>ł</w:t>
      </w:r>
      <w:r w:rsidRPr="000E15B2">
        <w:rPr>
          <w:rFonts w:ascii="宋体" w:hAnsi="宋体"/>
          <w:szCs w:val="28"/>
        </w:rPr>
        <w:t>awa</w:t>
      </w:r>
      <w:proofErr w:type="spellEnd"/>
      <w:r w:rsidRPr="000E15B2">
        <w:rPr>
          <w:rFonts w:ascii="宋体" w:hAnsi="宋体"/>
          <w:szCs w:val="28"/>
        </w:rPr>
        <w:t xml:space="preserve"> </w:t>
      </w:r>
      <w:proofErr w:type="spellStart"/>
      <w:r w:rsidRPr="000E15B2">
        <w:rPr>
          <w:rFonts w:ascii="宋体" w:hAnsi="宋体"/>
          <w:szCs w:val="28"/>
        </w:rPr>
        <w:t>Zawadzkiego</w:t>
      </w:r>
      <w:proofErr w:type="spellEnd"/>
      <w:r w:rsidRPr="000E15B2">
        <w:rPr>
          <w:rFonts w:ascii="宋体" w:hAnsi="宋体" w:hint="eastAsia"/>
          <w:szCs w:val="28"/>
        </w:rPr>
        <w:t>）同志和约</w:t>
      </w:r>
      <w:proofErr w:type="gramStart"/>
      <w:r w:rsidRPr="000E15B2">
        <w:rPr>
          <w:rFonts w:ascii="宋体" w:hAnsi="宋体" w:hint="eastAsia"/>
          <w:szCs w:val="28"/>
        </w:rPr>
        <w:t>瑟</w:t>
      </w:r>
      <w:proofErr w:type="gramEnd"/>
      <w:r w:rsidRPr="000E15B2">
        <w:rPr>
          <w:rFonts w:ascii="宋体" w:hAnsi="宋体" w:hint="eastAsia"/>
          <w:szCs w:val="28"/>
        </w:rPr>
        <w:t>夫·高利克（</w:t>
      </w:r>
      <w:r w:rsidRPr="000E15B2">
        <w:rPr>
          <w:rFonts w:ascii="宋体" w:hAnsi="宋体"/>
          <w:szCs w:val="28"/>
        </w:rPr>
        <w:t>J</w:t>
      </w:r>
      <w:r w:rsidRPr="000E15B2">
        <w:rPr>
          <w:rFonts w:ascii="宋体" w:hAnsi="宋体" w:hint="eastAsia"/>
          <w:szCs w:val="28"/>
        </w:rPr>
        <w:t>ó</w:t>
      </w:r>
      <w:proofErr w:type="spellStart"/>
      <w:r w:rsidRPr="000E15B2">
        <w:rPr>
          <w:rFonts w:ascii="宋体" w:hAnsi="宋体"/>
          <w:szCs w:val="28"/>
        </w:rPr>
        <w:t>zefa</w:t>
      </w:r>
      <w:proofErr w:type="spellEnd"/>
      <w:r w:rsidRPr="000E15B2">
        <w:rPr>
          <w:rFonts w:ascii="宋体" w:hAnsi="宋体"/>
          <w:szCs w:val="28"/>
        </w:rPr>
        <w:t xml:space="preserve"> </w:t>
      </w:r>
      <w:proofErr w:type="spellStart"/>
      <w:r w:rsidRPr="000E15B2">
        <w:rPr>
          <w:rFonts w:ascii="宋体" w:hAnsi="宋体"/>
          <w:szCs w:val="28"/>
        </w:rPr>
        <w:t>Gawlika</w:t>
      </w:r>
      <w:proofErr w:type="spellEnd"/>
      <w:r w:rsidRPr="000E15B2">
        <w:rPr>
          <w:rFonts w:ascii="宋体" w:hAnsi="宋体" w:hint="eastAsia"/>
          <w:szCs w:val="28"/>
        </w:rPr>
        <w:t>）同志负责编辑。当时，这份报纸只能以非常低的份数（2</w:t>
      </w:r>
      <w:r w:rsidRPr="000E15B2">
        <w:rPr>
          <w:rFonts w:ascii="宋体" w:hAnsi="宋体"/>
          <w:szCs w:val="28"/>
        </w:rPr>
        <w:t>00</w:t>
      </w:r>
      <w:r w:rsidRPr="000E15B2">
        <w:rPr>
          <w:rFonts w:ascii="宋体" w:hAnsi="宋体" w:hint="eastAsia"/>
          <w:szCs w:val="28"/>
        </w:rPr>
        <w:t>至</w:t>
      </w:r>
      <w:r w:rsidRPr="000E15B2">
        <w:rPr>
          <w:rFonts w:ascii="宋体" w:hAnsi="宋体"/>
          <w:szCs w:val="28"/>
        </w:rPr>
        <w:t>300</w:t>
      </w:r>
      <w:r w:rsidRPr="000E15B2">
        <w:rPr>
          <w:rFonts w:ascii="宋体" w:hAnsi="宋体" w:hint="eastAsia"/>
          <w:szCs w:val="28"/>
        </w:rPr>
        <w:t>份）出版，这意味着它不能发挥显著的作用；然而，它在延续思想和塑造党的地区组织方面做出了贡献。</w:t>
      </w:r>
    </w:p>
    <w:p w14:paraId="25A283C9" w14:textId="4A3A8410" w:rsidR="000E15B2" w:rsidRPr="000E15B2" w:rsidRDefault="000E15B2" w:rsidP="000E15B2">
      <w:pPr>
        <w:widowControl/>
        <w:ind w:firstLine="560"/>
        <w:rPr>
          <w:rFonts w:ascii="宋体" w:hAnsi="宋体"/>
          <w:szCs w:val="28"/>
        </w:rPr>
      </w:pPr>
      <w:r w:rsidRPr="000E15B2">
        <w:rPr>
          <w:rFonts w:ascii="宋体" w:hAnsi="宋体" w:hint="eastAsia"/>
          <w:szCs w:val="28"/>
        </w:rPr>
        <w:lastRenderedPageBreak/>
        <w:t>在波兰统一工人党被（错误地）解散</w:t>
      </w:r>
      <w:r w:rsidR="005C0DA7">
        <w:rPr>
          <w:rStyle w:val="ab"/>
          <w:rFonts w:ascii="宋体" w:hAnsi="宋体"/>
          <w:szCs w:val="28"/>
        </w:rPr>
        <w:footnoteReference w:customMarkFollows="1" w:id="5"/>
        <w:t>[1]</w:t>
      </w:r>
      <w:r w:rsidRPr="000E15B2">
        <w:rPr>
          <w:rFonts w:ascii="宋体" w:hAnsi="宋体" w:hint="eastAsia"/>
          <w:szCs w:val="28"/>
        </w:rPr>
        <w:t>后，许多共产主义者在不同地方组织了起来，开始从全面溃败中挽救社会主义思想。我们的出版活动，从一开始就面临着许多编辑方面和组织方面的问题。</w:t>
      </w:r>
    </w:p>
    <w:p w14:paraId="1A6ED033" w14:textId="3568A93B" w:rsidR="000E15B2" w:rsidRPr="000E15B2" w:rsidRDefault="000E15B2" w:rsidP="000E15B2">
      <w:pPr>
        <w:widowControl/>
        <w:ind w:firstLine="560"/>
        <w:rPr>
          <w:rFonts w:ascii="宋体" w:hAnsi="宋体"/>
          <w:szCs w:val="28"/>
        </w:rPr>
      </w:pPr>
      <w:r w:rsidRPr="000E15B2">
        <w:rPr>
          <w:rFonts w:ascii="宋体" w:hAnsi="宋体" w:hint="eastAsia"/>
          <w:szCs w:val="28"/>
        </w:rPr>
        <w:t>《黎明报》的历史，开始于波兰共产主义者联盟“无产阶级”（</w:t>
      </w:r>
      <w:r w:rsidRPr="000E15B2">
        <w:rPr>
          <w:rFonts w:ascii="宋体" w:hAnsi="宋体"/>
          <w:szCs w:val="28"/>
        </w:rPr>
        <w:t>ZKP “Proletariat”</w:t>
      </w:r>
      <w:r w:rsidRPr="000E15B2">
        <w:rPr>
          <w:rFonts w:ascii="宋体" w:hAnsi="宋体" w:hint="eastAsia"/>
          <w:szCs w:val="28"/>
        </w:rPr>
        <w:t>）</w:t>
      </w:r>
      <w:r w:rsidR="005C0DA7">
        <w:rPr>
          <w:rStyle w:val="ab"/>
          <w:rFonts w:ascii="宋体" w:hAnsi="宋体"/>
          <w:szCs w:val="28"/>
        </w:rPr>
        <w:footnoteReference w:customMarkFollows="1" w:id="6"/>
        <w:t>[2]</w:t>
      </w:r>
      <w:r w:rsidRPr="000E15B2">
        <w:rPr>
          <w:rFonts w:ascii="宋体" w:hAnsi="宋体" w:hint="eastAsia"/>
          <w:szCs w:val="28"/>
        </w:rPr>
        <w:t>比托</w:t>
      </w:r>
      <w:proofErr w:type="gramStart"/>
      <w:r w:rsidRPr="000E15B2">
        <w:rPr>
          <w:rFonts w:ascii="宋体" w:hAnsi="宋体" w:hint="eastAsia"/>
          <w:szCs w:val="28"/>
        </w:rPr>
        <w:t>姆</w:t>
      </w:r>
      <w:proofErr w:type="gramEnd"/>
      <w:r w:rsidRPr="000E15B2">
        <w:rPr>
          <w:rFonts w:ascii="宋体" w:hAnsi="宋体" w:hint="eastAsia"/>
          <w:szCs w:val="28"/>
        </w:rPr>
        <w:t>（</w:t>
      </w:r>
      <w:proofErr w:type="spellStart"/>
      <w:r w:rsidRPr="000E15B2">
        <w:rPr>
          <w:rFonts w:ascii="宋体" w:hAnsi="宋体"/>
          <w:szCs w:val="28"/>
        </w:rPr>
        <w:t>Bytomiu</w:t>
      </w:r>
      <w:proofErr w:type="spellEnd"/>
      <w:r w:rsidRPr="000E15B2">
        <w:rPr>
          <w:rFonts w:ascii="宋体" w:hAnsi="宋体" w:hint="eastAsia"/>
          <w:szCs w:val="28"/>
        </w:rPr>
        <w:t>）地区执行委员会。《黎明报》的参与团队付出了巨大的努力，在没有专业人士参与和支持，也没有太多资金的情况下，顽强地、坚持不懈地克服了许多困难和问题，呈现了无产阶级报刊的思想。</w:t>
      </w:r>
    </w:p>
    <w:p w14:paraId="3634E9FE" w14:textId="4B0EAE5D" w:rsidR="000E15B2" w:rsidRPr="000E15B2" w:rsidRDefault="000E15B2" w:rsidP="000E15B2">
      <w:pPr>
        <w:widowControl/>
        <w:ind w:firstLine="560"/>
        <w:rPr>
          <w:rFonts w:ascii="宋体" w:hAnsi="宋体"/>
          <w:szCs w:val="28"/>
        </w:rPr>
      </w:pPr>
      <w:r w:rsidRPr="000E15B2">
        <w:rPr>
          <w:rFonts w:ascii="宋体" w:hAnsi="宋体" w:hint="eastAsia"/>
          <w:szCs w:val="28"/>
        </w:rPr>
        <w:t>在比托</w:t>
      </w:r>
      <w:proofErr w:type="gramStart"/>
      <w:r w:rsidRPr="000E15B2">
        <w:rPr>
          <w:rFonts w:ascii="宋体" w:hAnsi="宋体" w:hint="eastAsia"/>
          <w:szCs w:val="28"/>
        </w:rPr>
        <w:t>姆</w:t>
      </w:r>
      <w:proofErr w:type="gramEnd"/>
      <w:r w:rsidRPr="000E15B2">
        <w:rPr>
          <w:rFonts w:ascii="宋体" w:hAnsi="宋体" w:hint="eastAsia"/>
          <w:szCs w:val="28"/>
        </w:rPr>
        <w:t>的同志们中间，在波兰共产主义者联盟“无产阶级”的地区执行委员会和圈子的会议上，通过了出版一份地方性共产主义报纸的决议。在六个可选的名字中间，最终选定了“黎明”</w:t>
      </w:r>
      <w:r w:rsidR="00442148">
        <w:rPr>
          <w:rFonts w:ascii="宋体" w:hAnsi="宋体" w:hint="eastAsia"/>
          <w:szCs w:val="28"/>
        </w:rPr>
        <w:t>作为报纸的名字</w:t>
      </w:r>
      <w:r w:rsidRPr="000E15B2">
        <w:rPr>
          <w:rFonts w:ascii="宋体" w:hAnsi="宋体" w:hint="eastAsia"/>
          <w:szCs w:val="28"/>
        </w:rPr>
        <w:t>。这标志着《黎明报》的开始。1</w:t>
      </w:r>
      <w:r w:rsidRPr="000E15B2">
        <w:rPr>
          <w:rFonts w:ascii="宋体" w:hAnsi="宋体"/>
          <w:szCs w:val="28"/>
        </w:rPr>
        <w:t>991</w:t>
      </w:r>
      <w:r w:rsidRPr="000E15B2">
        <w:rPr>
          <w:rFonts w:ascii="宋体" w:hAnsi="宋体" w:hint="eastAsia"/>
          <w:szCs w:val="28"/>
        </w:rPr>
        <w:t>年3月2</w:t>
      </w:r>
      <w:r w:rsidRPr="000E15B2">
        <w:rPr>
          <w:rFonts w:ascii="宋体" w:hAnsi="宋体"/>
          <w:szCs w:val="28"/>
        </w:rPr>
        <w:t>5</w:t>
      </w:r>
      <w:r w:rsidRPr="000E15B2">
        <w:rPr>
          <w:rFonts w:ascii="宋体" w:hAnsi="宋体" w:hint="eastAsia"/>
          <w:szCs w:val="28"/>
        </w:rPr>
        <w:t>日，《黎明报》第一期以一个版面出版，发行了4</w:t>
      </w:r>
      <w:r w:rsidRPr="000E15B2">
        <w:rPr>
          <w:rFonts w:ascii="宋体" w:hAnsi="宋体"/>
          <w:szCs w:val="28"/>
        </w:rPr>
        <w:t>00</w:t>
      </w:r>
      <w:r w:rsidRPr="000E15B2">
        <w:rPr>
          <w:rFonts w:ascii="宋体" w:hAnsi="宋体" w:hint="eastAsia"/>
          <w:szCs w:val="28"/>
        </w:rPr>
        <w:t>份；第二期发行了1</w:t>
      </w:r>
      <w:r w:rsidRPr="000E15B2">
        <w:rPr>
          <w:rFonts w:ascii="宋体" w:hAnsi="宋体"/>
          <w:szCs w:val="28"/>
        </w:rPr>
        <w:t>000</w:t>
      </w:r>
      <w:r w:rsidRPr="000E15B2">
        <w:rPr>
          <w:rFonts w:ascii="宋体" w:hAnsi="宋体" w:hint="eastAsia"/>
          <w:szCs w:val="28"/>
        </w:rPr>
        <w:t>份。从第4期开始，发行量超过了2</w:t>
      </w:r>
      <w:r w:rsidRPr="000E15B2">
        <w:rPr>
          <w:rFonts w:ascii="宋体" w:hAnsi="宋体"/>
          <w:szCs w:val="28"/>
        </w:rPr>
        <w:t>000</w:t>
      </w:r>
      <w:r w:rsidRPr="000E15B2">
        <w:rPr>
          <w:rFonts w:ascii="宋体" w:hAnsi="宋体" w:hint="eastAsia"/>
          <w:szCs w:val="28"/>
        </w:rPr>
        <w:t>份，由米切斯瓦夫·巴兰（</w:t>
      </w:r>
      <w:proofErr w:type="spellStart"/>
      <w:r w:rsidRPr="000E15B2">
        <w:rPr>
          <w:rFonts w:ascii="宋体" w:hAnsi="宋体"/>
          <w:szCs w:val="28"/>
        </w:rPr>
        <w:t>Mieczys</w:t>
      </w:r>
      <w:r w:rsidRPr="000E15B2">
        <w:rPr>
          <w:rFonts w:ascii="Cambria" w:hAnsi="Cambria" w:cs="Cambria"/>
          <w:szCs w:val="28"/>
        </w:rPr>
        <w:t>ł</w:t>
      </w:r>
      <w:r w:rsidRPr="000E15B2">
        <w:rPr>
          <w:rFonts w:ascii="宋体" w:hAnsi="宋体"/>
          <w:szCs w:val="28"/>
        </w:rPr>
        <w:t>awa</w:t>
      </w:r>
      <w:proofErr w:type="spellEnd"/>
      <w:r w:rsidRPr="000E15B2">
        <w:rPr>
          <w:rFonts w:ascii="宋体" w:hAnsi="宋体"/>
          <w:szCs w:val="28"/>
        </w:rPr>
        <w:t xml:space="preserve"> </w:t>
      </w:r>
      <w:proofErr w:type="spellStart"/>
      <w:r w:rsidRPr="000E15B2">
        <w:rPr>
          <w:rFonts w:ascii="宋体" w:hAnsi="宋体"/>
          <w:szCs w:val="28"/>
        </w:rPr>
        <w:t>Barana</w:t>
      </w:r>
      <w:proofErr w:type="spellEnd"/>
      <w:r w:rsidRPr="000E15B2">
        <w:rPr>
          <w:rFonts w:ascii="宋体" w:hAnsi="宋体" w:hint="eastAsia"/>
          <w:szCs w:val="28"/>
        </w:rPr>
        <w:t>）同志负责编辑。</w:t>
      </w:r>
    </w:p>
    <w:p w14:paraId="27019914"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lastRenderedPageBreak/>
        <w:t>1</w:t>
      </w:r>
      <w:r w:rsidRPr="000E15B2">
        <w:rPr>
          <w:rFonts w:ascii="宋体" w:hAnsi="宋体"/>
          <w:szCs w:val="28"/>
        </w:rPr>
        <w:t>992</w:t>
      </w:r>
      <w:r w:rsidRPr="000E15B2">
        <w:rPr>
          <w:rFonts w:ascii="宋体" w:hAnsi="宋体" w:hint="eastAsia"/>
          <w:szCs w:val="28"/>
        </w:rPr>
        <w:t>年，在安杰伊·库瓦克（</w:t>
      </w:r>
      <w:proofErr w:type="spellStart"/>
      <w:r w:rsidRPr="000E15B2">
        <w:rPr>
          <w:rFonts w:ascii="宋体" w:hAnsi="宋体"/>
          <w:szCs w:val="28"/>
        </w:rPr>
        <w:t>Andrzej</w:t>
      </w:r>
      <w:proofErr w:type="spellEnd"/>
      <w:r w:rsidRPr="000E15B2">
        <w:rPr>
          <w:rFonts w:ascii="宋体" w:hAnsi="宋体"/>
          <w:szCs w:val="28"/>
        </w:rPr>
        <w:t xml:space="preserve"> </w:t>
      </w:r>
      <w:proofErr w:type="spellStart"/>
      <w:r w:rsidRPr="000E15B2">
        <w:rPr>
          <w:rFonts w:ascii="宋体" w:hAnsi="宋体"/>
          <w:szCs w:val="28"/>
        </w:rPr>
        <w:t>Kuwak</w:t>
      </w:r>
      <w:proofErr w:type="spellEnd"/>
      <w:r w:rsidRPr="000E15B2">
        <w:rPr>
          <w:rFonts w:ascii="宋体" w:hAnsi="宋体" w:hint="eastAsia"/>
          <w:szCs w:val="28"/>
        </w:rPr>
        <w:t>）同志的新的领导下，《黎明报》修改了排版样式，增加到了6个版面，并覆盖了波兰共产主义者联盟“无产阶级”在全国的所有地方组织。</w:t>
      </w:r>
    </w:p>
    <w:p w14:paraId="035A6C03"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t>1</w:t>
      </w:r>
      <w:r w:rsidRPr="000E15B2">
        <w:rPr>
          <w:rFonts w:ascii="宋体" w:hAnsi="宋体"/>
          <w:szCs w:val="28"/>
        </w:rPr>
        <w:t>993</w:t>
      </w:r>
      <w:r w:rsidRPr="000E15B2">
        <w:rPr>
          <w:rFonts w:ascii="宋体" w:hAnsi="宋体" w:hint="eastAsia"/>
          <w:szCs w:val="28"/>
        </w:rPr>
        <w:t>年至1</w:t>
      </w:r>
      <w:r w:rsidRPr="000E15B2">
        <w:rPr>
          <w:rFonts w:ascii="宋体" w:hAnsi="宋体"/>
          <w:szCs w:val="28"/>
        </w:rPr>
        <w:t>996</w:t>
      </w:r>
      <w:r w:rsidRPr="000E15B2">
        <w:rPr>
          <w:rFonts w:ascii="宋体" w:hAnsi="宋体" w:hint="eastAsia"/>
          <w:szCs w:val="28"/>
        </w:rPr>
        <w:t>年，编辑团队由安东尼·特利科夫斯基（</w:t>
      </w:r>
      <w:proofErr w:type="spellStart"/>
      <w:r w:rsidRPr="000E15B2">
        <w:rPr>
          <w:rFonts w:ascii="宋体" w:hAnsi="宋体"/>
          <w:szCs w:val="28"/>
        </w:rPr>
        <w:t>Antoni</w:t>
      </w:r>
      <w:proofErr w:type="spellEnd"/>
      <w:r w:rsidRPr="000E15B2">
        <w:rPr>
          <w:rFonts w:ascii="宋体" w:hAnsi="宋体"/>
          <w:szCs w:val="28"/>
        </w:rPr>
        <w:t xml:space="preserve"> </w:t>
      </w:r>
      <w:proofErr w:type="spellStart"/>
      <w:r w:rsidRPr="000E15B2">
        <w:rPr>
          <w:rFonts w:ascii="宋体" w:hAnsi="宋体"/>
          <w:szCs w:val="28"/>
        </w:rPr>
        <w:t>Terlikowski</w:t>
      </w:r>
      <w:proofErr w:type="spellEnd"/>
      <w:r w:rsidRPr="000E15B2">
        <w:rPr>
          <w:rFonts w:ascii="宋体" w:hAnsi="宋体" w:hint="eastAsia"/>
          <w:szCs w:val="28"/>
        </w:rPr>
        <w:t>）同志领导。他坚持不懈地提高和发展编辑和出版工作。在这一时期，《黎明报》成了波兰共产主义者联盟“无产阶级”的官方报纸，每月出版一期，每期1</w:t>
      </w:r>
      <w:r w:rsidRPr="000E15B2">
        <w:rPr>
          <w:rFonts w:ascii="宋体" w:hAnsi="宋体"/>
          <w:szCs w:val="28"/>
        </w:rPr>
        <w:t>6</w:t>
      </w:r>
      <w:r w:rsidRPr="000E15B2">
        <w:rPr>
          <w:rFonts w:ascii="宋体" w:hAnsi="宋体" w:hint="eastAsia"/>
          <w:szCs w:val="28"/>
        </w:rPr>
        <w:t>个版面，发行量达到了1</w:t>
      </w:r>
      <w:r w:rsidRPr="000E15B2">
        <w:rPr>
          <w:rFonts w:ascii="宋体" w:hAnsi="宋体"/>
          <w:szCs w:val="28"/>
        </w:rPr>
        <w:t>000</w:t>
      </w:r>
      <w:r w:rsidRPr="000E15B2">
        <w:rPr>
          <w:rFonts w:ascii="宋体" w:hAnsi="宋体" w:hint="eastAsia"/>
          <w:szCs w:val="28"/>
        </w:rPr>
        <w:t>至2</w:t>
      </w:r>
      <w:r w:rsidRPr="000E15B2">
        <w:rPr>
          <w:rFonts w:ascii="宋体" w:hAnsi="宋体"/>
          <w:szCs w:val="28"/>
        </w:rPr>
        <w:t>000</w:t>
      </w:r>
      <w:r w:rsidRPr="000E15B2">
        <w:rPr>
          <w:rFonts w:ascii="宋体" w:hAnsi="宋体" w:hint="eastAsia"/>
          <w:szCs w:val="28"/>
        </w:rPr>
        <w:t>份。由于健康原因，特利科夫斯基同志后来辞去了编辑团队的管理工作。</w:t>
      </w:r>
    </w:p>
    <w:p w14:paraId="3EEE571A" w14:textId="6E1AD84C" w:rsidR="000E15B2" w:rsidRPr="000E15B2" w:rsidRDefault="000E15B2" w:rsidP="000E15B2">
      <w:pPr>
        <w:widowControl/>
        <w:ind w:firstLine="560"/>
        <w:rPr>
          <w:rFonts w:ascii="宋体" w:hAnsi="宋体"/>
          <w:szCs w:val="28"/>
        </w:rPr>
      </w:pPr>
      <w:r w:rsidRPr="000E15B2">
        <w:rPr>
          <w:rFonts w:ascii="宋体" w:hAnsi="宋体" w:hint="eastAsia"/>
          <w:szCs w:val="28"/>
        </w:rPr>
        <w:t>1</w:t>
      </w:r>
      <w:r w:rsidRPr="000E15B2">
        <w:rPr>
          <w:rFonts w:ascii="宋体" w:hAnsi="宋体"/>
          <w:szCs w:val="28"/>
        </w:rPr>
        <w:t>996</w:t>
      </w:r>
      <w:r w:rsidRPr="000E15B2">
        <w:rPr>
          <w:rFonts w:ascii="宋体" w:hAnsi="宋体" w:hint="eastAsia"/>
          <w:szCs w:val="28"/>
        </w:rPr>
        <w:t>年6月，波兰共产主义者联盟“无产阶级”建立了以马塞利·切皮尔（</w:t>
      </w:r>
      <w:proofErr w:type="spellStart"/>
      <w:r w:rsidRPr="000E15B2">
        <w:rPr>
          <w:rFonts w:ascii="宋体" w:hAnsi="宋体"/>
          <w:szCs w:val="28"/>
        </w:rPr>
        <w:t>Marceli</w:t>
      </w:r>
      <w:proofErr w:type="spellEnd"/>
      <w:r w:rsidRPr="000E15B2">
        <w:rPr>
          <w:rFonts w:ascii="宋体" w:hAnsi="宋体"/>
          <w:szCs w:val="28"/>
        </w:rPr>
        <w:t xml:space="preserve"> </w:t>
      </w:r>
      <w:proofErr w:type="spellStart"/>
      <w:r w:rsidRPr="000E15B2">
        <w:rPr>
          <w:rFonts w:ascii="宋体" w:hAnsi="宋体"/>
          <w:szCs w:val="28"/>
        </w:rPr>
        <w:t>Czepiel</w:t>
      </w:r>
      <w:proofErr w:type="spellEnd"/>
      <w:r w:rsidRPr="000E15B2">
        <w:rPr>
          <w:rFonts w:ascii="宋体" w:hAnsi="宋体" w:hint="eastAsia"/>
          <w:szCs w:val="28"/>
        </w:rPr>
        <w:t>）同志为首的编辑团队。提高和发展编辑和出版工作的</w:t>
      </w:r>
      <w:r w:rsidR="00442148">
        <w:rPr>
          <w:rFonts w:ascii="宋体" w:hAnsi="宋体" w:hint="eastAsia"/>
          <w:szCs w:val="28"/>
        </w:rPr>
        <w:t>事业</w:t>
      </w:r>
      <w:r w:rsidRPr="000E15B2">
        <w:rPr>
          <w:rFonts w:ascii="宋体" w:hAnsi="宋体" w:hint="eastAsia"/>
          <w:szCs w:val="28"/>
        </w:rPr>
        <w:t>继续进行着。得益于此，《黎明报》每月定期出版并在全国发行。</w:t>
      </w:r>
    </w:p>
    <w:p w14:paraId="58905A22" w14:textId="794C2586" w:rsidR="000E15B2" w:rsidRPr="000E15B2" w:rsidRDefault="000E15B2" w:rsidP="000E15B2">
      <w:pPr>
        <w:widowControl/>
        <w:ind w:firstLine="560"/>
        <w:rPr>
          <w:rFonts w:ascii="宋体" w:hAnsi="宋体"/>
          <w:szCs w:val="28"/>
        </w:rPr>
      </w:pPr>
      <w:r w:rsidRPr="000E15B2">
        <w:rPr>
          <w:rFonts w:ascii="宋体" w:hAnsi="宋体" w:hint="eastAsia"/>
          <w:szCs w:val="28"/>
        </w:rPr>
        <w:t>和党本身一样，《黎明报》从一开始就遭受着迫害。这与它在资本主义波兰传播共产主义思想的作用和活动有关。当右翼赢得1</w:t>
      </w:r>
      <w:r w:rsidRPr="000E15B2">
        <w:rPr>
          <w:rFonts w:ascii="宋体" w:hAnsi="宋体"/>
          <w:szCs w:val="28"/>
        </w:rPr>
        <w:t>997</w:t>
      </w:r>
      <w:r w:rsidRPr="000E15B2">
        <w:rPr>
          <w:rFonts w:ascii="宋体" w:hAnsi="宋体" w:hint="eastAsia"/>
          <w:szCs w:val="28"/>
        </w:rPr>
        <w:t>年议会选举时，反</w:t>
      </w:r>
      <w:r w:rsidR="00442148">
        <w:rPr>
          <w:rFonts w:ascii="宋体" w:hAnsi="宋体" w:hint="eastAsia"/>
          <w:szCs w:val="28"/>
        </w:rPr>
        <w:t>动</w:t>
      </w:r>
      <w:r w:rsidRPr="000E15B2">
        <w:rPr>
          <w:rFonts w:ascii="宋体" w:hAnsi="宋体" w:hint="eastAsia"/>
          <w:szCs w:val="28"/>
        </w:rPr>
        <w:t>派就发动了对共产主义者的攻击。他们向检察官提交了根据新宪法（当时的）第1</w:t>
      </w:r>
      <w:r w:rsidRPr="000E15B2">
        <w:rPr>
          <w:rFonts w:ascii="宋体" w:hAnsi="宋体"/>
          <w:szCs w:val="28"/>
        </w:rPr>
        <w:t>3</w:t>
      </w:r>
      <w:r w:rsidRPr="000E15B2">
        <w:rPr>
          <w:rFonts w:ascii="宋体" w:hAnsi="宋体" w:hint="eastAsia"/>
          <w:szCs w:val="28"/>
        </w:rPr>
        <w:t>条立即禁止波兰共产主义者联盟“无产阶级”的动议。尽管禁令当时没有任何法律基础，</w:t>
      </w:r>
      <w:r w:rsidRPr="000E15B2">
        <w:rPr>
          <w:rFonts w:ascii="宋体" w:hAnsi="宋体" w:hint="eastAsia"/>
          <w:szCs w:val="28"/>
        </w:rPr>
        <w:lastRenderedPageBreak/>
        <w:t>右翼仍然用法律的诡计，匆忙通过了关于政党的法案，其中包括更加严格的限制。自此，波兰共产主义者联盟“无产阶级”被剔除出了注册政党名单。</w:t>
      </w:r>
    </w:p>
    <w:p w14:paraId="34DEB473"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t>共产主义运动的活动所受到的阻碍，在共产主义者的队伍中引发了混乱，使其分裂为两大部分：一部分人在2</w:t>
      </w:r>
      <w:r w:rsidRPr="000E15B2">
        <w:rPr>
          <w:rFonts w:ascii="宋体" w:hAnsi="宋体"/>
          <w:szCs w:val="28"/>
        </w:rPr>
        <w:t>001</w:t>
      </w:r>
      <w:r w:rsidRPr="000E15B2">
        <w:rPr>
          <w:rFonts w:ascii="宋体" w:hAnsi="宋体" w:hint="eastAsia"/>
          <w:szCs w:val="28"/>
        </w:rPr>
        <w:t>年建立了波兰社会主义工人党（性质与波兰社会党类似）；另一部分人在2</w:t>
      </w:r>
      <w:r w:rsidRPr="000E15B2">
        <w:rPr>
          <w:rFonts w:ascii="宋体" w:hAnsi="宋体"/>
          <w:szCs w:val="28"/>
        </w:rPr>
        <w:t>002</w:t>
      </w:r>
      <w:r w:rsidRPr="000E15B2">
        <w:rPr>
          <w:rFonts w:ascii="宋体" w:hAnsi="宋体" w:hint="eastAsia"/>
          <w:szCs w:val="28"/>
        </w:rPr>
        <w:t>年建立了波兰共产党。波兰共产党第一次代表大会做出决议，将《黎明报》继续作为党的新闻机构。在这个极其困难的时期，莱科斯瓦夫·克尔彻（</w:t>
      </w:r>
      <w:proofErr w:type="spellStart"/>
      <w:r w:rsidRPr="000E15B2">
        <w:rPr>
          <w:rFonts w:ascii="宋体" w:hAnsi="宋体"/>
          <w:szCs w:val="28"/>
        </w:rPr>
        <w:t>Lechos</w:t>
      </w:r>
      <w:r w:rsidRPr="000E15B2">
        <w:rPr>
          <w:rFonts w:ascii="Cambria" w:hAnsi="Cambria" w:cs="Cambria"/>
          <w:szCs w:val="28"/>
        </w:rPr>
        <w:t>ł</w:t>
      </w:r>
      <w:r w:rsidRPr="000E15B2">
        <w:rPr>
          <w:rFonts w:ascii="宋体" w:hAnsi="宋体"/>
          <w:szCs w:val="28"/>
        </w:rPr>
        <w:t>aw</w:t>
      </w:r>
      <w:proofErr w:type="spellEnd"/>
      <w:r w:rsidRPr="000E15B2">
        <w:rPr>
          <w:rFonts w:ascii="宋体" w:hAnsi="宋体"/>
          <w:szCs w:val="28"/>
        </w:rPr>
        <w:t xml:space="preserve"> </w:t>
      </w:r>
      <w:proofErr w:type="spellStart"/>
      <w:r w:rsidRPr="000E15B2">
        <w:rPr>
          <w:rFonts w:ascii="宋体" w:hAnsi="宋体"/>
          <w:szCs w:val="28"/>
        </w:rPr>
        <w:t>Kercher</w:t>
      </w:r>
      <w:proofErr w:type="spellEnd"/>
      <w:r w:rsidRPr="000E15B2">
        <w:rPr>
          <w:rFonts w:ascii="宋体" w:hAnsi="宋体" w:hint="eastAsia"/>
          <w:szCs w:val="28"/>
        </w:rPr>
        <w:t>）同志被任命为编辑团队的负责人。</w:t>
      </w:r>
    </w:p>
    <w:p w14:paraId="5EBD8168" w14:textId="6BD53CD6" w:rsidR="000E15B2" w:rsidRPr="000E15B2" w:rsidRDefault="000E15B2" w:rsidP="000E15B2">
      <w:pPr>
        <w:widowControl/>
        <w:ind w:firstLine="560"/>
        <w:rPr>
          <w:rFonts w:ascii="宋体" w:hAnsi="宋体"/>
          <w:szCs w:val="28"/>
        </w:rPr>
      </w:pPr>
      <w:r w:rsidRPr="000E15B2">
        <w:rPr>
          <w:rFonts w:ascii="宋体" w:hAnsi="宋体" w:hint="eastAsia"/>
          <w:szCs w:val="28"/>
        </w:rPr>
        <w:t>2</w:t>
      </w:r>
      <w:r w:rsidRPr="000E15B2">
        <w:rPr>
          <w:rFonts w:ascii="宋体" w:hAnsi="宋体"/>
          <w:szCs w:val="28"/>
        </w:rPr>
        <w:t>006</w:t>
      </w:r>
      <w:r w:rsidRPr="000E15B2">
        <w:rPr>
          <w:rFonts w:ascii="宋体" w:hAnsi="宋体" w:hint="eastAsia"/>
          <w:szCs w:val="28"/>
        </w:rPr>
        <w:t>年起，编辑委员会的组成进行了调整，克日什托夫·施韦伊（</w:t>
      </w:r>
      <w:r w:rsidRPr="000E15B2">
        <w:rPr>
          <w:rFonts w:ascii="宋体" w:hAnsi="宋体"/>
          <w:szCs w:val="28"/>
        </w:rPr>
        <w:t xml:space="preserve">Krzysztof </w:t>
      </w:r>
      <w:proofErr w:type="spellStart"/>
      <w:r w:rsidRPr="000E15B2">
        <w:rPr>
          <w:rFonts w:ascii="宋体" w:hAnsi="宋体"/>
          <w:szCs w:val="28"/>
        </w:rPr>
        <w:t>Szwej</w:t>
      </w:r>
      <w:proofErr w:type="spellEnd"/>
      <w:r w:rsidRPr="000E15B2">
        <w:rPr>
          <w:rFonts w:ascii="宋体" w:hAnsi="宋体" w:hint="eastAsia"/>
          <w:szCs w:val="28"/>
        </w:rPr>
        <w:t>）同志开始担任主编。随着互联网的发展和传播，党建立了第一个网站（</w:t>
      </w:r>
      <w:r w:rsidRPr="000E15B2">
        <w:rPr>
          <w:rFonts w:ascii="宋体" w:hAnsi="宋体"/>
          <w:szCs w:val="28"/>
        </w:rPr>
        <w:t>kompol.org</w:t>
      </w:r>
      <w:r w:rsidRPr="000E15B2">
        <w:rPr>
          <w:rFonts w:ascii="宋体" w:hAnsi="宋体" w:hint="eastAsia"/>
          <w:szCs w:val="28"/>
        </w:rPr>
        <w:t>，现已</w:t>
      </w:r>
      <w:proofErr w:type="gramStart"/>
      <w:r w:rsidRPr="000E15B2">
        <w:rPr>
          <w:rFonts w:ascii="宋体" w:hAnsi="宋体" w:hint="eastAsia"/>
          <w:szCs w:val="28"/>
        </w:rPr>
        <w:t>不</w:t>
      </w:r>
      <w:proofErr w:type="gramEnd"/>
      <w:r w:rsidRPr="000E15B2">
        <w:rPr>
          <w:rFonts w:ascii="宋体" w:hAnsi="宋体" w:hint="eastAsia"/>
          <w:szCs w:val="28"/>
        </w:rPr>
        <w:t>可用），《黎明报》也开始以电子形式发行。该网站拥有自己的论坛。随着社交媒体的发展，《黎明报》于2</w:t>
      </w:r>
      <w:r w:rsidRPr="000E15B2">
        <w:rPr>
          <w:rFonts w:ascii="宋体" w:hAnsi="宋体"/>
          <w:szCs w:val="28"/>
        </w:rPr>
        <w:t>014</w:t>
      </w:r>
      <w:r w:rsidRPr="000E15B2">
        <w:rPr>
          <w:rFonts w:ascii="宋体" w:hAnsi="宋体" w:hint="eastAsia"/>
          <w:szCs w:val="28"/>
        </w:rPr>
        <w:t>年开通了F</w:t>
      </w:r>
      <w:r w:rsidRPr="000E15B2">
        <w:rPr>
          <w:rFonts w:ascii="宋体" w:hAnsi="宋体"/>
          <w:szCs w:val="28"/>
        </w:rPr>
        <w:t>ace</w:t>
      </w:r>
      <w:r w:rsidRPr="000E15B2">
        <w:rPr>
          <w:rFonts w:ascii="宋体" w:hAnsi="宋体" w:hint="eastAsia"/>
          <w:szCs w:val="28"/>
        </w:rPr>
        <w:t>book页面，党也于2</w:t>
      </w:r>
      <w:r w:rsidRPr="000E15B2">
        <w:rPr>
          <w:rFonts w:ascii="宋体" w:hAnsi="宋体"/>
          <w:szCs w:val="28"/>
        </w:rPr>
        <w:t>012</w:t>
      </w:r>
      <w:r w:rsidRPr="000E15B2">
        <w:rPr>
          <w:rFonts w:ascii="宋体" w:hAnsi="宋体" w:hint="eastAsia"/>
          <w:szCs w:val="28"/>
        </w:rPr>
        <w:t>年开通了Tw</w:t>
      </w:r>
      <w:r w:rsidRPr="000E15B2">
        <w:rPr>
          <w:rFonts w:ascii="宋体" w:hAnsi="宋体"/>
          <w:szCs w:val="28"/>
        </w:rPr>
        <w:t>itter</w:t>
      </w:r>
      <w:r w:rsidRPr="000E15B2">
        <w:rPr>
          <w:rFonts w:ascii="宋体" w:hAnsi="宋体" w:hint="eastAsia"/>
          <w:szCs w:val="28"/>
        </w:rPr>
        <w:t>账户。几年后，波兰共产党的网站也开通了Fac</w:t>
      </w:r>
      <w:r w:rsidRPr="000E15B2">
        <w:rPr>
          <w:rFonts w:ascii="宋体" w:hAnsi="宋体"/>
          <w:szCs w:val="28"/>
        </w:rPr>
        <w:t>ebook</w:t>
      </w:r>
      <w:r w:rsidRPr="000E15B2">
        <w:rPr>
          <w:rFonts w:ascii="宋体" w:hAnsi="宋体" w:hint="eastAsia"/>
          <w:szCs w:val="28"/>
        </w:rPr>
        <w:t>页面。</w:t>
      </w:r>
    </w:p>
    <w:p w14:paraId="271A669F"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lastRenderedPageBreak/>
        <w:t>在党的第一个网站关闭时，第二个网站（</w:t>
      </w:r>
      <w:r w:rsidRPr="000E15B2">
        <w:rPr>
          <w:rFonts w:ascii="宋体" w:hAnsi="宋体"/>
          <w:szCs w:val="28"/>
        </w:rPr>
        <w:t>kom-pol.org</w:t>
      </w:r>
      <w:r w:rsidRPr="000E15B2">
        <w:rPr>
          <w:rFonts w:ascii="宋体" w:hAnsi="宋体" w:hint="eastAsia"/>
          <w:szCs w:val="28"/>
        </w:rPr>
        <w:t>）建立了，《黎明报》所有期次的内容都被放置到了</w:t>
      </w:r>
      <w:r w:rsidRPr="000E15B2">
        <w:rPr>
          <w:rFonts w:ascii="宋体" w:hAnsi="宋体"/>
          <w:szCs w:val="28"/>
        </w:rPr>
        <w:t>scribd.com</w:t>
      </w:r>
      <w:r w:rsidRPr="000E15B2">
        <w:rPr>
          <w:rFonts w:ascii="宋体" w:hAnsi="宋体" w:hint="eastAsia"/>
          <w:szCs w:val="28"/>
        </w:rPr>
        <w:t>的服务器上。在党现在的网站上，浏览者可以通过讨论空间（原来的论坛）对网站上的所有材料发表评论。党也开设了自己的电子邮箱，以及一个简单直观的联系表单供人填写。</w:t>
      </w:r>
    </w:p>
    <w:p w14:paraId="3ADFB48F" w14:textId="69C6E68B" w:rsidR="000E15B2" w:rsidRPr="000E15B2" w:rsidRDefault="000E15B2" w:rsidP="000E15B2">
      <w:pPr>
        <w:widowControl/>
        <w:ind w:firstLine="560"/>
        <w:rPr>
          <w:rFonts w:ascii="宋体" w:hAnsi="宋体"/>
          <w:szCs w:val="28"/>
        </w:rPr>
      </w:pPr>
      <w:r w:rsidRPr="000E15B2">
        <w:rPr>
          <w:rFonts w:ascii="宋体" w:hAnsi="宋体" w:hint="eastAsia"/>
          <w:szCs w:val="28"/>
        </w:rPr>
        <w:t>2</w:t>
      </w:r>
      <w:r w:rsidRPr="000E15B2">
        <w:rPr>
          <w:rFonts w:ascii="宋体" w:hAnsi="宋体"/>
          <w:szCs w:val="28"/>
        </w:rPr>
        <w:t>013</w:t>
      </w:r>
      <w:r w:rsidRPr="000E15B2">
        <w:rPr>
          <w:rFonts w:ascii="宋体" w:hAnsi="宋体" w:hint="eastAsia"/>
          <w:szCs w:val="28"/>
        </w:rPr>
        <w:t>年，法律与公正党（</w:t>
      </w:r>
      <w:proofErr w:type="spellStart"/>
      <w:r w:rsidRPr="000E15B2">
        <w:rPr>
          <w:rFonts w:ascii="宋体" w:hAnsi="宋体"/>
          <w:szCs w:val="28"/>
        </w:rPr>
        <w:t>PiS</w:t>
      </w:r>
      <w:proofErr w:type="spellEnd"/>
      <w:r w:rsidRPr="000E15B2">
        <w:rPr>
          <w:rFonts w:ascii="宋体" w:hAnsi="宋体" w:hint="eastAsia"/>
          <w:szCs w:val="28"/>
        </w:rPr>
        <w:t>）</w:t>
      </w:r>
      <w:r w:rsidR="005C0DA7">
        <w:rPr>
          <w:rStyle w:val="ab"/>
          <w:rFonts w:ascii="宋体" w:hAnsi="宋体"/>
          <w:szCs w:val="28"/>
        </w:rPr>
        <w:footnoteReference w:customMarkFollows="1" w:id="7"/>
        <w:t>[3]</w:t>
      </w:r>
      <w:r w:rsidRPr="000E15B2">
        <w:rPr>
          <w:rFonts w:ascii="宋体" w:hAnsi="宋体" w:hint="eastAsia"/>
          <w:szCs w:val="28"/>
        </w:rPr>
        <w:t>的巴托什·科纳基（</w:t>
      </w:r>
      <w:proofErr w:type="spellStart"/>
      <w:r w:rsidRPr="000E15B2">
        <w:rPr>
          <w:rFonts w:ascii="宋体" w:hAnsi="宋体"/>
          <w:szCs w:val="28"/>
        </w:rPr>
        <w:t>Bartosz</w:t>
      </w:r>
      <w:proofErr w:type="spellEnd"/>
      <w:r w:rsidRPr="000E15B2">
        <w:rPr>
          <w:rFonts w:ascii="宋体" w:hAnsi="宋体"/>
          <w:szCs w:val="28"/>
        </w:rPr>
        <w:t xml:space="preserve"> </w:t>
      </w:r>
      <w:proofErr w:type="spellStart"/>
      <w:r w:rsidRPr="000E15B2">
        <w:rPr>
          <w:rFonts w:ascii="宋体" w:hAnsi="宋体"/>
          <w:szCs w:val="28"/>
        </w:rPr>
        <w:t>Kownacki</w:t>
      </w:r>
      <w:proofErr w:type="spellEnd"/>
      <w:r w:rsidRPr="000E15B2">
        <w:rPr>
          <w:rFonts w:ascii="宋体" w:hAnsi="宋体" w:hint="eastAsia"/>
          <w:szCs w:val="28"/>
        </w:rPr>
        <w:t>）开始了对《黎明报》编辑部和我们党的讨伐。他告知检察官办公室，《黎明报》犯下了</w:t>
      </w:r>
      <w:r w:rsidR="007731DE">
        <w:rPr>
          <w:rFonts w:ascii="宋体" w:hAnsi="宋体" w:hint="eastAsia"/>
          <w:szCs w:val="28"/>
        </w:rPr>
        <w:t>助长</w:t>
      </w:r>
      <w:r w:rsidRPr="000E15B2">
        <w:rPr>
          <w:rFonts w:ascii="宋体" w:hAnsi="宋体" w:hint="eastAsia"/>
          <w:szCs w:val="28"/>
        </w:rPr>
        <w:t>极权体制的罪行，并要求宣布波兰共产党为非法。卡托维兹（</w:t>
      </w:r>
      <w:r w:rsidRPr="000E15B2">
        <w:rPr>
          <w:rFonts w:ascii="宋体" w:hAnsi="宋体"/>
          <w:szCs w:val="28"/>
        </w:rPr>
        <w:t>Katowice</w:t>
      </w:r>
      <w:r w:rsidRPr="000E15B2">
        <w:rPr>
          <w:rFonts w:ascii="宋体" w:hAnsi="宋体" w:hint="eastAsia"/>
          <w:szCs w:val="28"/>
        </w:rPr>
        <w:t>）</w:t>
      </w:r>
      <w:r w:rsidR="007731DE" w:rsidRPr="000E15B2">
        <w:rPr>
          <w:rFonts w:ascii="宋体" w:hAnsi="宋体" w:hint="eastAsia"/>
          <w:szCs w:val="28"/>
        </w:rPr>
        <w:t>区</w:t>
      </w:r>
      <w:r w:rsidRPr="000E15B2">
        <w:rPr>
          <w:rFonts w:ascii="宋体" w:hAnsi="宋体" w:hint="eastAsia"/>
          <w:szCs w:val="28"/>
        </w:rPr>
        <w:t>检察官办公室负责人埃尔兹别塔·特卡切夫斯卡-库克（</w:t>
      </w:r>
      <w:proofErr w:type="spellStart"/>
      <w:r w:rsidRPr="000E15B2">
        <w:rPr>
          <w:rFonts w:ascii="宋体" w:hAnsi="宋体"/>
          <w:szCs w:val="28"/>
        </w:rPr>
        <w:t>El</w:t>
      </w:r>
      <w:r w:rsidRPr="000E15B2">
        <w:rPr>
          <w:rFonts w:ascii="Cambria" w:hAnsi="Cambria" w:cs="Cambria"/>
          <w:szCs w:val="28"/>
        </w:rPr>
        <w:t>ż</w:t>
      </w:r>
      <w:r w:rsidRPr="000E15B2">
        <w:rPr>
          <w:rFonts w:ascii="宋体" w:hAnsi="宋体"/>
          <w:szCs w:val="28"/>
        </w:rPr>
        <w:t>bieta</w:t>
      </w:r>
      <w:proofErr w:type="spellEnd"/>
      <w:r w:rsidRPr="000E15B2">
        <w:rPr>
          <w:rFonts w:ascii="宋体" w:hAnsi="宋体"/>
          <w:szCs w:val="28"/>
        </w:rPr>
        <w:t xml:space="preserve"> </w:t>
      </w:r>
      <w:proofErr w:type="spellStart"/>
      <w:r w:rsidRPr="000E15B2">
        <w:rPr>
          <w:rFonts w:ascii="宋体" w:hAnsi="宋体"/>
          <w:szCs w:val="28"/>
        </w:rPr>
        <w:t>Tkaczewska-Kuk</w:t>
      </w:r>
      <w:proofErr w:type="spellEnd"/>
      <w:r w:rsidRPr="000E15B2">
        <w:rPr>
          <w:rFonts w:ascii="宋体" w:hAnsi="宋体" w:hint="eastAsia"/>
          <w:szCs w:val="28"/>
        </w:rPr>
        <w:t>）则宣称：这一告知是莫须有的，我们已检查了该组织的状态和纲领，并未发现任何犯罪的迹象，因此中止了案件。</w:t>
      </w:r>
    </w:p>
    <w:p w14:paraId="390AA911" w14:textId="5F2BDD89" w:rsidR="000E15B2" w:rsidRPr="000E15B2" w:rsidRDefault="000E15B2" w:rsidP="000E15B2">
      <w:pPr>
        <w:widowControl/>
        <w:ind w:firstLine="560"/>
        <w:rPr>
          <w:rFonts w:ascii="宋体" w:hAnsi="宋体"/>
          <w:szCs w:val="28"/>
        </w:rPr>
      </w:pPr>
      <w:r w:rsidRPr="000E15B2">
        <w:rPr>
          <w:rFonts w:ascii="宋体" w:hAnsi="宋体" w:hint="eastAsia"/>
          <w:szCs w:val="28"/>
        </w:rPr>
        <w:t>几个月后，卡托维兹的区检察官办公室在总检察官安杰伊·塞雷梅（</w:t>
      </w:r>
      <w:proofErr w:type="spellStart"/>
      <w:r w:rsidRPr="000E15B2">
        <w:rPr>
          <w:rFonts w:ascii="宋体" w:hAnsi="宋体"/>
          <w:szCs w:val="28"/>
        </w:rPr>
        <w:t>Andrzeja</w:t>
      </w:r>
      <w:proofErr w:type="spellEnd"/>
      <w:r w:rsidRPr="000E15B2">
        <w:rPr>
          <w:rFonts w:ascii="宋体" w:hAnsi="宋体"/>
          <w:szCs w:val="28"/>
        </w:rPr>
        <w:t xml:space="preserve"> </w:t>
      </w:r>
      <w:proofErr w:type="spellStart"/>
      <w:r w:rsidRPr="000E15B2">
        <w:rPr>
          <w:rFonts w:ascii="宋体" w:hAnsi="宋体"/>
          <w:szCs w:val="28"/>
        </w:rPr>
        <w:t>Seremeta</w:t>
      </w:r>
      <w:proofErr w:type="spellEnd"/>
      <w:r w:rsidRPr="000E15B2">
        <w:rPr>
          <w:rFonts w:ascii="宋体" w:hAnsi="宋体" w:hint="eastAsia"/>
          <w:szCs w:val="28"/>
        </w:rPr>
        <w:t>）的请求下，分析了这一地区与种族、宗教仇恨或</w:t>
      </w:r>
      <w:r w:rsidR="007731DE">
        <w:rPr>
          <w:rFonts w:ascii="宋体" w:hAnsi="宋体" w:hint="eastAsia"/>
          <w:szCs w:val="28"/>
        </w:rPr>
        <w:t>助长</w:t>
      </w:r>
      <w:r w:rsidRPr="000E15B2">
        <w:rPr>
          <w:rFonts w:ascii="宋体" w:hAnsi="宋体" w:hint="eastAsia"/>
          <w:szCs w:val="28"/>
        </w:rPr>
        <w:t>极权体制相关的所有案件。他随后命令调查者恢复针对波兰共产党旧网站（</w:t>
      </w:r>
      <w:r w:rsidRPr="000E15B2">
        <w:rPr>
          <w:rFonts w:ascii="宋体" w:hAnsi="宋体"/>
          <w:szCs w:val="28"/>
        </w:rPr>
        <w:t>kompol.org</w:t>
      </w:r>
      <w:r w:rsidRPr="000E15B2">
        <w:rPr>
          <w:rFonts w:ascii="宋体" w:hAnsi="宋体" w:hint="eastAsia"/>
          <w:szCs w:val="28"/>
        </w:rPr>
        <w:t>）内容的诉讼和检查。《黎明</w:t>
      </w:r>
      <w:r w:rsidRPr="000E15B2">
        <w:rPr>
          <w:rFonts w:ascii="宋体" w:hAnsi="宋体" w:hint="eastAsia"/>
          <w:szCs w:val="28"/>
        </w:rPr>
        <w:lastRenderedPageBreak/>
        <w:t>报》被特别地置于显微镜下，</w:t>
      </w:r>
      <w:r w:rsidRPr="000E15B2">
        <w:rPr>
          <w:rFonts w:ascii="宋体" w:hAnsi="宋体"/>
          <w:szCs w:val="28"/>
        </w:rPr>
        <w:t>2008</w:t>
      </w:r>
      <w:r w:rsidRPr="000E15B2">
        <w:rPr>
          <w:rFonts w:ascii="宋体" w:hAnsi="宋体" w:hint="eastAsia"/>
          <w:szCs w:val="28"/>
        </w:rPr>
        <w:t>年至2</w:t>
      </w:r>
      <w:r w:rsidRPr="000E15B2">
        <w:rPr>
          <w:rFonts w:ascii="宋体" w:hAnsi="宋体"/>
          <w:szCs w:val="28"/>
        </w:rPr>
        <w:t>014</w:t>
      </w:r>
      <w:r w:rsidRPr="000E15B2">
        <w:rPr>
          <w:rFonts w:ascii="宋体" w:hAnsi="宋体" w:hint="eastAsia"/>
          <w:szCs w:val="28"/>
        </w:rPr>
        <w:t>年的各期内容都被他们检查。</w:t>
      </w:r>
    </w:p>
    <w:p w14:paraId="6904C28C" w14:textId="361D1E44" w:rsidR="000E15B2" w:rsidRPr="000E15B2" w:rsidRDefault="000E15B2" w:rsidP="000E15B2">
      <w:pPr>
        <w:widowControl/>
        <w:ind w:firstLine="560"/>
        <w:rPr>
          <w:rFonts w:ascii="宋体" w:hAnsi="宋体"/>
          <w:szCs w:val="28"/>
        </w:rPr>
      </w:pPr>
      <w:r w:rsidRPr="000E15B2">
        <w:rPr>
          <w:rFonts w:ascii="宋体" w:hAnsi="宋体" w:hint="eastAsia"/>
          <w:szCs w:val="28"/>
        </w:rPr>
        <w:t>调查者以一个模棱两可的观点，向国家记忆研究所（</w:t>
      </w:r>
      <w:r w:rsidRPr="000E15B2">
        <w:rPr>
          <w:rFonts w:ascii="宋体" w:hAnsi="宋体"/>
          <w:szCs w:val="28"/>
        </w:rPr>
        <w:t>Institute of National Remembrance</w:t>
      </w:r>
      <w:r w:rsidRPr="000E15B2">
        <w:rPr>
          <w:rFonts w:ascii="宋体" w:hAnsi="宋体" w:hint="eastAsia"/>
          <w:szCs w:val="28"/>
        </w:rPr>
        <w:t>）</w:t>
      </w:r>
      <w:r w:rsidR="005C0DA7">
        <w:rPr>
          <w:rStyle w:val="ab"/>
          <w:rFonts w:ascii="宋体" w:hAnsi="宋体"/>
          <w:szCs w:val="28"/>
        </w:rPr>
        <w:footnoteReference w:customMarkFollows="1" w:id="8"/>
        <w:t>[4]</w:t>
      </w:r>
      <w:r w:rsidRPr="000E15B2">
        <w:rPr>
          <w:rFonts w:ascii="宋体" w:hAnsi="宋体" w:hint="eastAsia"/>
          <w:szCs w:val="28"/>
        </w:rPr>
        <w:t>发送了一些材料。亚当·朱罗克（</w:t>
      </w:r>
      <w:r w:rsidRPr="000E15B2">
        <w:rPr>
          <w:rFonts w:ascii="宋体" w:hAnsi="宋体"/>
          <w:szCs w:val="28"/>
        </w:rPr>
        <w:t xml:space="preserve">Adam </w:t>
      </w:r>
      <w:proofErr w:type="spellStart"/>
      <w:r w:rsidRPr="000E15B2">
        <w:rPr>
          <w:rFonts w:ascii="宋体" w:hAnsi="宋体"/>
          <w:szCs w:val="28"/>
        </w:rPr>
        <w:t>Dziurok</w:t>
      </w:r>
      <w:proofErr w:type="spellEnd"/>
      <w:r w:rsidRPr="000E15B2">
        <w:rPr>
          <w:rFonts w:ascii="宋体" w:hAnsi="宋体" w:hint="eastAsia"/>
          <w:szCs w:val="28"/>
        </w:rPr>
        <w:t>）对此只是宣称：以波兰共产党</w:t>
      </w:r>
      <w:r w:rsidRPr="000E15B2">
        <w:rPr>
          <w:rFonts w:ascii="宋体" w:hAnsi="宋体"/>
          <w:szCs w:val="28"/>
        </w:rPr>
        <w:t>的形式公开宣扬和传播共产主义价值观</w:t>
      </w:r>
      <w:r w:rsidR="00721C58">
        <w:rPr>
          <w:rFonts w:ascii="宋体" w:hAnsi="宋体" w:hint="eastAsia"/>
          <w:szCs w:val="28"/>
        </w:rPr>
        <w:t>的行为</w:t>
      </w:r>
      <w:r w:rsidRPr="000E15B2">
        <w:rPr>
          <w:rFonts w:ascii="宋体" w:hAnsi="宋体"/>
          <w:szCs w:val="28"/>
        </w:rPr>
        <w:t>至少是有争议的，</w:t>
      </w:r>
      <w:r w:rsidRPr="000E15B2">
        <w:rPr>
          <w:rFonts w:ascii="宋体" w:hAnsi="宋体" w:hint="eastAsia"/>
          <w:szCs w:val="28"/>
        </w:rPr>
        <w:t>尽管</w:t>
      </w:r>
      <w:r w:rsidRPr="000E15B2">
        <w:rPr>
          <w:rFonts w:ascii="宋体" w:hAnsi="宋体"/>
          <w:szCs w:val="28"/>
        </w:rPr>
        <w:t>它没有公开提及极权主义的方法和实践</w:t>
      </w:r>
      <w:r w:rsidRPr="000E15B2">
        <w:rPr>
          <w:rFonts w:ascii="宋体" w:hAnsi="宋体" w:hint="eastAsia"/>
          <w:szCs w:val="28"/>
        </w:rPr>
        <w:t>。（2</w:t>
      </w:r>
      <w:r w:rsidRPr="000E15B2">
        <w:rPr>
          <w:rFonts w:ascii="宋体" w:hAnsi="宋体"/>
          <w:szCs w:val="28"/>
        </w:rPr>
        <w:t>015</w:t>
      </w:r>
      <w:r w:rsidRPr="000E15B2">
        <w:rPr>
          <w:rFonts w:ascii="宋体" w:hAnsi="宋体" w:hint="eastAsia"/>
          <w:szCs w:val="28"/>
        </w:rPr>
        <w:t>年5月2</w:t>
      </w:r>
      <w:r w:rsidRPr="000E15B2">
        <w:rPr>
          <w:rFonts w:ascii="宋体" w:hAnsi="宋体"/>
          <w:szCs w:val="28"/>
        </w:rPr>
        <w:t>1</w:t>
      </w:r>
      <w:r w:rsidRPr="000E15B2">
        <w:rPr>
          <w:rFonts w:ascii="宋体" w:hAnsi="宋体" w:hint="eastAsia"/>
          <w:szCs w:val="28"/>
        </w:rPr>
        <w:t>日）</w:t>
      </w:r>
    </w:p>
    <w:p w14:paraId="3361295F"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t>在</w:t>
      </w:r>
      <w:proofErr w:type="gramStart"/>
      <w:r w:rsidRPr="000E15B2">
        <w:rPr>
          <w:rFonts w:ascii="宋体" w:hAnsi="宋体" w:hint="eastAsia"/>
          <w:szCs w:val="28"/>
        </w:rPr>
        <w:t>雅盖隆</w:t>
      </w:r>
      <w:proofErr w:type="gramEnd"/>
      <w:r w:rsidRPr="000E15B2">
        <w:rPr>
          <w:rFonts w:ascii="宋体" w:hAnsi="宋体" w:hint="eastAsia"/>
          <w:szCs w:val="28"/>
        </w:rPr>
        <w:t>大学的法学专家、宗教专家、政治科学家的有偏见的观点的基础上，2</w:t>
      </w:r>
      <w:r w:rsidRPr="000E15B2">
        <w:rPr>
          <w:rFonts w:ascii="宋体" w:hAnsi="宋体"/>
          <w:szCs w:val="28"/>
        </w:rPr>
        <w:t>015</w:t>
      </w:r>
      <w:r w:rsidRPr="000E15B2">
        <w:rPr>
          <w:rFonts w:ascii="宋体" w:hAnsi="宋体" w:hint="eastAsia"/>
          <w:szCs w:val="28"/>
        </w:rPr>
        <w:t>年6月，四位同志被起诉，罪名是他们“出版含有关于共产主义体制的思想即马克思列宁主义的出版物”。</w:t>
      </w:r>
    </w:p>
    <w:p w14:paraId="317CEBC4" w14:textId="3D1E493C" w:rsidR="000E15B2" w:rsidRPr="000E15B2" w:rsidRDefault="000E15B2" w:rsidP="000E15B2">
      <w:pPr>
        <w:widowControl/>
        <w:ind w:firstLine="560"/>
        <w:rPr>
          <w:rFonts w:ascii="宋体" w:hAnsi="宋体"/>
          <w:szCs w:val="28"/>
        </w:rPr>
      </w:pPr>
      <w:r w:rsidRPr="000E15B2">
        <w:rPr>
          <w:rFonts w:ascii="宋体" w:hAnsi="宋体"/>
          <w:szCs w:val="28"/>
        </w:rPr>
        <w:t>2016年，法院以规定程序对4名同志进行了</w:t>
      </w:r>
      <w:r w:rsidR="00721C58">
        <w:rPr>
          <w:rFonts w:ascii="宋体" w:hAnsi="宋体" w:hint="eastAsia"/>
          <w:szCs w:val="28"/>
        </w:rPr>
        <w:t>判决</w:t>
      </w:r>
      <w:r w:rsidRPr="000E15B2">
        <w:rPr>
          <w:rFonts w:ascii="宋体" w:hAnsi="宋体"/>
          <w:szCs w:val="28"/>
        </w:rPr>
        <w:t>（</w:t>
      </w:r>
      <w:r w:rsidRPr="000E15B2">
        <w:rPr>
          <w:rFonts w:ascii="宋体" w:hAnsi="宋体" w:hint="eastAsia"/>
          <w:szCs w:val="28"/>
        </w:rPr>
        <w:t>他们</w:t>
      </w:r>
      <w:r w:rsidRPr="000E15B2">
        <w:rPr>
          <w:rFonts w:ascii="宋体" w:hAnsi="宋体"/>
          <w:szCs w:val="28"/>
        </w:rPr>
        <w:t>未</w:t>
      </w:r>
      <w:r w:rsidRPr="000E15B2">
        <w:rPr>
          <w:rFonts w:ascii="宋体" w:hAnsi="宋体" w:hint="eastAsia"/>
          <w:szCs w:val="28"/>
        </w:rPr>
        <w:t>被</w:t>
      </w:r>
      <w:r w:rsidRPr="000E15B2">
        <w:rPr>
          <w:rFonts w:ascii="宋体" w:hAnsi="宋体"/>
          <w:szCs w:val="28"/>
        </w:rPr>
        <w:t>传唤，也没有机会听讯，</w:t>
      </w:r>
      <w:r w:rsidRPr="000E15B2">
        <w:rPr>
          <w:rFonts w:ascii="宋体" w:hAnsi="宋体" w:hint="eastAsia"/>
          <w:szCs w:val="28"/>
        </w:rPr>
        <w:t>是</w:t>
      </w:r>
      <w:r w:rsidRPr="000E15B2">
        <w:rPr>
          <w:rFonts w:ascii="宋体" w:hAnsi="宋体"/>
          <w:szCs w:val="28"/>
        </w:rPr>
        <w:t>自己从媒体上得知</w:t>
      </w:r>
      <w:r w:rsidRPr="000E15B2">
        <w:rPr>
          <w:rFonts w:ascii="宋体" w:hAnsi="宋体" w:hint="eastAsia"/>
          <w:szCs w:val="28"/>
        </w:rPr>
        <w:t>消息</w:t>
      </w:r>
      <w:r w:rsidRPr="000E15B2">
        <w:rPr>
          <w:rFonts w:ascii="宋体" w:hAnsi="宋体"/>
          <w:szCs w:val="28"/>
        </w:rPr>
        <w:t>的），但同志们</w:t>
      </w:r>
      <w:r w:rsidRPr="000E15B2">
        <w:rPr>
          <w:rFonts w:ascii="宋体" w:hAnsi="宋体" w:hint="eastAsia"/>
          <w:szCs w:val="28"/>
        </w:rPr>
        <w:t>对此提出了上诉</w:t>
      </w:r>
      <w:r w:rsidRPr="000E15B2">
        <w:rPr>
          <w:rFonts w:ascii="宋体" w:hAnsi="宋体"/>
          <w:szCs w:val="28"/>
        </w:rPr>
        <w:t>。</w:t>
      </w:r>
      <w:r w:rsidRPr="000E15B2">
        <w:rPr>
          <w:rFonts w:ascii="宋体" w:hAnsi="宋体" w:hint="eastAsia"/>
          <w:szCs w:val="28"/>
        </w:rPr>
        <w:t>《黎明报》主编克日什托夫·施韦伊同志说：“我们是合法运作、合法注册的，我们反对极权主义和政治领域的暴力。这一判决十分荒唐，我们将在审判中证明这一点。” 栋布罗瓦</w:t>
      </w:r>
      <w:r w:rsidRPr="000E15B2">
        <w:rPr>
          <w:rFonts w:ascii="宋体" w:hAnsi="宋体"/>
          <w:szCs w:val="28"/>
        </w:rPr>
        <w:t>-古尔尼恰</w:t>
      </w:r>
      <w:r w:rsidRPr="000E15B2">
        <w:rPr>
          <w:rFonts w:ascii="宋体" w:hAnsi="宋体" w:hint="eastAsia"/>
          <w:szCs w:val="28"/>
        </w:rPr>
        <w:t>（</w:t>
      </w:r>
      <w:proofErr w:type="spellStart"/>
      <w:r w:rsidRPr="000E15B2">
        <w:rPr>
          <w:rFonts w:ascii="宋体" w:hAnsi="宋体"/>
          <w:szCs w:val="28"/>
        </w:rPr>
        <w:t>D</w:t>
      </w:r>
      <w:r w:rsidRPr="000E15B2">
        <w:rPr>
          <w:rFonts w:ascii="Cambria" w:hAnsi="Cambria" w:cs="Cambria"/>
          <w:szCs w:val="28"/>
        </w:rPr>
        <w:t>ą</w:t>
      </w:r>
      <w:r w:rsidRPr="000E15B2">
        <w:rPr>
          <w:rFonts w:ascii="宋体" w:hAnsi="宋体"/>
          <w:szCs w:val="28"/>
        </w:rPr>
        <w:t>browa</w:t>
      </w:r>
      <w:proofErr w:type="spellEnd"/>
      <w:r w:rsidRPr="000E15B2">
        <w:rPr>
          <w:rFonts w:ascii="宋体" w:hAnsi="宋体"/>
          <w:szCs w:val="28"/>
        </w:rPr>
        <w:t xml:space="preserve"> G</w:t>
      </w:r>
      <w:r w:rsidRPr="000E15B2">
        <w:rPr>
          <w:rFonts w:ascii="宋体" w:hAnsi="宋体" w:hint="eastAsia"/>
          <w:szCs w:val="28"/>
        </w:rPr>
        <w:t>ó</w:t>
      </w:r>
      <w:proofErr w:type="spellStart"/>
      <w:r w:rsidRPr="000E15B2">
        <w:rPr>
          <w:rFonts w:ascii="宋体" w:hAnsi="宋体"/>
          <w:szCs w:val="28"/>
        </w:rPr>
        <w:t>rnicza</w:t>
      </w:r>
      <w:proofErr w:type="spellEnd"/>
      <w:r w:rsidRPr="000E15B2">
        <w:rPr>
          <w:rFonts w:ascii="宋体" w:hAnsi="宋体" w:hint="eastAsia"/>
          <w:szCs w:val="28"/>
        </w:rPr>
        <w:t>）区法院已经做出了中止案件的决定，</w:t>
      </w:r>
      <w:r w:rsidRPr="000E15B2">
        <w:rPr>
          <w:rFonts w:ascii="宋体" w:hAnsi="宋体" w:hint="eastAsia"/>
          <w:szCs w:val="28"/>
        </w:rPr>
        <w:lastRenderedPageBreak/>
        <w:t>但检察官办公室于2</w:t>
      </w:r>
      <w:r w:rsidRPr="000E15B2">
        <w:rPr>
          <w:rFonts w:ascii="宋体" w:hAnsi="宋体"/>
          <w:szCs w:val="28"/>
        </w:rPr>
        <w:t>017</w:t>
      </w:r>
      <w:r w:rsidRPr="000E15B2">
        <w:rPr>
          <w:rFonts w:ascii="宋体" w:hAnsi="宋体" w:hint="eastAsia"/>
          <w:szCs w:val="28"/>
        </w:rPr>
        <w:t>年向卡托维兹区法院提出抗诉，要求对三位同志重新审判。</w:t>
      </w:r>
    </w:p>
    <w:p w14:paraId="206D9845"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t>对《黎明报》编辑的指控极有可能是出于政治目的。</w:t>
      </w:r>
    </w:p>
    <w:p w14:paraId="27774F48" w14:textId="4DEC6614" w:rsidR="000E15B2" w:rsidRPr="000E15B2" w:rsidRDefault="000E15B2" w:rsidP="000E15B2">
      <w:pPr>
        <w:widowControl/>
        <w:ind w:firstLine="560"/>
        <w:rPr>
          <w:rFonts w:ascii="宋体" w:hAnsi="宋体"/>
          <w:szCs w:val="28"/>
        </w:rPr>
      </w:pPr>
      <w:r w:rsidRPr="000E15B2">
        <w:rPr>
          <w:rFonts w:ascii="宋体" w:hAnsi="宋体" w:hint="eastAsia"/>
          <w:szCs w:val="28"/>
        </w:rPr>
        <w:t>2</w:t>
      </w:r>
      <w:r w:rsidRPr="000E15B2">
        <w:rPr>
          <w:rFonts w:ascii="宋体" w:hAnsi="宋体"/>
          <w:szCs w:val="28"/>
        </w:rPr>
        <w:t>018</w:t>
      </w:r>
      <w:r w:rsidRPr="000E15B2">
        <w:rPr>
          <w:rFonts w:ascii="宋体" w:hAnsi="宋体" w:hint="eastAsia"/>
          <w:szCs w:val="28"/>
        </w:rPr>
        <w:t>年3月，司法部长和公共总</w:t>
      </w:r>
      <w:proofErr w:type="gramStart"/>
      <w:r w:rsidRPr="000E15B2">
        <w:rPr>
          <w:rFonts w:ascii="宋体" w:hAnsi="宋体" w:hint="eastAsia"/>
          <w:szCs w:val="28"/>
        </w:rPr>
        <w:t>检查官</w:t>
      </w:r>
      <w:proofErr w:type="gramEnd"/>
      <w:r w:rsidRPr="000E15B2">
        <w:rPr>
          <w:rFonts w:ascii="宋体" w:hAnsi="宋体" w:hint="eastAsia"/>
          <w:szCs w:val="28"/>
        </w:rPr>
        <w:t>兹比格涅夫·齐奥布罗（</w:t>
      </w:r>
      <w:proofErr w:type="spellStart"/>
      <w:r w:rsidRPr="000E15B2">
        <w:rPr>
          <w:rFonts w:ascii="宋体" w:hAnsi="宋体"/>
          <w:szCs w:val="28"/>
        </w:rPr>
        <w:t>Zbigniew</w:t>
      </w:r>
      <w:proofErr w:type="spellEnd"/>
      <w:r w:rsidRPr="000E15B2">
        <w:rPr>
          <w:rFonts w:ascii="宋体" w:hAnsi="宋体"/>
          <w:szCs w:val="28"/>
        </w:rPr>
        <w:t xml:space="preserve"> </w:t>
      </w:r>
      <w:proofErr w:type="spellStart"/>
      <w:r w:rsidRPr="000E15B2">
        <w:rPr>
          <w:rFonts w:ascii="宋体" w:hAnsi="宋体"/>
          <w:szCs w:val="28"/>
        </w:rPr>
        <w:t>Ziobro</w:t>
      </w:r>
      <w:proofErr w:type="spellEnd"/>
      <w:r w:rsidRPr="000E15B2">
        <w:rPr>
          <w:rFonts w:ascii="宋体" w:hAnsi="宋体" w:hint="eastAsia"/>
          <w:szCs w:val="28"/>
        </w:rPr>
        <w:t>）下</w:t>
      </w:r>
      <w:r w:rsidRPr="000E15B2">
        <w:rPr>
          <w:rFonts w:ascii="宋体" w:hAnsi="宋体"/>
          <w:szCs w:val="28"/>
        </w:rPr>
        <w:t>令开展调查</w:t>
      </w:r>
      <w:r w:rsidRPr="000E15B2">
        <w:rPr>
          <w:rFonts w:ascii="宋体" w:hAnsi="宋体" w:hint="eastAsia"/>
          <w:szCs w:val="28"/>
        </w:rPr>
        <w:t>，以便发现足以禁止左翼共同党（</w:t>
      </w:r>
      <w:proofErr w:type="spellStart"/>
      <w:r w:rsidRPr="000E15B2">
        <w:rPr>
          <w:rFonts w:ascii="宋体" w:hAnsi="宋体"/>
          <w:szCs w:val="28"/>
        </w:rPr>
        <w:t>Parti</w:t>
      </w:r>
      <w:r w:rsidRPr="000E15B2">
        <w:rPr>
          <w:rFonts w:ascii="Cambria" w:hAnsi="Cambria" w:cs="Cambria"/>
          <w:szCs w:val="28"/>
        </w:rPr>
        <w:t>ę</w:t>
      </w:r>
      <w:proofErr w:type="spellEnd"/>
      <w:r w:rsidRPr="000E15B2">
        <w:rPr>
          <w:rFonts w:ascii="宋体" w:hAnsi="宋体"/>
          <w:szCs w:val="28"/>
        </w:rPr>
        <w:t xml:space="preserve"> </w:t>
      </w:r>
      <w:proofErr w:type="spellStart"/>
      <w:r w:rsidRPr="000E15B2">
        <w:rPr>
          <w:rFonts w:ascii="宋体" w:hAnsi="宋体"/>
          <w:szCs w:val="28"/>
        </w:rPr>
        <w:t>Razem</w:t>
      </w:r>
      <w:proofErr w:type="spellEnd"/>
      <w:r w:rsidRPr="000E15B2">
        <w:rPr>
          <w:rFonts w:ascii="宋体" w:hAnsi="宋体" w:hint="eastAsia"/>
          <w:szCs w:val="28"/>
        </w:rPr>
        <w:t>）</w:t>
      </w:r>
      <w:r w:rsidR="005C0DA7">
        <w:rPr>
          <w:rStyle w:val="ab"/>
          <w:rFonts w:ascii="宋体" w:hAnsi="宋体"/>
          <w:szCs w:val="28"/>
        </w:rPr>
        <w:footnoteReference w:customMarkFollows="1" w:id="9"/>
        <w:t>[5]</w:t>
      </w:r>
      <w:r w:rsidRPr="000E15B2">
        <w:rPr>
          <w:rFonts w:ascii="宋体" w:hAnsi="宋体" w:hint="eastAsia"/>
          <w:szCs w:val="28"/>
        </w:rPr>
        <w:t>和波兰共产党的证据（显然这是在为诉讼到宪法法院准备材料）。4月3</w:t>
      </w:r>
      <w:r w:rsidRPr="000E15B2">
        <w:rPr>
          <w:rFonts w:ascii="宋体" w:hAnsi="宋体"/>
          <w:szCs w:val="28"/>
        </w:rPr>
        <w:t>0</w:t>
      </w:r>
      <w:r w:rsidRPr="000E15B2">
        <w:rPr>
          <w:rFonts w:ascii="宋体" w:hAnsi="宋体" w:hint="eastAsia"/>
          <w:szCs w:val="28"/>
        </w:rPr>
        <w:t>日，有关部门对“苏维埃政权”（</w:t>
      </w:r>
      <w:proofErr w:type="spellStart"/>
      <w:r w:rsidRPr="000E15B2">
        <w:rPr>
          <w:rFonts w:ascii="宋体" w:hAnsi="宋体"/>
          <w:szCs w:val="28"/>
        </w:rPr>
        <w:t>W</w:t>
      </w:r>
      <w:r w:rsidRPr="000E15B2">
        <w:rPr>
          <w:rFonts w:ascii="Cambria" w:hAnsi="Cambria" w:cs="Cambria"/>
          <w:szCs w:val="28"/>
        </w:rPr>
        <w:t>ł</w:t>
      </w:r>
      <w:r w:rsidRPr="000E15B2">
        <w:rPr>
          <w:rFonts w:ascii="宋体" w:hAnsi="宋体"/>
          <w:szCs w:val="28"/>
        </w:rPr>
        <w:t>adza</w:t>
      </w:r>
      <w:proofErr w:type="spellEnd"/>
      <w:r w:rsidRPr="000E15B2">
        <w:rPr>
          <w:rFonts w:ascii="宋体" w:hAnsi="宋体"/>
          <w:szCs w:val="28"/>
        </w:rPr>
        <w:t xml:space="preserve"> Rad</w:t>
      </w:r>
      <w:r w:rsidRPr="000E15B2">
        <w:rPr>
          <w:rFonts w:ascii="宋体" w:hAnsi="宋体" w:hint="eastAsia"/>
          <w:szCs w:val="28"/>
        </w:rPr>
        <w:t>）</w:t>
      </w:r>
      <w:r w:rsidR="005C0DA7">
        <w:rPr>
          <w:rStyle w:val="ab"/>
          <w:rFonts w:ascii="宋体" w:hAnsi="宋体"/>
          <w:szCs w:val="28"/>
        </w:rPr>
        <w:footnoteReference w:customMarkFollows="1" w:id="10"/>
        <w:t>[6]</w:t>
      </w:r>
      <w:r w:rsidRPr="000E15B2">
        <w:rPr>
          <w:rFonts w:ascii="宋体" w:hAnsi="宋体" w:hint="eastAsia"/>
          <w:szCs w:val="28"/>
        </w:rPr>
        <w:t>网站一位编辑的住所进行了非法搜查；5月1</w:t>
      </w:r>
      <w:r w:rsidRPr="000E15B2">
        <w:rPr>
          <w:rFonts w:ascii="宋体" w:hAnsi="宋体"/>
          <w:szCs w:val="28"/>
        </w:rPr>
        <w:t>1</w:t>
      </w:r>
      <w:r w:rsidRPr="000E15B2">
        <w:rPr>
          <w:rFonts w:ascii="宋体" w:hAnsi="宋体" w:hint="eastAsia"/>
          <w:szCs w:val="28"/>
        </w:rPr>
        <w:t>日，警方</w:t>
      </w:r>
      <w:r w:rsidR="00721C58">
        <w:rPr>
          <w:rFonts w:ascii="宋体" w:hAnsi="宋体" w:hint="eastAsia"/>
          <w:szCs w:val="28"/>
        </w:rPr>
        <w:t>又</w:t>
      </w:r>
      <w:r w:rsidRPr="000E15B2">
        <w:rPr>
          <w:rFonts w:ascii="宋体" w:hAnsi="宋体" w:hint="eastAsia"/>
          <w:szCs w:val="28"/>
        </w:rPr>
        <w:t>突袭了波别罗沃（</w:t>
      </w:r>
      <w:proofErr w:type="spellStart"/>
      <w:r w:rsidRPr="000E15B2">
        <w:rPr>
          <w:rFonts w:ascii="宋体" w:hAnsi="宋体"/>
          <w:szCs w:val="28"/>
        </w:rPr>
        <w:t>Pobierowo</w:t>
      </w:r>
      <w:proofErr w:type="spellEnd"/>
      <w:r w:rsidRPr="000E15B2">
        <w:rPr>
          <w:rFonts w:ascii="宋体" w:hAnsi="宋体" w:hint="eastAsia"/>
          <w:szCs w:val="28"/>
        </w:rPr>
        <w:t>）的什切青大学（</w:t>
      </w:r>
      <w:r w:rsidRPr="000E15B2">
        <w:rPr>
          <w:rFonts w:ascii="宋体" w:hAnsi="宋体"/>
          <w:szCs w:val="28"/>
        </w:rPr>
        <w:t>University of Szczecin</w:t>
      </w:r>
      <w:r w:rsidRPr="000E15B2">
        <w:rPr>
          <w:rFonts w:ascii="宋体" w:hAnsi="宋体" w:hint="eastAsia"/>
          <w:szCs w:val="28"/>
        </w:rPr>
        <w:t>）的马克思主义学术会议。同时，《黎明报》和波兰共产党的Face</w:t>
      </w:r>
      <w:r w:rsidRPr="000E15B2">
        <w:rPr>
          <w:rFonts w:ascii="宋体" w:hAnsi="宋体"/>
          <w:szCs w:val="28"/>
        </w:rPr>
        <w:t>book</w:t>
      </w:r>
      <w:r w:rsidRPr="000E15B2">
        <w:rPr>
          <w:rFonts w:ascii="宋体" w:hAnsi="宋体" w:hint="eastAsia"/>
          <w:szCs w:val="28"/>
        </w:rPr>
        <w:t>页面被关闭，理由是接到了匿名举报。在编辑办公室的同志们的努力下，这些账号才得以恢复（匿名举报者的指控被证明是莫须有的）。</w:t>
      </w:r>
    </w:p>
    <w:p w14:paraId="54BC62C9" w14:textId="6BC217A2" w:rsidR="000E15B2" w:rsidRPr="000E15B2" w:rsidRDefault="000E15B2" w:rsidP="000E15B2">
      <w:pPr>
        <w:widowControl/>
        <w:ind w:firstLine="560"/>
        <w:rPr>
          <w:rFonts w:ascii="宋体" w:hAnsi="宋体"/>
          <w:szCs w:val="28"/>
        </w:rPr>
      </w:pPr>
      <w:r w:rsidRPr="000E15B2">
        <w:rPr>
          <w:rFonts w:ascii="宋体" w:hAnsi="宋体" w:hint="eastAsia"/>
          <w:szCs w:val="28"/>
        </w:rPr>
        <w:t>2</w:t>
      </w:r>
      <w:r w:rsidRPr="000E15B2">
        <w:rPr>
          <w:rFonts w:ascii="宋体" w:hAnsi="宋体"/>
          <w:szCs w:val="28"/>
        </w:rPr>
        <w:t>019</w:t>
      </w:r>
      <w:r w:rsidRPr="000E15B2">
        <w:rPr>
          <w:rFonts w:ascii="宋体" w:hAnsi="宋体" w:hint="eastAsia"/>
          <w:szCs w:val="28"/>
        </w:rPr>
        <w:t>年1月1</w:t>
      </w:r>
      <w:r w:rsidRPr="000E15B2">
        <w:rPr>
          <w:rFonts w:ascii="宋体" w:hAnsi="宋体"/>
          <w:szCs w:val="28"/>
        </w:rPr>
        <w:t>8</w:t>
      </w:r>
      <w:r w:rsidRPr="000E15B2">
        <w:rPr>
          <w:rFonts w:ascii="宋体" w:hAnsi="宋体" w:hint="eastAsia"/>
          <w:szCs w:val="28"/>
        </w:rPr>
        <w:t>日，栋布罗瓦</w:t>
      </w:r>
      <w:r w:rsidRPr="000E15B2">
        <w:rPr>
          <w:rFonts w:ascii="宋体" w:hAnsi="宋体"/>
          <w:szCs w:val="28"/>
        </w:rPr>
        <w:t>-古尔</w:t>
      </w:r>
      <w:proofErr w:type="gramStart"/>
      <w:r w:rsidRPr="000E15B2">
        <w:rPr>
          <w:rFonts w:ascii="宋体" w:hAnsi="宋体"/>
          <w:szCs w:val="28"/>
        </w:rPr>
        <w:t>尼恰</w:t>
      </w:r>
      <w:r w:rsidRPr="000E15B2">
        <w:rPr>
          <w:rFonts w:ascii="宋体" w:hAnsi="宋体" w:hint="eastAsia"/>
          <w:szCs w:val="28"/>
        </w:rPr>
        <w:t>区</w:t>
      </w:r>
      <w:proofErr w:type="gramEnd"/>
      <w:r w:rsidRPr="000E15B2">
        <w:rPr>
          <w:rFonts w:ascii="宋体" w:hAnsi="宋体" w:hint="eastAsia"/>
          <w:szCs w:val="28"/>
        </w:rPr>
        <w:t>法院判处波兰共产党的刊物《黎明报》和党的网站的编辑人员无罪，宣布他们不构成“</w:t>
      </w:r>
      <w:r w:rsidR="007731DE">
        <w:rPr>
          <w:rFonts w:ascii="宋体" w:hAnsi="宋体" w:hint="eastAsia"/>
          <w:szCs w:val="28"/>
        </w:rPr>
        <w:t>助长</w:t>
      </w:r>
      <w:r w:rsidRPr="000E15B2">
        <w:rPr>
          <w:rFonts w:ascii="宋体" w:hAnsi="宋体" w:hint="eastAsia"/>
          <w:szCs w:val="28"/>
        </w:rPr>
        <w:t>国家极权体制罪”（刑法第2</w:t>
      </w:r>
      <w:r w:rsidRPr="000E15B2">
        <w:rPr>
          <w:rFonts w:ascii="宋体" w:hAnsi="宋体"/>
          <w:szCs w:val="28"/>
        </w:rPr>
        <w:t>56</w:t>
      </w:r>
      <w:r w:rsidRPr="000E15B2">
        <w:rPr>
          <w:rFonts w:ascii="宋体" w:hAnsi="宋体" w:hint="eastAsia"/>
          <w:szCs w:val="28"/>
        </w:rPr>
        <w:t>条）。法院认为，检察官的指控和证据无法证明犯罪。法院还补充说：</w:t>
      </w:r>
      <w:r w:rsidRPr="000E15B2">
        <w:rPr>
          <w:rFonts w:ascii="宋体" w:hAnsi="宋体"/>
          <w:szCs w:val="28"/>
        </w:rPr>
        <w:t>“不能</w:t>
      </w:r>
      <w:r w:rsidRPr="000E15B2">
        <w:rPr>
          <w:rFonts w:ascii="宋体" w:hAnsi="宋体" w:hint="eastAsia"/>
          <w:szCs w:val="28"/>
        </w:rPr>
        <w:t>以文章中摘出的句</w:t>
      </w:r>
      <w:r w:rsidRPr="000E15B2">
        <w:rPr>
          <w:rFonts w:ascii="宋体" w:hAnsi="宋体" w:hint="eastAsia"/>
          <w:szCs w:val="28"/>
        </w:rPr>
        <w:lastRenderedPageBreak/>
        <w:t>子和段落为依据，</w:t>
      </w:r>
      <w:r w:rsidRPr="000E15B2">
        <w:rPr>
          <w:rFonts w:ascii="宋体" w:hAnsi="宋体"/>
          <w:szCs w:val="28"/>
        </w:rPr>
        <w:t>来判断是否助长了极权主义。”</w:t>
      </w:r>
      <w:r w:rsidRPr="000E15B2">
        <w:rPr>
          <w:rFonts w:ascii="宋体" w:hAnsi="宋体" w:hint="eastAsia"/>
          <w:szCs w:val="28"/>
        </w:rPr>
        <w:t>法院在判决中指出，应将助长极权体制与宣传共产主义观点区别开来。</w:t>
      </w:r>
    </w:p>
    <w:p w14:paraId="5A26940E" w14:textId="2212DC56" w:rsidR="000E15B2" w:rsidRPr="000E15B2" w:rsidRDefault="000E15B2" w:rsidP="000E15B2">
      <w:pPr>
        <w:widowControl/>
        <w:ind w:firstLine="560"/>
        <w:rPr>
          <w:rFonts w:ascii="宋体" w:hAnsi="宋体"/>
          <w:szCs w:val="28"/>
        </w:rPr>
      </w:pPr>
      <w:r w:rsidRPr="000E15B2">
        <w:rPr>
          <w:rFonts w:ascii="宋体" w:hAnsi="宋体" w:hint="eastAsia"/>
          <w:szCs w:val="28"/>
        </w:rPr>
        <w:t>2</w:t>
      </w:r>
      <w:r w:rsidRPr="000E15B2">
        <w:rPr>
          <w:rFonts w:ascii="宋体" w:hAnsi="宋体"/>
          <w:szCs w:val="28"/>
        </w:rPr>
        <w:t>019</w:t>
      </w:r>
      <w:r w:rsidRPr="000E15B2">
        <w:rPr>
          <w:rFonts w:ascii="宋体" w:hAnsi="宋体" w:hint="eastAsia"/>
          <w:szCs w:val="28"/>
        </w:rPr>
        <w:t>年3月，检察官再次就法院对《黎明报》编辑的无罪判决提出抗诉。他将马克思列宁主义定义为极权主义，将关于社会革命的言论视作号召暴力推翻政府。他还对《黎明报》编辑对改良主义的批评提出指控，将其与二战前的波兰共产党联系起来。此外，检察官还指控法院违反了“</w:t>
      </w:r>
      <w:r w:rsidRPr="000E15B2">
        <w:rPr>
          <w:rFonts w:ascii="宋体" w:hAnsi="宋体"/>
          <w:szCs w:val="28"/>
        </w:rPr>
        <w:t>自由评估所提交证据的原则</w:t>
      </w:r>
      <w:r w:rsidR="00721C58">
        <w:rPr>
          <w:rFonts w:ascii="宋体" w:hAnsi="宋体" w:hint="eastAsia"/>
          <w:szCs w:val="28"/>
        </w:rPr>
        <w:t>”</w:t>
      </w:r>
      <w:r w:rsidRPr="000E15B2">
        <w:rPr>
          <w:rFonts w:ascii="宋体" w:hAnsi="宋体" w:hint="eastAsia"/>
          <w:szCs w:val="28"/>
        </w:rPr>
        <w:t>，以及轻信被告人的证词。</w:t>
      </w:r>
    </w:p>
    <w:p w14:paraId="150AD187" w14:textId="0B4A95E2" w:rsidR="000E15B2" w:rsidRPr="000E15B2" w:rsidRDefault="000E15B2" w:rsidP="000E15B2">
      <w:pPr>
        <w:widowControl/>
        <w:ind w:firstLine="560"/>
        <w:rPr>
          <w:rFonts w:ascii="宋体" w:hAnsi="宋体"/>
          <w:szCs w:val="28"/>
        </w:rPr>
      </w:pPr>
      <w:r w:rsidRPr="000E15B2">
        <w:rPr>
          <w:rFonts w:ascii="宋体" w:hAnsi="宋体" w:hint="eastAsia"/>
          <w:szCs w:val="28"/>
        </w:rPr>
        <w:t>2</w:t>
      </w:r>
      <w:r w:rsidRPr="000E15B2">
        <w:rPr>
          <w:rFonts w:ascii="宋体" w:hAnsi="宋体"/>
          <w:szCs w:val="28"/>
        </w:rPr>
        <w:t>019</w:t>
      </w:r>
      <w:r w:rsidRPr="000E15B2">
        <w:rPr>
          <w:rFonts w:ascii="宋体" w:hAnsi="宋体" w:hint="eastAsia"/>
          <w:szCs w:val="28"/>
        </w:rPr>
        <w:t>年7月1</w:t>
      </w:r>
      <w:r w:rsidRPr="000E15B2">
        <w:rPr>
          <w:rFonts w:ascii="宋体" w:hAnsi="宋体"/>
          <w:szCs w:val="28"/>
        </w:rPr>
        <w:t>0</w:t>
      </w:r>
      <w:r w:rsidRPr="000E15B2">
        <w:rPr>
          <w:rFonts w:ascii="宋体" w:hAnsi="宋体" w:hint="eastAsia"/>
          <w:szCs w:val="28"/>
        </w:rPr>
        <w:t>日，卡托维兹区法院决定</w:t>
      </w:r>
      <w:proofErr w:type="gramStart"/>
      <w:r w:rsidRPr="000E15B2">
        <w:rPr>
          <w:rFonts w:ascii="宋体" w:hAnsi="宋体" w:hint="eastAsia"/>
          <w:szCs w:val="28"/>
        </w:rPr>
        <w:t>重启对波兰共产党</w:t>
      </w:r>
      <w:proofErr w:type="gramEnd"/>
      <w:r w:rsidRPr="000E15B2">
        <w:rPr>
          <w:rFonts w:ascii="宋体" w:hAnsi="宋体" w:hint="eastAsia"/>
          <w:szCs w:val="28"/>
        </w:rPr>
        <w:t>《黎明报》编辑人员案件的审查。这样，法院就迁就了检察官的动机，后者</w:t>
      </w:r>
      <w:proofErr w:type="gramStart"/>
      <w:r w:rsidRPr="000E15B2">
        <w:rPr>
          <w:rFonts w:ascii="宋体" w:hAnsi="宋体" w:hint="eastAsia"/>
          <w:szCs w:val="28"/>
        </w:rPr>
        <w:t>对栋布</w:t>
      </w:r>
      <w:proofErr w:type="gramEnd"/>
      <w:r w:rsidRPr="000E15B2">
        <w:rPr>
          <w:rFonts w:ascii="宋体" w:hAnsi="宋体" w:hint="eastAsia"/>
          <w:szCs w:val="28"/>
        </w:rPr>
        <w:t>罗瓦</w:t>
      </w:r>
      <w:r w:rsidRPr="000E15B2">
        <w:rPr>
          <w:rFonts w:ascii="宋体" w:hAnsi="宋体"/>
          <w:szCs w:val="28"/>
        </w:rPr>
        <w:t>-古尔</w:t>
      </w:r>
      <w:proofErr w:type="gramStart"/>
      <w:r w:rsidRPr="000E15B2">
        <w:rPr>
          <w:rFonts w:ascii="宋体" w:hAnsi="宋体"/>
          <w:szCs w:val="28"/>
        </w:rPr>
        <w:t>尼恰</w:t>
      </w:r>
      <w:r w:rsidRPr="000E15B2">
        <w:rPr>
          <w:rFonts w:ascii="宋体" w:hAnsi="宋体" w:hint="eastAsia"/>
          <w:szCs w:val="28"/>
        </w:rPr>
        <w:t>区</w:t>
      </w:r>
      <w:proofErr w:type="gramEnd"/>
      <w:r w:rsidRPr="000E15B2">
        <w:rPr>
          <w:rFonts w:ascii="宋体" w:hAnsi="宋体" w:hint="eastAsia"/>
          <w:szCs w:val="28"/>
        </w:rPr>
        <w:t>法院的无罪判决</w:t>
      </w:r>
      <w:r w:rsidR="00721C58">
        <w:rPr>
          <w:rFonts w:ascii="宋体" w:hAnsi="宋体" w:hint="eastAsia"/>
          <w:szCs w:val="28"/>
        </w:rPr>
        <w:t>做出了</w:t>
      </w:r>
      <w:r w:rsidRPr="000E15B2">
        <w:rPr>
          <w:rFonts w:ascii="宋体" w:hAnsi="宋体" w:hint="eastAsia"/>
          <w:szCs w:val="28"/>
        </w:rPr>
        <w:t>抗诉。</w:t>
      </w:r>
    </w:p>
    <w:p w14:paraId="5B14E5DC" w14:textId="79B9ECB6" w:rsidR="000E15B2" w:rsidRPr="000E15B2" w:rsidRDefault="000E15B2" w:rsidP="000E15B2">
      <w:pPr>
        <w:widowControl/>
        <w:ind w:firstLine="560"/>
        <w:rPr>
          <w:rFonts w:ascii="宋体" w:hAnsi="宋体"/>
          <w:szCs w:val="28"/>
        </w:rPr>
      </w:pPr>
      <w:r w:rsidRPr="000E15B2">
        <w:rPr>
          <w:rFonts w:ascii="宋体" w:hAnsi="宋体" w:hint="eastAsia"/>
          <w:szCs w:val="28"/>
        </w:rPr>
        <w:t>2</w:t>
      </w:r>
      <w:r w:rsidRPr="000E15B2">
        <w:rPr>
          <w:rFonts w:ascii="宋体" w:hAnsi="宋体"/>
          <w:szCs w:val="28"/>
        </w:rPr>
        <w:t>020</w:t>
      </w:r>
      <w:r w:rsidRPr="000E15B2">
        <w:rPr>
          <w:rFonts w:ascii="宋体" w:hAnsi="宋体" w:hint="eastAsia"/>
          <w:szCs w:val="28"/>
        </w:rPr>
        <w:t>年3月1</w:t>
      </w:r>
      <w:r w:rsidRPr="000E15B2">
        <w:rPr>
          <w:rFonts w:ascii="宋体" w:hAnsi="宋体"/>
          <w:szCs w:val="28"/>
        </w:rPr>
        <w:t>7</w:t>
      </w:r>
      <w:r w:rsidRPr="000E15B2">
        <w:rPr>
          <w:rFonts w:ascii="宋体" w:hAnsi="宋体" w:hint="eastAsia"/>
          <w:szCs w:val="28"/>
        </w:rPr>
        <w:t>日，栋布罗瓦</w:t>
      </w:r>
      <w:r w:rsidRPr="000E15B2">
        <w:rPr>
          <w:rFonts w:ascii="宋体" w:hAnsi="宋体"/>
          <w:szCs w:val="28"/>
        </w:rPr>
        <w:t>-古尔</w:t>
      </w:r>
      <w:proofErr w:type="gramStart"/>
      <w:r w:rsidRPr="000E15B2">
        <w:rPr>
          <w:rFonts w:ascii="宋体" w:hAnsi="宋体"/>
          <w:szCs w:val="28"/>
        </w:rPr>
        <w:t>尼恰</w:t>
      </w:r>
      <w:r w:rsidRPr="000E15B2">
        <w:rPr>
          <w:rFonts w:ascii="宋体" w:hAnsi="宋体" w:hint="eastAsia"/>
          <w:szCs w:val="28"/>
        </w:rPr>
        <w:t>区</w:t>
      </w:r>
      <w:proofErr w:type="gramEnd"/>
      <w:r w:rsidRPr="000E15B2">
        <w:rPr>
          <w:rFonts w:ascii="宋体" w:hAnsi="宋体" w:hint="eastAsia"/>
          <w:szCs w:val="28"/>
        </w:rPr>
        <w:t>法院（在被告人由于疫情原因未能到场的情况下）中止了诉讼。法院指控被告人应承</w:t>
      </w:r>
      <w:proofErr w:type="gramStart"/>
      <w:r w:rsidRPr="000E15B2">
        <w:rPr>
          <w:rFonts w:ascii="宋体" w:hAnsi="宋体" w:hint="eastAsia"/>
          <w:szCs w:val="28"/>
        </w:rPr>
        <w:t>担法院</w:t>
      </w:r>
      <w:proofErr w:type="gramEnd"/>
      <w:r w:rsidRPr="000E15B2">
        <w:rPr>
          <w:rFonts w:ascii="宋体" w:hAnsi="宋体" w:hint="eastAsia"/>
          <w:szCs w:val="28"/>
        </w:rPr>
        <w:t>费用，要求每人向“受害者援助基金”支付1</w:t>
      </w:r>
      <w:r w:rsidRPr="000E15B2">
        <w:rPr>
          <w:rFonts w:ascii="宋体" w:hAnsi="宋体"/>
          <w:szCs w:val="28"/>
        </w:rPr>
        <w:t>000</w:t>
      </w:r>
      <w:r w:rsidRPr="000E15B2">
        <w:rPr>
          <w:rFonts w:ascii="宋体" w:hAnsi="宋体" w:hint="eastAsia"/>
          <w:szCs w:val="28"/>
        </w:rPr>
        <w:t>波兰兹罗提</w:t>
      </w:r>
      <w:r w:rsidR="005C0DA7">
        <w:rPr>
          <w:rStyle w:val="ab"/>
          <w:rFonts w:ascii="宋体" w:hAnsi="宋体"/>
          <w:szCs w:val="28"/>
        </w:rPr>
        <w:footnoteReference w:customMarkFollows="1" w:id="11"/>
        <w:t>[7]</w:t>
      </w:r>
      <w:r w:rsidRPr="000E15B2">
        <w:rPr>
          <w:rFonts w:ascii="宋体" w:hAnsi="宋体" w:hint="eastAsia"/>
          <w:szCs w:val="28"/>
        </w:rPr>
        <w:t>。就是说，他们并未被判处有罪，却遭到了罚款。这一判决并非终审判决，同志们对判决提出了上诉。</w:t>
      </w:r>
    </w:p>
    <w:p w14:paraId="12762E37"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lastRenderedPageBreak/>
        <w:t>现政权一方面竭力恫吓和劝阻共产党人，想让他们不再积极活动；另一方面尝试着取缔妨碍它的小组、协会和组织。对右翼和反动势力来说，共产党人一直都是他们的头号公敌。</w:t>
      </w:r>
    </w:p>
    <w:p w14:paraId="5AD7A92E"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t>《黎明报》不单是一份报纸或杂志，更是许多同志忠诚的、创造性的工作的结果。《黎明报》就是我们党的历史。</w:t>
      </w:r>
    </w:p>
    <w:p w14:paraId="1E822234"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t>《黎明报》是波兰新闻史上的这样一个现象，它完全是由人们社会化编辑的（有超过1</w:t>
      </w:r>
      <w:r w:rsidRPr="000E15B2">
        <w:rPr>
          <w:rFonts w:ascii="宋体" w:hAnsi="宋体"/>
          <w:szCs w:val="28"/>
        </w:rPr>
        <w:t>60</w:t>
      </w:r>
      <w:r w:rsidRPr="000E15B2">
        <w:rPr>
          <w:rFonts w:ascii="宋体" w:hAnsi="宋体" w:hint="eastAsia"/>
          <w:szCs w:val="28"/>
        </w:rPr>
        <w:t>名作者）。它完全忠诚于捍卫人民波兰的成就，并在反共主义的喧嚣下为捍卫马克思主义哲学发起各种行动。</w:t>
      </w:r>
    </w:p>
    <w:p w14:paraId="0166EC3A"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t>如《黎明报》的一位前主编安东尼·特利科夫斯基（</w:t>
      </w:r>
      <w:proofErr w:type="spellStart"/>
      <w:r w:rsidRPr="000E15B2">
        <w:rPr>
          <w:rFonts w:ascii="宋体" w:hAnsi="宋体"/>
          <w:szCs w:val="28"/>
        </w:rPr>
        <w:t>Antoni</w:t>
      </w:r>
      <w:proofErr w:type="spellEnd"/>
      <w:r w:rsidRPr="000E15B2">
        <w:rPr>
          <w:rFonts w:ascii="宋体" w:hAnsi="宋体"/>
          <w:szCs w:val="28"/>
        </w:rPr>
        <w:t xml:space="preserve"> </w:t>
      </w:r>
      <w:proofErr w:type="spellStart"/>
      <w:r w:rsidRPr="000E15B2">
        <w:rPr>
          <w:rFonts w:ascii="宋体" w:hAnsi="宋体"/>
          <w:szCs w:val="28"/>
        </w:rPr>
        <w:t>Terlikowski</w:t>
      </w:r>
      <w:proofErr w:type="spellEnd"/>
      <w:r w:rsidRPr="000E15B2">
        <w:rPr>
          <w:rFonts w:ascii="宋体" w:hAnsi="宋体" w:hint="eastAsia"/>
          <w:szCs w:val="28"/>
        </w:rPr>
        <w:t>）同志所说，它向社会传播马克思主义，是波兰共产党争取建立公正和民主的国家的最有效行动之一。</w:t>
      </w:r>
    </w:p>
    <w:p w14:paraId="64811D8C" w14:textId="4B4FE6C1" w:rsidR="000E15B2" w:rsidRPr="000E15B2" w:rsidRDefault="000E15B2" w:rsidP="000E15B2">
      <w:pPr>
        <w:widowControl/>
        <w:ind w:firstLine="560"/>
        <w:rPr>
          <w:rFonts w:ascii="宋体" w:hAnsi="宋体"/>
          <w:szCs w:val="28"/>
        </w:rPr>
      </w:pPr>
      <w:r w:rsidRPr="000E15B2">
        <w:rPr>
          <w:rFonts w:ascii="宋体" w:hAnsi="宋体" w:hint="eastAsia"/>
          <w:szCs w:val="28"/>
        </w:rPr>
        <w:t>《黎明报》过去忠于，</w:t>
      </w:r>
      <w:r w:rsidR="0037714D">
        <w:rPr>
          <w:rFonts w:ascii="宋体" w:hAnsi="宋体" w:hint="eastAsia"/>
          <w:szCs w:val="28"/>
        </w:rPr>
        <w:t>以后也</w:t>
      </w:r>
      <w:r w:rsidRPr="000E15B2">
        <w:rPr>
          <w:rFonts w:ascii="宋体" w:hAnsi="宋体" w:hint="eastAsia"/>
          <w:szCs w:val="28"/>
        </w:rPr>
        <w:t>将永远忠于马克思主义的思想。</w:t>
      </w:r>
    </w:p>
    <w:p w14:paraId="485771B5" w14:textId="77777777" w:rsidR="000E15B2" w:rsidRPr="000E15B2" w:rsidRDefault="000E15B2" w:rsidP="000E15B2">
      <w:pPr>
        <w:widowControl/>
        <w:ind w:firstLine="560"/>
        <w:rPr>
          <w:rFonts w:ascii="宋体" w:hAnsi="宋体"/>
          <w:szCs w:val="28"/>
        </w:rPr>
      </w:pPr>
      <w:r w:rsidRPr="000E15B2">
        <w:rPr>
          <w:rFonts w:ascii="宋体" w:hAnsi="宋体" w:hint="eastAsia"/>
          <w:szCs w:val="28"/>
        </w:rPr>
        <w:t>在《黎明报》的版面中，大部分内容都旨在传播关于共产主义运动及其意识形态的真相（特别是揭穿形形色色反共造假者的谎言），并传播人道主义的思想。</w:t>
      </w:r>
    </w:p>
    <w:p w14:paraId="5DB1F6A2" w14:textId="10E716C6" w:rsidR="000E15B2" w:rsidRPr="000E15B2" w:rsidRDefault="000E15B2" w:rsidP="000E15B2">
      <w:pPr>
        <w:widowControl/>
        <w:ind w:firstLine="560"/>
        <w:rPr>
          <w:rFonts w:ascii="宋体" w:hAnsi="宋体"/>
          <w:szCs w:val="28"/>
        </w:rPr>
      </w:pPr>
      <w:r w:rsidRPr="000E15B2">
        <w:rPr>
          <w:rFonts w:ascii="宋体" w:hAnsi="宋体" w:hint="eastAsia"/>
          <w:szCs w:val="28"/>
        </w:rPr>
        <w:t>《黎明报》的历任主编</w:t>
      </w:r>
      <w:r w:rsidR="00715FBB">
        <w:rPr>
          <w:rFonts w:ascii="宋体" w:hAnsi="宋体" w:hint="eastAsia"/>
          <w:szCs w:val="28"/>
        </w:rPr>
        <w:t>分别</w:t>
      </w:r>
      <w:r w:rsidR="000311F5">
        <w:rPr>
          <w:rFonts w:ascii="宋体" w:hAnsi="宋体" w:hint="eastAsia"/>
          <w:szCs w:val="28"/>
        </w:rPr>
        <w:t>是</w:t>
      </w:r>
      <w:r w:rsidRPr="000E15B2">
        <w:rPr>
          <w:rFonts w:ascii="宋体" w:hAnsi="宋体" w:hint="eastAsia"/>
          <w:szCs w:val="28"/>
        </w:rPr>
        <w:t>：</w:t>
      </w:r>
    </w:p>
    <w:p w14:paraId="0F4F8271" w14:textId="56132F5D" w:rsidR="000E15B2" w:rsidRPr="000E15B2" w:rsidRDefault="000E15B2" w:rsidP="005C0DA7">
      <w:pPr>
        <w:widowControl/>
        <w:ind w:firstLine="560"/>
        <w:jc w:val="left"/>
        <w:rPr>
          <w:rFonts w:ascii="宋体" w:hAnsi="宋体"/>
          <w:szCs w:val="28"/>
        </w:rPr>
      </w:pPr>
      <w:r w:rsidRPr="000E15B2">
        <w:rPr>
          <w:rFonts w:ascii="宋体" w:hAnsi="宋体"/>
          <w:szCs w:val="28"/>
        </w:rPr>
        <w:t>1991</w:t>
      </w:r>
      <w:r w:rsidRPr="000E15B2">
        <w:rPr>
          <w:rFonts w:ascii="宋体" w:hAnsi="宋体" w:hint="eastAsia"/>
          <w:szCs w:val="28"/>
        </w:rPr>
        <w:t>年至</w:t>
      </w:r>
      <w:r w:rsidRPr="000E15B2">
        <w:rPr>
          <w:rFonts w:ascii="宋体" w:hAnsi="宋体"/>
          <w:szCs w:val="28"/>
        </w:rPr>
        <w:t>1992</w:t>
      </w:r>
      <w:r w:rsidRPr="000E15B2">
        <w:rPr>
          <w:rFonts w:ascii="宋体" w:hAnsi="宋体" w:hint="eastAsia"/>
          <w:szCs w:val="28"/>
        </w:rPr>
        <w:t>年</w:t>
      </w:r>
      <w:r w:rsidR="003E3FC8">
        <w:rPr>
          <w:rFonts w:ascii="宋体" w:hAnsi="宋体"/>
          <w:szCs w:val="28"/>
        </w:rPr>
        <w:t xml:space="preserve">  </w:t>
      </w:r>
      <w:r w:rsidRPr="000E15B2">
        <w:rPr>
          <w:rFonts w:ascii="宋体" w:hAnsi="宋体" w:hint="eastAsia"/>
          <w:szCs w:val="28"/>
        </w:rPr>
        <w:t>米切斯瓦夫·巴兰（</w:t>
      </w:r>
      <w:proofErr w:type="spellStart"/>
      <w:r w:rsidRPr="000E15B2">
        <w:rPr>
          <w:rFonts w:ascii="宋体" w:hAnsi="宋体"/>
          <w:szCs w:val="28"/>
        </w:rPr>
        <w:t>Mieczys</w:t>
      </w:r>
      <w:r w:rsidRPr="000E15B2">
        <w:rPr>
          <w:rFonts w:ascii="Cambria" w:hAnsi="Cambria" w:cs="Cambria"/>
          <w:szCs w:val="28"/>
        </w:rPr>
        <w:t>ł</w:t>
      </w:r>
      <w:r w:rsidRPr="000E15B2">
        <w:rPr>
          <w:rFonts w:ascii="宋体" w:hAnsi="宋体"/>
          <w:szCs w:val="28"/>
        </w:rPr>
        <w:t>aw</w:t>
      </w:r>
      <w:proofErr w:type="spellEnd"/>
      <w:r w:rsidRPr="000E15B2">
        <w:rPr>
          <w:rFonts w:ascii="宋体" w:hAnsi="宋体"/>
          <w:szCs w:val="28"/>
        </w:rPr>
        <w:t xml:space="preserve"> </w:t>
      </w:r>
      <w:proofErr w:type="spellStart"/>
      <w:r w:rsidRPr="000E15B2">
        <w:rPr>
          <w:rFonts w:ascii="宋体" w:hAnsi="宋体"/>
          <w:szCs w:val="28"/>
        </w:rPr>
        <w:t>Baran</w:t>
      </w:r>
      <w:proofErr w:type="spellEnd"/>
      <w:r w:rsidRPr="000E15B2">
        <w:rPr>
          <w:rFonts w:ascii="宋体" w:hAnsi="宋体" w:hint="eastAsia"/>
          <w:szCs w:val="28"/>
        </w:rPr>
        <w:t>）</w:t>
      </w:r>
    </w:p>
    <w:p w14:paraId="784BD781" w14:textId="1A22F827" w:rsidR="000E15B2" w:rsidRPr="000E15B2" w:rsidRDefault="000E15B2" w:rsidP="005C0DA7">
      <w:pPr>
        <w:widowControl/>
        <w:ind w:firstLine="560"/>
        <w:jc w:val="left"/>
        <w:rPr>
          <w:rFonts w:ascii="宋体" w:hAnsi="宋体"/>
          <w:szCs w:val="28"/>
        </w:rPr>
      </w:pPr>
      <w:r w:rsidRPr="000E15B2">
        <w:rPr>
          <w:rFonts w:ascii="宋体" w:hAnsi="宋体"/>
          <w:szCs w:val="28"/>
        </w:rPr>
        <w:lastRenderedPageBreak/>
        <w:t>1992</w:t>
      </w:r>
      <w:r w:rsidRPr="000E15B2">
        <w:rPr>
          <w:rFonts w:ascii="宋体" w:hAnsi="宋体" w:hint="eastAsia"/>
          <w:szCs w:val="28"/>
        </w:rPr>
        <w:t>年至</w:t>
      </w:r>
      <w:r w:rsidRPr="000E15B2">
        <w:rPr>
          <w:rFonts w:ascii="宋体" w:hAnsi="宋体"/>
          <w:szCs w:val="28"/>
        </w:rPr>
        <w:t>1993</w:t>
      </w:r>
      <w:r w:rsidRPr="000E15B2">
        <w:rPr>
          <w:rFonts w:ascii="宋体" w:hAnsi="宋体" w:hint="eastAsia"/>
          <w:szCs w:val="28"/>
        </w:rPr>
        <w:t>年</w:t>
      </w:r>
      <w:r w:rsidR="003E3FC8">
        <w:rPr>
          <w:rFonts w:ascii="宋体" w:hAnsi="宋体"/>
          <w:szCs w:val="28"/>
        </w:rPr>
        <w:t xml:space="preserve">  </w:t>
      </w:r>
      <w:r w:rsidRPr="000E15B2">
        <w:rPr>
          <w:rFonts w:ascii="宋体" w:hAnsi="宋体" w:hint="eastAsia"/>
          <w:szCs w:val="28"/>
        </w:rPr>
        <w:t>安杰伊·库瓦克（</w:t>
      </w:r>
      <w:proofErr w:type="spellStart"/>
      <w:r w:rsidRPr="000E15B2">
        <w:rPr>
          <w:rFonts w:ascii="宋体" w:hAnsi="宋体"/>
          <w:szCs w:val="28"/>
        </w:rPr>
        <w:t>Andrzej</w:t>
      </w:r>
      <w:proofErr w:type="spellEnd"/>
      <w:r w:rsidRPr="000E15B2">
        <w:rPr>
          <w:rFonts w:ascii="宋体" w:hAnsi="宋体"/>
          <w:szCs w:val="28"/>
        </w:rPr>
        <w:t xml:space="preserve"> </w:t>
      </w:r>
      <w:proofErr w:type="spellStart"/>
      <w:r w:rsidRPr="000E15B2">
        <w:rPr>
          <w:rFonts w:ascii="宋体" w:hAnsi="宋体"/>
          <w:szCs w:val="28"/>
        </w:rPr>
        <w:t>Kuwak</w:t>
      </w:r>
      <w:proofErr w:type="spellEnd"/>
      <w:r w:rsidRPr="000E15B2">
        <w:rPr>
          <w:rFonts w:ascii="宋体" w:hAnsi="宋体" w:hint="eastAsia"/>
          <w:szCs w:val="28"/>
        </w:rPr>
        <w:t>）</w:t>
      </w:r>
    </w:p>
    <w:p w14:paraId="10976162" w14:textId="4A96B15B" w:rsidR="000E15B2" w:rsidRPr="000E15B2" w:rsidRDefault="000E15B2" w:rsidP="005C0DA7">
      <w:pPr>
        <w:widowControl/>
        <w:ind w:firstLine="560"/>
        <w:jc w:val="left"/>
        <w:rPr>
          <w:rFonts w:ascii="宋体" w:hAnsi="宋体"/>
          <w:szCs w:val="28"/>
        </w:rPr>
      </w:pPr>
      <w:r w:rsidRPr="000E15B2">
        <w:rPr>
          <w:rFonts w:ascii="宋体" w:hAnsi="宋体"/>
          <w:szCs w:val="28"/>
        </w:rPr>
        <w:t>1993</w:t>
      </w:r>
      <w:r w:rsidRPr="000E15B2">
        <w:rPr>
          <w:rFonts w:ascii="宋体" w:hAnsi="宋体" w:hint="eastAsia"/>
          <w:szCs w:val="28"/>
        </w:rPr>
        <w:t>年至</w:t>
      </w:r>
      <w:r w:rsidRPr="000E15B2">
        <w:rPr>
          <w:rFonts w:ascii="宋体" w:hAnsi="宋体"/>
          <w:szCs w:val="28"/>
        </w:rPr>
        <w:t>1996</w:t>
      </w:r>
      <w:r w:rsidRPr="000E15B2">
        <w:rPr>
          <w:rFonts w:ascii="宋体" w:hAnsi="宋体" w:hint="eastAsia"/>
          <w:szCs w:val="28"/>
        </w:rPr>
        <w:t>年</w:t>
      </w:r>
      <w:r w:rsidRPr="000E15B2">
        <w:rPr>
          <w:rFonts w:ascii="宋体" w:hAnsi="宋体"/>
          <w:szCs w:val="28"/>
        </w:rPr>
        <w:t xml:space="preserve"> </w:t>
      </w:r>
      <w:r w:rsidR="003E3FC8">
        <w:rPr>
          <w:rFonts w:ascii="宋体" w:hAnsi="宋体"/>
          <w:szCs w:val="28"/>
        </w:rPr>
        <w:t xml:space="preserve"> </w:t>
      </w:r>
      <w:r w:rsidRPr="000E15B2">
        <w:rPr>
          <w:rFonts w:ascii="宋体" w:hAnsi="宋体" w:hint="eastAsia"/>
          <w:szCs w:val="28"/>
        </w:rPr>
        <w:t>安东尼·特利科夫斯基（</w:t>
      </w:r>
      <w:proofErr w:type="spellStart"/>
      <w:r w:rsidRPr="000E15B2">
        <w:rPr>
          <w:rFonts w:ascii="宋体" w:hAnsi="宋体"/>
          <w:szCs w:val="28"/>
        </w:rPr>
        <w:t>Antoni</w:t>
      </w:r>
      <w:proofErr w:type="spellEnd"/>
      <w:r w:rsidRPr="000E15B2">
        <w:rPr>
          <w:rFonts w:ascii="宋体" w:hAnsi="宋体"/>
          <w:szCs w:val="28"/>
        </w:rPr>
        <w:t xml:space="preserve"> </w:t>
      </w:r>
      <w:proofErr w:type="spellStart"/>
      <w:r w:rsidRPr="000E15B2">
        <w:rPr>
          <w:rFonts w:ascii="宋体" w:hAnsi="宋体"/>
          <w:szCs w:val="28"/>
        </w:rPr>
        <w:t>Terlikowski</w:t>
      </w:r>
      <w:proofErr w:type="spellEnd"/>
      <w:r w:rsidRPr="000E15B2">
        <w:rPr>
          <w:rFonts w:ascii="宋体" w:hAnsi="宋体" w:hint="eastAsia"/>
          <w:szCs w:val="28"/>
        </w:rPr>
        <w:t>）</w:t>
      </w:r>
    </w:p>
    <w:p w14:paraId="1A7FA746" w14:textId="121ECAF3" w:rsidR="000E15B2" w:rsidRPr="000E15B2" w:rsidRDefault="000E15B2" w:rsidP="005C0DA7">
      <w:pPr>
        <w:widowControl/>
        <w:ind w:firstLine="560"/>
        <w:jc w:val="left"/>
        <w:rPr>
          <w:rFonts w:ascii="宋体" w:hAnsi="宋体"/>
          <w:szCs w:val="28"/>
        </w:rPr>
      </w:pPr>
      <w:r w:rsidRPr="000E15B2">
        <w:rPr>
          <w:rFonts w:ascii="宋体" w:hAnsi="宋体"/>
          <w:szCs w:val="28"/>
        </w:rPr>
        <w:t>1996</w:t>
      </w:r>
      <w:r w:rsidRPr="000E15B2">
        <w:rPr>
          <w:rFonts w:ascii="宋体" w:hAnsi="宋体" w:hint="eastAsia"/>
          <w:szCs w:val="28"/>
        </w:rPr>
        <w:t>年至</w:t>
      </w:r>
      <w:r w:rsidRPr="000E15B2">
        <w:rPr>
          <w:rFonts w:ascii="宋体" w:hAnsi="宋体"/>
          <w:szCs w:val="28"/>
        </w:rPr>
        <w:t>2002</w:t>
      </w:r>
      <w:r w:rsidRPr="000E15B2">
        <w:rPr>
          <w:rFonts w:ascii="宋体" w:hAnsi="宋体" w:hint="eastAsia"/>
          <w:szCs w:val="28"/>
        </w:rPr>
        <w:t>年</w:t>
      </w:r>
      <w:r w:rsidR="003E3FC8">
        <w:rPr>
          <w:rFonts w:ascii="宋体" w:hAnsi="宋体" w:hint="eastAsia"/>
          <w:szCs w:val="28"/>
        </w:rPr>
        <w:t xml:space="preserve"> </w:t>
      </w:r>
      <w:r w:rsidRPr="000E15B2">
        <w:rPr>
          <w:rFonts w:ascii="宋体" w:hAnsi="宋体"/>
          <w:szCs w:val="28"/>
        </w:rPr>
        <w:t xml:space="preserve"> </w:t>
      </w:r>
      <w:r w:rsidRPr="000E15B2">
        <w:rPr>
          <w:rFonts w:ascii="宋体" w:hAnsi="宋体" w:hint="eastAsia"/>
          <w:szCs w:val="28"/>
        </w:rPr>
        <w:t>马塞利·切皮尔（</w:t>
      </w:r>
      <w:proofErr w:type="spellStart"/>
      <w:r w:rsidRPr="000E15B2">
        <w:rPr>
          <w:rFonts w:ascii="宋体" w:hAnsi="宋体"/>
          <w:szCs w:val="28"/>
        </w:rPr>
        <w:t>Marceli</w:t>
      </w:r>
      <w:proofErr w:type="spellEnd"/>
      <w:r w:rsidRPr="000E15B2">
        <w:rPr>
          <w:rFonts w:ascii="宋体" w:hAnsi="宋体"/>
          <w:szCs w:val="28"/>
        </w:rPr>
        <w:t xml:space="preserve"> </w:t>
      </w:r>
      <w:proofErr w:type="spellStart"/>
      <w:r w:rsidRPr="000E15B2">
        <w:rPr>
          <w:rFonts w:ascii="宋体" w:hAnsi="宋体"/>
          <w:szCs w:val="28"/>
        </w:rPr>
        <w:t>Czepiel</w:t>
      </w:r>
      <w:proofErr w:type="spellEnd"/>
      <w:r w:rsidRPr="000E15B2">
        <w:rPr>
          <w:rFonts w:ascii="宋体" w:hAnsi="宋体" w:hint="eastAsia"/>
          <w:szCs w:val="28"/>
        </w:rPr>
        <w:t>）</w:t>
      </w:r>
    </w:p>
    <w:p w14:paraId="2E40E486" w14:textId="425C8C6B" w:rsidR="000E15B2" w:rsidRPr="000E15B2" w:rsidRDefault="000E15B2" w:rsidP="005C0DA7">
      <w:pPr>
        <w:widowControl/>
        <w:ind w:firstLine="560"/>
        <w:jc w:val="left"/>
        <w:rPr>
          <w:rFonts w:ascii="宋体" w:hAnsi="宋体"/>
          <w:szCs w:val="28"/>
        </w:rPr>
      </w:pPr>
      <w:r w:rsidRPr="000E15B2">
        <w:rPr>
          <w:rFonts w:ascii="宋体" w:hAnsi="宋体"/>
          <w:szCs w:val="28"/>
        </w:rPr>
        <w:t>2002</w:t>
      </w:r>
      <w:r w:rsidRPr="000E15B2">
        <w:rPr>
          <w:rFonts w:ascii="宋体" w:hAnsi="宋体" w:hint="eastAsia"/>
          <w:szCs w:val="28"/>
        </w:rPr>
        <w:t>年至</w:t>
      </w:r>
      <w:r w:rsidRPr="000E15B2">
        <w:rPr>
          <w:rFonts w:ascii="宋体" w:hAnsi="宋体"/>
          <w:szCs w:val="28"/>
        </w:rPr>
        <w:t>2006</w:t>
      </w:r>
      <w:r w:rsidRPr="000E15B2">
        <w:rPr>
          <w:rFonts w:ascii="宋体" w:hAnsi="宋体" w:hint="eastAsia"/>
          <w:szCs w:val="28"/>
        </w:rPr>
        <w:t>年</w:t>
      </w:r>
      <w:r w:rsidRPr="000E15B2">
        <w:rPr>
          <w:rFonts w:ascii="宋体" w:hAnsi="宋体"/>
          <w:szCs w:val="28"/>
        </w:rPr>
        <w:t xml:space="preserve"> </w:t>
      </w:r>
      <w:r w:rsidR="003E3FC8">
        <w:rPr>
          <w:rFonts w:ascii="宋体" w:hAnsi="宋体"/>
          <w:szCs w:val="28"/>
        </w:rPr>
        <w:t xml:space="preserve"> </w:t>
      </w:r>
      <w:r w:rsidRPr="000E15B2">
        <w:rPr>
          <w:rFonts w:ascii="宋体" w:hAnsi="宋体" w:hint="eastAsia"/>
          <w:szCs w:val="28"/>
        </w:rPr>
        <w:t>莱科斯瓦夫·克尔彻（</w:t>
      </w:r>
      <w:proofErr w:type="spellStart"/>
      <w:r w:rsidRPr="000E15B2">
        <w:rPr>
          <w:rFonts w:ascii="宋体" w:hAnsi="宋体"/>
          <w:szCs w:val="28"/>
        </w:rPr>
        <w:t>Lechos</w:t>
      </w:r>
      <w:r w:rsidRPr="000E15B2">
        <w:rPr>
          <w:rFonts w:ascii="Cambria" w:hAnsi="Cambria" w:cs="Cambria"/>
          <w:szCs w:val="28"/>
        </w:rPr>
        <w:t>ł</w:t>
      </w:r>
      <w:r w:rsidRPr="000E15B2">
        <w:rPr>
          <w:rFonts w:ascii="宋体" w:hAnsi="宋体"/>
          <w:szCs w:val="28"/>
        </w:rPr>
        <w:t>aw</w:t>
      </w:r>
      <w:proofErr w:type="spellEnd"/>
      <w:r w:rsidRPr="000E15B2">
        <w:rPr>
          <w:rFonts w:ascii="宋体" w:hAnsi="宋体"/>
          <w:szCs w:val="28"/>
        </w:rPr>
        <w:t xml:space="preserve"> </w:t>
      </w:r>
      <w:proofErr w:type="spellStart"/>
      <w:r w:rsidRPr="000E15B2">
        <w:rPr>
          <w:rFonts w:ascii="宋体" w:hAnsi="宋体"/>
          <w:szCs w:val="28"/>
        </w:rPr>
        <w:t>Kercher</w:t>
      </w:r>
      <w:proofErr w:type="spellEnd"/>
      <w:r w:rsidRPr="000E15B2">
        <w:rPr>
          <w:rFonts w:ascii="宋体" w:hAnsi="宋体" w:hint="eastAsia"/>
          <w:szCs w:val="28"/>
        </w:rPr>
        <w:t>）</w:t>
      </w:r>
    </w:p>
    <w:p w14:paraId="0A8BB616" w14:textId="1362F4E7" w:rsidR="000E15B2" w:rsidRPr="000E15B2" w:rsidRDefault="000E15B2" w:rsidP="005C0DA7">
      <w:pPr>
        <w:widowControl/>
        <w:ind w:firstLine="560"/>
        <w:jc w:val="left"/>
        <w:rPr>
          <w:rFonts w:ascii="宋体" w:hAnsi="宋体"/>
          <w:szCs w:val="28"/>
        </w:rPr>
      </w:pPr>
      <w:r w:rsidRPr="000E15B2">
        <w:rPr>
          <w:rFonts w:ascii="宋体" w:hAnsi="宋体"/>
          <w:szCs w:val="28"/>
        </w:rPr>
        <w:t>2006</w:t>
      </w:r>
      <w:r w:rsidRPr="000E15B2">
        <w:rPr>
          <w:rFonts w:ascii="宋体" w:hAnsi="宋体" w:hint="eastAsia"/>
          <w:szCs w:val="28"/>
        </w:rPr>
        <w:t>年至今</w:t>
      </w:r>
      <w:r w:rsidR="003E3FC8">
        <w:rPr>
          <w:rFonts w:ascii="宋体" w:hAnsi="宋体"/>
          <w:szCs w:val="28"/>
        </w:rPr>
        <w:t xml:space="preserve">  </w:t>
      </w:r>
      <w:r w:rsidRPr="000E15B2">
        <w:rPr>
          <w:rFonts w:ascii="宋体" w:hAnsi="宋体" w:hint="eastAsia"/>
          <w:szCs w:val="28"/>
        </w:rPr>
        <w:t>克日什托夫·施韦伊（</w:t>
      </w:r>
      <w:r w:rsidRPr="000E15B2">
        <w:rPr>
          <w:rFonts w:ascii="宋体" w:hAnsi="宋体"/>
          <w:szCs w:val="28"/>
        </w:rPr>
        <w:t xml:space="preserve">Krzysztof </w:t>
      </w:r>
      <w:proofErr w:type="spellStart"/>
      <w:r w:rsidRPr="000E15B2">
        <w:rPr>
          <w:rFonts w:ascii="宋体" w:hAnsi="宋体"/>
          <w:szCs w:val="28"/>
        </w:rPr>
        <w:t>Szwej</w:t>
      </w:r>
      <w:proofErr w:type="spellEnd"/>
      <w:r w:rsidRPr="000E15B2">
        <w:rPr>
          <w:rFonts w:ascii="宋体" w:hAnsi="宋体" w:hint="eastAsia"/>
          <w:szCs w:val="28"/>
        </w:rPr>
        <w:t>）</w:t>
      </w:r>
    </w:p>
    <w:p w14:paraId="55622084" w14:textId="77777777" w:rsidR="009D54D8" w:rsidRPr="00753F13" w:rsidRDefault="00D6714E">
      <w:pPr>
        <w:widowControl/>
        <w:spacing w:line="240" w:lineRule="auto"/>
        <w:ind w:firstLineChars="0" w:firstLine="0"/>
        <w:jc w:val="left"/>
        <w:rPr>
          <w:rFonts w:ascii="宋体" w:hAnsi="宋体"/>
          <w:color w:val="FF0000"/>
          <w:szCs w:val="28"/>
        </w:rPr>
      </w:pPr>
      <w:r w:rsidRPr="00753F13">
        <w:rPr>
          <w:rFonts w:ascii="宋体" w:hAnsi="宋体"/>
          <w:color w:val="FF0000"/>
          <w:szCs w:val="28"/>
        </w:rPr>
        <w:br w:type="page"/>
      </w:r>
    </w:p>
    <w:p w14:paraId="308651FA" w14:textId="21143D41" w:rsidR="009D54D8" w:rsidRPr="007F7E81" w:rsidRDefault="00CC1762">
      <w:pPr>
        <w:pStyle w:val="1"/>
        <w:rPr>
          <w:rFonts w:ascii="黑体" w:eastAsia="黑体" w:hAnsi="黑体"/>
          <w:szCs w:val="36"/>
        </w:rPr>
      </w:pPr>
      <w:r w:rsidRPr="007F7E81">
        <w:rPr>
          <w:rFonts w:ascii="黑体" w:eastAsia="黑体" w:hAnsi="黑体" w:hint="eastAsia"/>
          <w:szCs w:val="36"/>
        </w:rPr>
        <w:lastRenderedPageBreak/>
        <w:t>巴基斯坦矿业</w:t>
      </w:r>
      <w:proofErr w:type="gramStart"/>
      <w:r w:rsidRPr="007F7E81">
        <w:rPr>
          <w:rFonts w:ascii="黑体" w:eastAsia="黑体" w:hAnsi="黑体" w:hint="eastAsia"/>
          <w:szCs w:val="36"/>
        </w:rPr>
        <w:t>工伤工</w:t>
      </w:r>
      <w:proofErr w:type="gramEnd"/>
      <w:r w:rsidRPr="007F7E81">
        <w:rPr>
          <w:rFonts w:ascii="黑体" w:eastAsia="黑体" w:hAnsi="黑体" w:hint="eastAsia"/>
          <w:szCs w:val="36"/>
        </w:rPr>
        <w:t>亡状况</w:t>
      </w:r>
    </w:p>
    <w:p w14:paraId="2C03BE7C" w14:textId="08252A6A" w:rsidR="009D54D8" w:rsidRPr="00753F13" w:rsidRDefault="00CC1762">
      <w:pPr>
        <w:spacing w:line="240" w:lineRule="auto"/>
        <w:ind w:firstLineChars="0" w:firstLine="0"/>
        <w:jc w:val="center"/>
        <w:rPr>
          <w:color w:val="FF0000"/>
        </w:rPr>
      </w:pPr>
      <w:r>
        <w:rPr>
          <w:noProof/>
        </w:rPr>
        <w:drawing>
          <wp:inline distT="0" distB="0" distL="0" distR="0" wp14:anchorId="14D8CF98" wp14:editId="721A04F4">
            <wp:extent cx="5180330" cy="2905126"/>
            <wp:effectExtent l="0" t="0" r="0" b="0"/>
            <wp:docPr id="1" name="图片 1" descr="https://peoplesdispatch.org/wp-content/uploads/2022/05/screenshot_2021-05-31_at_12.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peoplesdispatch.org/wp-content/uploads/2022/05/screenshot_2021-05-31_at_12.48.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180330" cy="2905126"/>
                    </a:xfrm>
                    <a:prstGeom prst="rect">
                      <a:avLst/>
                    </a:prstGeom>
                    <a:noFill/>
                    <a:ln>
                      <a:noFill/>
                    </a:ln>
                  </pic:spPr>
                </pic:pic>
              </a:graphicData>
            </a:graphic>
          </wp:inline>
        </w:drawing>
      </w:r>
    </w:p>
    <w:p w14:paraId="26AF6CA5" w14:textId="0381A890" w:rsidR="009D54D8" w:rsidRPr="00CC1762" w:rsidRDefault="00D6714E">
      <w:pPr>
        <w:spacing w:beforeLines="100" w:before="312" w:afterLines="25" w:after="78"/>
        <w:ind w:firstLine="480"/>
        <w:jc w:val="left"/>
        <w:rPr>
          <w:rFonts w:ascii="Times New Roman" w:eastAsia="仿宋" w:hAnsi="Times New Roman" w:cs="Times New Roman"/>
          <w:sz w:val="24"/>
        </w:rPr>
      </w:pPr>
      <w:r w:rsidRPr="00CC1762">
        <w:rPr>
          <w:rFonts w:ascii="Times New Roman" w:eastAsia="仿宋" w:hAnsi="Times New Roman" w:cs="Times New Roman"/>
          <w:sz w:val="24"/>
        </w:rPr>
        <w:t>来源：</w:t>
      </w:r>
      <w:r w:rsidR="00CC1762" w:rsidRPr="00CC1762">
        <w:rPr>
          <w:rFonts w:ascii="Times New Roman" w:eastAsia="仿宋" w:hAnsi="Times New Roman" w:cs="Times New Roman" w:hint="eastAsia"/>
          <w:sz w:val="24"/>
        </w:rPr>
        <w:t>印度“人民快讯”网站</w:t>
      </w:r>
    </w:p>
    <w:p w14:paraId="32E7C85D" w14:textId="2426BCB4" w:rsidR="009D54D8" w:rsidRPr="00CC1762" w:rsidRDefault="00D6714E">
      <w:pPr>
        <w:spacing w:beforeLines="25" w:before="78" w:afterLines="25" w:after="78"/>
        <w:ind w:firstLine="480"/>
        <w:jc w:val="left"/>
        <w:rPr>
          <w:rFonts w:ascii="Times New Roman" w:eastAsia="仿宋" w:hAnsi="Times New Roman" w:cs="Times New Roman"/>
          <w:sz w:val="24"/>
        </w:rPr>
      </w:pPr>
      <w:r w:rsidRPr="00CC1762">
        <w:rPr>
          <w:rFonts w:ascii="Times New Roman" w:eastAsia="仿宋" w:hAnsi="Times New Roman" w:cs="Times New Roman" w:hint="eastAsia"/>
          <w:sz w:val="24"/>
        </w:rPr>
        <w:t>日期：</w:t>
      </w:r>
      <w:r w:rsidRPr="00CC1762">
        <w:rPr>
          <w:rFonts w:ascii="Times New Roman" w:eastAsia="仿宋" w:hAnsi="Times New Roman" w:cs="Times New Roman" w:hint="eastAsia"/>
          <w:sz w:val="24"/>
        </w:rPr>
        <w:t>2</w:t>
      </w:r>
      <w:r w:rsidRPr="00CC1762">
        <w:rPr>
          <w:rFonts w:ascii="Times New Roman" w:eastAsia="仿宋" w:hAnsi="Times New Roman" w:cs="Times New Roman"/>
          <w:sz w:val="24"/>
        </w:rPr>
        <w:t>02</w:t>
      </w:r>
      <w:r w:rsidR="00CC1762" w:rsidRPr="00CC1762">
        <w:rPr>
          <w:rFonts w:ascii="Times New Roman" w:eastAsia="仿宋" w:hAnsi="Times New Roman" w:cs="Times New Roman"/>
          <w:sz w:val="24"/>
        </w:rPr>
        <w:t>2</w:t>
      </w:r>
      <w:r w:rsidRPr="00CC1762">
        <w:rPr>
          <w:rFonts w:ascii="Times New Roman" w:eastAsia="仿宋" w:hAnsi="Times New Roman" w:cs="Times New Roman" w:hint="eastAsia"/>
          <w:sz w:val="24"/>
        </w:rPr>
        <w:t>年</w:t>
      </w:r>
      <w:r w:rsidR="00CC1762" w:rsidRPr="00CC1762">
        <w:rPr>
          <w:rFonts w:ascii="Times New Roman" w:eastAsia="仿宋" w:hAnsi="Times New Roman" w:cs="Times New Roman" w:hint="eastAsia"/>
          <w:sz w:val="24"/>
        </w:rPr>
        <w:t>5</w:t>
      </w:r>
      <w:r w:rsidRPr="00CC1762">
        <w:rPr>
          <w:rFonts w:ascii="Times New Roman" w:eastAsia="仿宋" w:hAnsi="Times New Roman" w:cs="Times New Roman" w:hint="eastAsia"/>
          <w:sz w:val="24"/>
        </w:rPr>
        <w:t>月</w:t>
      </w:r>
      <w:r w:rsidR="00CC1762" w:rsidRPr="00CC1762">
        <w:rPr>
          <w:rFonts w:ascii="Times New Roman" w:eastAsia="仿宋" w:hAnsi="Times New Roman" w:cs="Times New Roman" w:hint="eastAsia"/>
          <w:sz w:val="24"/>
        </w:rPr>
        <w:t>2</w:t>
      </w:r>
      <w:r w:rsidR="00CC1762" w:rsidRPr="00CC1762">
        <w:rPr>
          <w:rFonts w:ascii="Times New Roman" w:eastAsia="仿宋" w:hAnsi="Times New Roman" w:cs="Times New Roman"/>
          <w:sz w:val="24"/>
        </w:rPr>
        <w:t>7</w:t>
      </w:r>
      <w:r w:rsidRPr="00CC1762">
        <w:rPr>
          <w:rFonts w:ascii="Times New Roman" w:eastAsia="仿宋" w:hAnsi="Times New Roman" w:cs="Times New Roman" w:hint="eastAsia"/>
          <w:sz w:val="24"/>
        </w:rPr>
        <w:t>日</w:t>
      </w:r>
    </w:p>
    <w:p w14:paraId="202E3AA2" w14:textId="0B331F08" w:rsidR="00CC1762" w:rsidRPr="00CC1762" w:rsidRDefault="00D6714E">
      <w:pPr>
        <w:spacing w:beforeLines="25" w:before="78" w:afterLines="100" w:after="312"/>
        <w:ind w:firstLine="480"/>
        <w:jc w:val="left"/>
        <w:rPr>
          <w:rFonts w:ascii="Times New Roman" w:eastAsia="仿宋" w:hAnsi="Times New Roman" w:cs="Times New Roman"/>
          <w:sz w:val="24"/>
          <w:u w:val="single"/>
        </w:rPr>
      </w:pPr>
      <w:r w:rsidRPr="00CC1762">
        <w:rPr>
          <w:rFonts w:ascii="Times New Roman" w:eastAsia="仿宋" w:hAnsi="Times New Roman" w:cs="Times New Roman"/>
          <w:sz w:val="24"/>
        </w:rPr>
        <w:t>链接</w:t>
      </w:r>
      <w:r w:rsidR="00CC1762" w:rsidRPr="00CC1762">
        <w:rPr>
          <w:rFonts w:ascii="Times New Roman" w:eastAsia="仿宋" w:hAnsi="Times New Roman" w:cs="Times New Roman" w:hint="eastAsia"/>
          <w:sz w:val="24"/>
        </w:rPr>
        <w:t>：</w:t>
      </w:r>
      <w:hyperlink r:id="rId28" w:history="1">
        <w:r w:rsidR="00CC1762" w:rsidRPr="00CC1762">
          <w:rPr>
            <w:rStyle w:val="aa"/>
            <w:rFonts w:ascii="Times New Roman" w:eastAsia="仿宋" w:hAnsi="Times New Roman" w:cs="Times New Roman"/>
            <w:color w:val="auto"/>
            <w:sz w:val="24"/>
          </w:rPr>
          <w:t>https://peoplesdispatch.org/2022/05/27/at-least-18-coal-miners-died-in-pakistan-this-may/</w:t>
        </w:r>
      </w:hyperlink>
    </w:p>
    <w:p w14:paraId="430C9064" w14:textId="7414EBC1" w:rsidR="00CC1762" w:rsidRPr="00CC1762" w:rsidRDefault="00CC1762" w:rsidP="00CC1762">
      <w:pPr>
        <w:widowControl/>
        <w:ind w:firstLine="560"/>
        <w:rPr>
          <w:rFonts w:ascii="宋体" w:hAnsi="宋体"/>
          <w:szCs w:val="28"/>
        </w:rPr>
      </w:pPr>
      <w:r w:rsidRPr="00CC1762">
        <w:rPr>
          <w:rFonts w:ascii="宋体" w:hAnsi="宋体" w:hint="eastAsia"/>
          <w:szCs w:val="28"/>
        </w:rPr>
        <w:t>全球产业总工会（</w:t>
      </w:r>
      <w:proofErr w:type="spellStart"/>
      <w:r w:rsidRPr="00CC1762">
        <w:rPr>
          <w:rFonts w:ascii="宋体" w:hAnsi="宋体" w:hint="eastAsia"/>
          <w:szCs w:val="28"/>
        </w:rPr>
        <w:t>IndustriALL</w:t>
      </w:r>
      <w:proofErr w:type="spellEnd"/>
      <w:r w:rsidRPr="00CC1762">
        <w:rPr>
          <w:rFonts w:ascii="宋体" w:hAnsi="宋体" w:hint="eastAsia"/>
          <w:szCs w:val="28"/>
        </w:rPr>
        <w:t>）报道称，根据巴基斯坦中央矿业劳工联合会（Pakistan Central Mines Labor Federation）的估计，今年5月，巴基斯坦共有至少18名矿工由于各种事故而遇难。政府的冷漠态度，以及执法机构</w:t>
      </w:r>
      <w:r w:rsidR="00715FBB">
        <w:rPr>
          <w:rFonts w:ascii="宋体" w:hAnsi="宋体" w:hint="eastAsia"/>
          <w:szCs w:val="28"/>
        </w:rPr>
        <w:t>和</w:t>
      </w:r>
      <w:proofErr w:type="gramStart"/>
      <w:r w:rsidRPr="00CC1762">
        <w:rPr>
          <w:rFonts w:ascii="宋体" w:hAnsi="宋体" w:hint="eastAsia"/>
          <w:szCs w:val="28"/>
        </w:rPr>
        <w:t>矿场主</w:t>
      </w:r>
      <w:proofErr w:type="gramEnd"/>
      <w:r w:rsidRPr="00CC1762">
        <w:rPr>
          <w:rFonts w:ascii="宋体" w:hAnsi="宋体" w:hint="eastAsia"/>
          <w:szCs w:val="28"/>
        </w:rPr>
        <w:t>的过失罪行，对全国那些仍在不人道且有害的工作条件下卖命的矿工来说是致命的。</w:t>
      </w:r>
    </w:p>
    <w:p w14:paraId="540C2FE8" w14:textId="7ED519A5" w:rsidR="00CC1762" w:rsidRPr="00CC1762" w:rsidRDefault="00CC1762" w:rsidP="00CC1762">
      <w:pPr>
        <w:widowControl/>
        <w:ind w:firstLine="560"/>
        <w:rPr>
          <w:rFonts w:ascii="宋体" w:hAnsi="宋体"/>
          <w:szCs w:val="28"/>
        </w:rPr>
      </w:pPr>
      <w:r w:rsidRPr="00CC1762">
        <w:rPr>
          <w:rFonts w:ascii="宋体" w:hAnsi="宋体" w:hint="eastAsia"/>
          <w:szCs w:val="28"/>
        </w:rPr>
        <w:lastRenderedPageBreak/>
        <w:t>5月22日，3名矿工在一次燃气爆炸事故中受伤。据报道，该矿场属于沙克特-查拉特煤炭公司（</w:t>
      </w:r>
      <w:proofErr w:type="spellStart"/>
      <w:r w:rsidRPr="00CC1762">
        <w:rPr>
          <w:rFonts w:ascii="宋体" w:hAnsi="宋体" w:hint="eastAsia"/>
          <w:szCs w:val="28"/>
        </w:rPr>
        <w:t>Shakot</w:t>
      </w:r>
      <w:proofErr w:type="spellEnd"/>
      <w:r w:rsidRPr="00CC1762">
        <w:rPr>
          <w:rFonts w:ascii="宋体" w:hAnsi="宋体" w:hint="eastAsia"/>
          <w:szCs w:val="28"/>
        </w:rPr>
        <w:t xml:space="preserve"> </w:t>
      </w:r>
      <w:proofErr w:type="spellStart"/>
      <w:r w:rsidRPr="00CC1762">
        <w:rPr>
          <w:rFonts w:ascii="宋体" w:hAnsi="宋体" w:hint="eastAsia"/>
          <w:szCs w:val="28"/>
        </w:rPr>
        <w:t>Charat</w:t>
      </w:r>
      <w:proofErr w:type="spellEnd"/>
      <w:r w:rsidRPr="00CC1762">
        <w:rPr>
          <w:rFonts w:ascii="宋体" w:hAnsi="宋体" w:hint="eastAsia"/>
          <w:szCs w:val="28"/>
        </w:rPr>
        <w:t xml:space="preserve"> Coal Company）。5月21日，一名工人在杜基（</w:t>
      </w:r>
      <w:proofErr w:type="spellStart"/>
      <w:r w:rsidRPr="00CC1762">
        <w:rPr>
          <w:rFonts w:ascii="宋体" w:hAnsi="宋体" w:hint="eastAsia"/>
          <w:szCs w:val="28"/>
        </w:rPr>
        <w:t>Duki</w:t>
      </w:r>
      <w:proofErr w:type="spellEnd"/>
      <w:r w:rsidRPr="00CC1762">
        <w:rPr>
          <w:rFonts w:ascii="宋体" w:hAnsi="宋体" w:hint="eastAsia"/>
          <w:szCs w:val="28"/>
        </w:rPr>
        <w:t>）</w:t>
      </w:r>
      <w:proofErr w:type="gramStart"/>
      <w:r w:rsidRPr="00CC1762">
        <w:rPr>
          <w:rFonts w:ascii="宋体" w:hAnsi="宋体" w:hint="eastAsia"/>
          <w:szCs w:val="28"/>
        </w:rPr>
        <w:t>煤矿场</w:t>
      </w:r>
      <w:proofErr w:type="gramEnd"/>
      <w:r w:rsidRPr="00CC1762">
        <w:rPr>
          <w:rFonts w:ascii="宋体" w:hAnsi="宋体" w:hint="eastAsia"/>
          <w:szCs w:val="28"/>
        </w:rPr>
        <w:t>遭到电击。该矿场始终有滑坡的危险，5月早些时候另有一名工人在此遇难。5月19日，加齐（Ghazi）的一名矿工</w:t>
      </w:r>
      <w:r w:rsidR="00715FBB">
        <w:rPr>
          <w:rFonts w:ascii="宋体" w:hAnsi="宋体" w:hint="eastAsia"/>
          <w:szCs w:val="28"/>
        </w:rPr>
        <w:t>在</w:t>
      </w:r>
      <w:r w:rsidRPr="00CC1762">
        <w:rPr>
          <w:rFonts w:ascii="宋体" w:hAnsi="宋体" w:hint="eastAsia"/>
          <w:szCs w:val="28"/>
        </w:rPr>
        <w:t>工作时跌下屋顶身亡。巴基斯坦中央矿业劳工联合会估计，巴基斯坦的采矿业总共有400座矿场，雇佣了10万名工人。</w:t>
      </w:r>
    </w:p>
    <w:p w14:paraId="7296C07A" w14:textId="7AE60C82" w:rsidR="00CC1762" w:rsidRPr="00CC1762" w:rsidRDefault="00CC1762" w:rsidP="00CC1762">
      <w:pPr>
        <w:widowControl/>
        <w:ind w:firstLine="560"/>
        <w:rPr>
          <w:rFonts w:ascii="宋体" w:hAnsi="宋体"/>
          <w:szCs w:val="28"/>
        </w:rPr>
      </w:pPr>
      <w:r w:rsidRPr="00CC1762">
        <w:rPr>
          <w:rFonts w:ascii="宋体" w:hAnsi="宋体" w:hint="eastAsia"/>
          <w:szCs w:val="28"/>
        </w:rPr>
        <w:t>“糟糕的工作条件切实危害着工人的生命，工人需要培训、组织以及旨在提高防范意识的活动，我们需要在这些方面提供帮助。”巴基斯坦中央矿业劳工联合会主席苏丹·汗（Sultan Khan）说。全球产业总工会报道称：许多工会抗议</w:t>
      </w:r>
      <w:r w:rsidR="00453D22">
        <w:rPr>
          <w:rFonts w:ascii="宋体" w:hAnsi="宋体" w:hint="eastAsia"/>
          <w:szCs w:val="28"/>
        </w:rPr>
        <w:t>说，</w:t>
      </w:r>
      <w:r w:rsidRPr="00CC1762">
        <w:rPr>
          <w:rFonts w:ascii="宋体" w:hAnsi="宋体" w:hint="eastAsia"/>
          <w:szCs w:val="28"/>
        </w:rPr>
        <w:t>大多数</w:t>
      </w:r>
      <w:proofErr w:type="gramStart"/>
      <w:r w:rsidRPr="00CC1762">
        <w:rPr>
          <w:rFonts w:ascii="宋体" w:hAnsi="宋体" w:hint="eastAsia"/>
          <w:szCs w:val="28"/>
        </w:rPr>
        <w:t>矿场主</w:t>
      </w:r>
      <w:proofErr w:type="gramEnd"/>
      <w:r w:rsidRPr="00CC1762">
        <w:rPr>
          <w:rFonts w:ascii="宋体" w:hAnsi="宋体" w:hint="eastAsia"/>
          <w:szCs w:val="28"/>
        </w:rPr>
        <w:t>可以肆无忌惮地为一己私利玩弄人命。</w:t>
      </w:r>
    </w:p>
    <w:p w14:paraId="1C63096D" w14:textId="29E2E99D" w:rsidR="00CC1762" w:rsidRPr="00CC1762" w:rsidRDefault="00CC1762" w:rsidP="00CC1762">
      <w:pPr>
        <w:widowControl/>
        <w:ind w:firstLine="560"/>
        <w:rPr>
          <w:rFonts w:ascii="宋体" w:hAnsi="宋体"/>
          <w:szCs w:val="28"/>
        </w:rPr>
      </w:pPr>
      <w:r w:rsidRPr="00CC1762">
        <w:rPr>
          <w:rFonts w:ascii="宋体" w:hAnsi="宋体" w:hint="eastAsia"/>
          <w:szCs w:val="28"/>
        </w:rPr>
        <w:t>矿工工会指出，管理</w:t>
      </w:r>
      <w:proofErr w:type="gramStart"/>
      <w:r w:rsidRPr="00CC1762">
        <w:rPr>
          <w:rFonts w:ascii="宋体" w:hAnsi="宋体" w:hint="eastAsia"/>
          <w:szCs w:val="28"/>
        </w:rPr>
        <w:t>层常常</w:t>
      </w:r>
      <w:proofErr w:type="gramEnd"/>
      <w:r w:rsidRPr="00CC1762">
        <w:rPr>
          <w:rFonts w:ascii="宋体" w:hAnsi="宋体" w:hint="eastAsia"/>
          <w:szCs w:val="28"/>
        </w:rPr>
        <w:t>雇佣年轻的矿工。这些矿工40来岁就</w:t>
      </w:r>
      <w:r w:rsidR="00715FBB">
        <w:rPr>
          <w:rFonts w:ascii="宋体" w:hAnsi="宋体" w:hint="eastAsia"/>
          <w:szCs w:val="28"/>
        </w:rPr>
        <w:t>会</w:t>
      </w:r>
      <w:r w:rsidRPr="00CC1762">
        <w:rPr>
          <w:rFonts w:ascii="宋体" w:hAnsi="宋体" w:hint="eastAsia"/>
          <w:szCs w:val="28"/>
        </w:rPr>
        <w:t>因为慢性呼吸疾病、肺结核、视力衰退或受伤而被迫失业。</w:t>
      </w:r>
    </w:p>
    <w:p w14:paraId="1E6D4CE0" w14:textId="284E6AF4" w:rsidR="00CC1762" w:rsidRPr="00CC1762" w:rsidRDefault="00CC1762" w:rsidP="00CC1762">
      <w:pPr>
        <w:widowControl/>
        <w:ind w:firstLine="560"/>
        <w:rPr>
          <w:rFonts w:ascii="宋体" w:hAnsi="宋体"/>
          <w:szCs w:val="28"/>
        </w:rPr>
      </w:pPr>
      <w:r w:rsidRPr="00CC1762">
        <w:rPr>
          <w:rFonts w:ascii="宋体" w:hAnsi="宋体" w:hint="eastAsia"/>
          <w:szCs w:val="28"/>
        </w:rPr>
        <w:t>工会强调，大多数</w:t>
      </w:r>
      <w:proofErr w:type="gramStart"/>
      <w:r w:rsidRPr="00CC1762">
        <w:rPr>
          <w:rFonts w:ascii="宋体" w:hAnsi="宋体" w:hint="eastAsia"/>
          <w:szCs w:val="28"/>
        </w:rPr>
        <w:t>煤矿场</w:t>
      </w:r>
      <w:proofErr w:type="gramEnd"/>
      <w:r w:rsidRPr="00CC1762">
        <w:rPr>
          <w:rFonts w:ascii="宋体" w:hAnsi="宋体" w:hint="eastAsia"/>
          <w:szCs w:val="28"/>
        </w:rPr>
        <w:t>仍采用原始</w:t>
      </w:r>
      <w:r w:rsidR="00453D22">
        <w:rPr>
          <w:rFonts w:ascii="宋体" w:hAnsi="宋体" w:hint="eastAsia"/>
          <w:szCs w:val="28"/>
        </w:rPr>
        <w:t>的</w:t>
      </w:r>
      <w:r w:rsidRPr="00CC1762">
        <w:rPr>
          <w:rFonts w:ascii="宋体" w:hAnsi="宋体" w:hint="eastAsia"/>
          <w:szCs w:val="28"/>
        </w:rPr>
        <w:t>开采方法。因此，工人因为“燃气爆炸、矿墙倒塌、洪水、机器方面的事故”而受</w:t>
      </w:r>
      <w:r w:rsidR="00453D22">
        <w:rPr>
          <w:rFonts w:ascii="宋体" w:hAnsi="宋体" w:hint="eastAsia"/>
          <w:szCs w:val="28"/>
        </w:rPr>
        <w:t>到伤害的风险仍然很高</w:t>
      </w:r>
      <w:r w:rsidRPr="00CC1762">
        <w:rPr>
          <w:rFonts w:ascii="宋体" w:hAnsi="宋体" w:hint="eastAsia"/>
          <w:szCs w:val="28"/>
        </w:rPr>
        <w:t>。</w:t>
      </w:r>
    </w:p>
    <w:p w14:paraId="622B02A4" w14:textId="322E4DC3" w:rsidR="00CC1762" w:rsidRPr="00CC1762" w:rsidRDefault="00CC1762" w:rsidP="00CC1762">
      <w:pPr>
        <w:widowControl/>
        <w:ind w:firstLine="560"/>
        <w:rPr>
          <w:rFonts w:ascii="宋体" w:hAnsi="宋体"/>
          <w:szCs w:val="28"/>
        </w:rPr>
      </w:pPr>
      <w:r w:rsidRPr="00CC1762">
        <w:rPr>
          <w:rFonts w:ascii="宋体" w:hAnsi="宋体" w:hint="eastAsia"/>
          <w:szCs w:val="28"/>
        </w:rPr>
        <w:lastRenderedPageBreak/>
        <w:t>许多工人常常被迫在缺少充足安全设备的情况下每天工作超过10小时。工会强调，这显然是违反了巴基斯坦的劳动法规。每当发生死伤或事故，首先做出反应的通常是矿场内的其他矿工，因为设备精良的应急救援队</w:t>
      </w:r>
      <w:r w:rsidR="00453D22">
        <w:rPr>
          <w:rFonts w:ascii="宋体" w:hAnsi="宋体" w:hint="eastAsia"/>
          <w:szCs w:val="28"/>
        </w:rPr>
        <w:t>无法及时</w:t>
      </w:r>
      <w:r w:rsidRPr="00CC1762">
        <w:rPr>
          <w:rFonts w:ascii="宋体" w:hAnsi="宋体" w:hint="eastAsia"/>
          <w:szCs w:val="28"/>
        </w:rPr>
        <w:t>到达现场。</w:t>
      </w:r>
    </w:p>
    <w:p w14:paraId="2711428B" w14:textId="77777777" w:rsidR="00CC1762" w:rsidRPr="00CC1762" w:rsidRDefault="00CC1762" w:rsidP="00CC1762">
      <w:pPr>
        <w:widowControl/>
        <w:ind w:firstLine="560"/>
        <w:rPr>
          <w:rFonts w:ascii="宋体" w:hAnsi="宋体"/>
          <w:szCs w:val="28"/>
        </w:rPr>
      </w:pPr>
      <w:r w:rsidRPr="00CC1762">
        <w:rPr>
          <w:rFonts w:ascii="宋体" w:hAnsi="宋体" w:hint="eastAsia"/>
          <w:szCs w:val="28"/>
        </w:rPr>
        <w:t xml:space="preserve">巴基斯坦国家人权委员会（National Commission for Human Rights）在《矿中死亡：俾路支斯坦煤矿报告》（Death in Mines: A Report on Coal Mines in </w:t>
      </w:r>
      <w:proofErr w:type="spellStart"/>
      <w:r w:rsidRPr="00CC1762">
        <w:rPr>
          <w:rFonts w:ascii="宋体" w:hAnsi="宋体" w:hint="eastAsia"/>
          <w:szCs w:val="28"/>
        </w:rPr>
        <w:t>Balochistan</w:t>
      </w:r>
      <w:proofErr w:type="spellEnd"/>
      <w:r w:rsidRPr="00CC1762">
        <w:rPr>
          <w:rFonts w:ascii="宋体" w:hAnsi="宋体" w:hint="eastAsia"/>
          <w:szCs w:val="28"/>
        </w:rPr>
        <w:t>）中强调说，有关部门毫无作为，这主要是因为政治压力。报告还强调，必须把限制和尽量避免事故放到首要地位。</w:t>
      </w:r>
    </w:p>
    <w:p w14:paraId="5C3296BA" w14:textId="7FB5A471" w:rsidR="00CC1762" w:rsidRPr="00CC1762" w:rsidRDefault="00CC1762" w:rsidP="00CC1762">
      <w:pPr>
        <w:widowControl/>
        <w:ind w:firstLine="560"/>
        <w:rPr>
          <w:rFonts w:ascii="宋体" w:hAnsi="宋体"/>
          <w:szCs w:val="28"/>
        </w:rPr>
      </w:pPr>
      <w:r w:rsidRPr="00CC1762">
        <w:rPr>
          <w:rFonts w:ascii="宋体" w:hAnsi="宋体" w:hint="eastAsia"/>
          <w:szCs w:val="28"/>
        </w:rPr>
        <w:t>国际劳工团体（包括全球产业总工会）也大力支持地区性的工会联盟提出的“必须落实国际劳工组织176号公约规定的安全标准”的要求。</w:t>
      </w:r>
      <w:r>
        <w:rPr>
          <w:rStyle w:val="ab"/>
          <w:rFonts w:ascii="宋体" w:hAnsi="宋体"/>
          <w:szCs w:val="28"/>
        </w:rPr>
        <w:footnoteReference w:customMarkFollows="1" w:id="12"/>
        <w:t>[1]</w:t>
      </w:r>
    </w:p>
    <w:p w14:paraId="1C37AA24" w14:textId="06B287DD" w:rsidR="009D54D8" w:rsidRPr="00753F13" w:rsidRDefault="00CC1762" w:rsidP="00CC1762">
      <w:pPr>
        <w:widowControl/>
        <w:ind w:firstLine="560"/>
        <w:rPr>
          <w:rFonts w:ascii="宋体" w:hAnsi="宋体"/>
          <w:color w:val="FF0000"/>
          <w:szCs w:val="28"/>
        </w:rPr>
      </w:pPr>
      <w:r w:rsidRPr="00CC1762">
        <w:rPr>
          <w:rFonts w:ascii="宋体" w:hAnsi="宋体" w:hint="eastAsia"/>
          <w:szCs w:val="28"/>
        </w:rPr>
        <w:t>巴基斯坦中央矿业劳工联合会指出，共有几百个煤矿的运作方式不受监管，工作条件也不安全。矿工还要面对不知名枪手的针对性袭击。该联合会估计，每年共有100至200名矿工死亡。去年，事故造成了至少176名矿工死亡</w:t>
      </w:r>
      <w:r w:rsidR="00453D22">
        <w:rPr>
          <w:rFonts w:ascii="宋体" w:hAnsi="宋体" w:hint="eastAsia"/>
          <w:szCs w:val="28"/>
        </w:rPr>
        <w:t>和</w:t>
      </w:r>
      <w:r w:rsidRPr="00CC1762">
        <w:rPr>
          <w:rFonts w:ascii="宋体" w:hAnsi="宋体" w:hint="eastAsia"/>
          <w:szCs w:val="28"/>
        </w:rPr>
        <w:t>180名矿工受伤。</w:t>
      </w:r>
      <w:r w:rsidR="00D6714E" w:rsidRPr="00753F13">
        <w:rPr>
          <w:rFonts w:ascii="宋体" w:hAnsi="宋体"/>
          <w:color w:val="FF0000"/>
          <w:szCs w:val="28"/>
        </w:rPr>
        <w:br w:type="page"/>
      </w:r>
    </w:p>
    <w:p w14:paraId="1E86EB31" w14:textId="3A4B0F44" w:rsidR="009D54D8" w:rsidRPr="007F7E81" w:rsidRDefault="006A1C4A">
      <w:pPr>
        <w:pStyle w:val="1"/>
        <w:spacing w:line="14" w:lineRule="auto"/>
        <w:rPr>
          <w:rFonts w:ascii="黑体" w:eastAsia="黑体" w:hAnsi="黑体"/>
          <w:szCs w:val="36"/>
        </w:rPr>
      </w:pPr>
      <w:r w:rsidRPr="007F7E81">
        <w:rPr>
          <w:rFonts w:ascii="黑体" w:eastAsia="黑体" w:hAnsi="黑体" w:hint="eastAsia"/>
          <w:szCs w:val="36"/>
        </w:rPr>
        <w:lastRenderedPageBreak/>
        <w:t>苏丹共产党总书记被捕</w:t>
      </w:r>
    </w:p>
    <w:p w14:paraId="38F96E8C" w14:textId="62FD1F31" w:rsidR="009D54D8" w:rsidRPr="00753F13" w:rsidRDefault="00CC1762" w:rsidP="002812AA">
      <w:pPr>
        <w:ind w:firstLineChars="0" w:firstLine="0"/>
        <w:jc w:val="center"/>
        <w:rPr>
          <w:color w:val="FF0000"/>
        </w:rPr>
      </w:pPr>
      <w:r>
        <w:rPr>
          <w:noProof/>
        </w:rPr>
        <w:drawing>
          <wp:inline distT="0" distB="0" distL="0" distR="0" wp14:anchorId="23A2977C" wp14:editId="3C29A250">
            <wp:extent cx="5180330" cy="367225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0330" cy="3672259"/>
                    </a:xfrm>
                    <a:prstGeom prst="rect">
                      <a:avLst/>
                    </a:prstGeom>
                    <a:noFill/>
                    <a:ln>
                      <a:noFill/>
                    </a:ln>
                  </pic:spPr>
                </pic:pic>
              </a:graphicData>
            </a:graphic>
          </wp:inline>
        </w:drawing>
      </w:r>
    </w:p>
    <w:p w14:paraId="5412D018" w14:textId="14564CDC" w:rsidR="009D54D8" w:rsidRPr="006A1C4A" w:rsidRDefault="00D6714E">
      <w:pPr>
        <w:spacing w:beforeLines="100" w:before="312" w:afterLines="25" w:after="78"/>
        <w:ind w:firstLine="480"/>
        <w:jc w:val="left"/>
        <w:rPr>
          <w:rFonts w:ascii="Times New Roman" w:eastAsia="仿宋" w:hAnsi="Times New Roman" w:cs="Times New Roman"/>
          <w:sz w:val="24"/>
        </w:rPr>
      </w:pPr>
      <w:r w:rsidRPr="006A1C4A">
        <w:rPr>
          <w:rFonts w:ascii="Times New Roman" w:eastAsia="仿宋" w:hAnsi="Times New Roman" w:cs="Times New Roman"/>
          <w:sz w:val="24"/>
        </w:rPr>
        <w:t>来源：</w:t>
      </w:r>
      <w:r w:rsidR="006A1C4A" w:rsidRPr="006A1C4A">
        <w:rPr>
          <w:rFonts w:ascii="Times New Roman" w:eastAsia="仿宋" w:hAnsi="Times New Roman" w:cs="Times New Roman" w:hint="eastAsia"/>
          <w:sz w:val="24"/>
        </w:rPr>
        <w:t>英国青年共产主义联盟</w:t>
      </w:r>
      <w:r w:rsidRPr="006A1C4A">
        <w:rPr>
          <w:rFonts w:ascii="Times New Roman" w:eastAsia="仿宋" w:hAnsi="Times New Roman" w:cs="Times New Roman" w:hint="eastAsia"/>
          <w:sz w:val="24"/>
        </w:rPr>
        <w:t>“</w:t>
      </w:r>
      <w:r w:rsidR="006A1C4A" w:rsidRPr="006A1C4A">
        <w:rPr>
          <w:rFonts w:ascii="Times New Roman" w:eastAsia="仿宋" w:hAnsi="Times New Roman" w:cs="Times New Roman" w:hint="eastAsia"/>
          <w:sz w:val="24"/>
        </w:rPr>
        <w:t>挑战</w:t>
      </w:r>
      <w:r w:rsidRPr="006A1C4A">
        <w:rPr>
          <w:rFonts w:ascii="Times New Roman" w:eastAsia="仿宋" w:hAnsi="Times New Roman" w:cs="Times New Roman" w:hint="eastAsia"/>
          <w:sz w:val="24"/>
        </w:rPr>
        <w:t>”</w:t>
      </w:r>
      <w:r w:rsidR="006A1C4A" w:rsidRPr="006A1C4A">
        <w:rPr>
          <w:rFonts w:ascii="Times New Roman" w:eastAsia="仿宋" w:hAnsi="Times New Roman" w:cs="Times New Roman" w:hint="eastAsia"/>
          <w:sz w:val="24"/>
        </w:rPr>
        <w:t>杂志</w:t>
      </w:r>
      <w:r w:rsidRPr="006A1C4A">
        <w:rPr>
          <w:rFonts w:ascii="Times New Roman" w:eastAsia="仿宋" w:hAnsi="Times New Roman" w:cs="Times New Roman" w:hint="eastAsia"/>
          <w:sz w:val="24"/>
        </w:rPr>
        <w:t>网站</w:t>
      </w:r>
    </w:p>
    <w:p w14:paraId="70C5FD63" w14:textId="77AF354A" w:rsidR="009D54D8" w:rsidRPr="006A1C4A" w:rsidRDefault="00D6714E">
      <w:pPr>
        <w:spacing w:beforeLines="25" w:before="78" w:afterLines="25" w:after="78"/>
        <w:ind w:firstLine="480"/>
        <w:jc w:val="left"/>
        <w:rPr>
          <w:rFonts w:ascii="Times New Roman" w:eastAsia="仿宋" w:hAnsi="Times New Roman" w:cs="Times New Roman"/>
          <w:sz w:val="24"/>
        </w:rPr>
      </w:pPr>
      <w:r w:rsidRPr="006A1C4A">
        <w:rPr>
          <w:rFonts w:ascii="Times New Roman" w:eastAsia="仿宋" w:hAnsi="Times New Roman" w:cs="Times New Roman"/>
          <w:sz w:val="24"/>
        </w:rPr>
        <w:t>日期：</w:t>
      </w:r>
      <w:r w:rsidRPr="006A1C4A">
        <w:rPr>
          <w:rFonts w:ascii="Times New Roman" w:eastAsia="仿宋" w:hAnsi="Times New Roman" w:cs="Times New Roman"/>
          <w:sz w:val="24"/>
        </w:rPr>
        <w:t>202</w:t>
      </w:r>
      <w:r w:rsidRPr="006A1C4A">
        <w:rPr>
          <w:rFonts w:ascii="Times New Roman" w:eastAsia="仿宋" w:hAnsi="Times New Roman" w:cs="Times New Roman" w:hint="eastAsia"/>
          <w:sz w:val="24"/>
        </w:rPr>
        <w:t>2</w:t>
      </w:r>
      <w:r w:rsidRPr="006A1C4A">
        <w:rPr>
          <w:rFonts w:ascii="Times New Roman" w:eastAsia="仿宋" w:hAnsi="Times New Roman" w:cs="Times New Roman"/>
          <w:sz w:val="24"/>
        </w:rPr>
        <w:t>年</w:t>
      </w:r>
      <w:r w:rsidR="006A1C4A" w:rsidRPr="006A1C4A">
        <w:rPr>
          <w:rFonts w:ascii="Times New Roman" w:eastAsia="仿宋" w:hAnsi="Times New Roman" w:cs="Times New Roman"/>
          <w:sz w:val="24"/>
        </w:rPr>
        <w:t>5</w:t>
      </w:r>
      <w:r w:rsidRPr="006A1C4A">
        <w:rPr>
          <w:rFonts w:ascii="Times New Roman" w:eastAsia="仿宋" w:hAnsi="Times New Roman" w:cs="Times New Roman"/>
          <w:sz w:val="24"/>
        </w:rPr>
        <w:t>月</w:t>
      </w:r>
      <w:r w:rsidR="006A1C4A" w:rsidRPr="006A1C4A">
        <w:rPr>
          <w:rFonts w:ascii="Times New Roman" w:eastAsia="仿宋" w:hAnsi="Times New Roman" w:cs="Times New Roman" w:hint="eastAsia"/>
          <w:sz w:val="24"/>
        </w:rPr>
        <w:t>2</w:t>
      </w:r>
      <w:r w:rsidR="006A1C4A" w:rsidRPr="006A1C4A">
        <w:rPr>
          <w:rFonts w:ascii="Times New Roman" w:eastAsia="仿宋" w:hAnsi="Times New Roman" w:cs="Times New Roman"/>
          <w:sz w:val="24"/>
        </w:rPr>
        <w:t>6</w:t>
      </w:r>
      <w:r w:rsidRPr="006A1C4A">
        <w:rPr>
          <w:rFonts w:ascii="Times New Roman" w:eastAsia="仿宋" w:hAnsi="Times New Roman" w:cs="Times New Roman" w:hint="eastAsia"/>
          <w:sz w:val="24"/>
        </w:rPr>
        <w:t>日</w:t>
      </w:r>
    </w:p>
    <w:p w14:paraId="0BE697C6" w14:textId="57DD6747" w:rsidR="009D54D8" w:rsidRPr="006A1C4A" w:rsidRDefault="00D6714E">
      <w:pPr>
        <w:spacing w:beforeLines="25" w:before="78" w:afterLines="100" w:after="312"/>
        <w:ind w:firstLine="480"/>
        <w:jc w:val="left"/>
        <w:rPr>
          <w:rStyle w:val="aa"/>
          <w:rFonts w:ascii="Times New Roman" w:hAnsi="Times New Roman" w:cs="Times New Roman"/>
          <w:color w:val="auto"/>
          <w:sz w:val="24"/>
        </w:rPr>
      </w:pPr>
      <w:r w:rsidRPr="006A1C4A">
        <w:rPr>
          <w:rFonts w:ascii="Times New Roman" w:eastAsia="仿宋" w:hAnsi="Times New Roman" w:cs="Times New Roman"/>
          <w:sz w:val="24"/>
        </w:rPr>
        <w:t>链接</w:t>
      </w:r>
      <w:r w:rsidRPr="006A1C4A">
        <w:rPr>
          <w:rFonts w:ascii="Times New Roman" w:eastAsia="仿宋" w:hAnsi="Times New Roman" w:cs="Times New Roman" w:hint="eastAsia"/>
          <w:sz w:val="24"/>
        </w:rPr>
        <w:t>：</w:t>
      </w:r>
      <w:hyperlink r:id="rId30" w:history="1">
        <w:r w:rsidR="006A1C4A" w:rsidRPr="006A1C4A">
          <w:rPr>
            <w:rStyle w:val="aa"/>
            <w:rFonts w:ascii="Times New Roman" w:hAnsi="Times New Roman" w:cs="Times New Roman"/>
            <w:color w:val="auto"/>
            <w:sz w:val="24"/>
          </w:rPr>
          <w:t>https://challenge-magazine.org/2022/05/26/leading-sudanese-communists-arrested-as-military-government-continues-persecution/</w:t>
        </w:r>
      </w:hyperlink>
    </w:p>
    <w:p w14:paraId="0EC50B8F" w14:textId="01BD2522" w:rsidR="00CC1762" w:rsidRPr="00CC1762" w:rsidRDefault="00CC1762" w:rsidP="00CC1762">
      <w:pPr>
        <w:widowControl/>
        <w:ind w:firstLine="560"/>
        <w:rPr>
          <w:rFonts w:ascii="宋体" w:hAnsi="宋体"/>
          <w:szCs w:val="28"/>
        </w:rPr>
      </w:pPr>
      <w:r w:rsidRPr="00CC1762">
        <w:rPr>
          <w:rFonts w:ascii="宋体" w:hAnsi="宋体" w:hint="eastAsia"/>
          <w:szCs w:val="28"/>
        </w:rPr>
        <w:t>近日，苏丹共产党（</w:t>
      </w:r>
      <w:r w:rsidRPr="00CC1762">
        <w:rPr>
          <w:rFonts w:ascii="宋体" w:hAnsi="宋体"/>
          <w:szCs w:val="28"/>
        </w:rPr>
        <w:t>Sudanese Communist Party (SCP)</w:t>
      </w:r>
      <w:r w:rsidRPr="00CC1762">
        <w:rPr>
          <w:rFonts w:ascii="宋体" w:hAnsi="宋体" w:hint="eastAsia"/>
          <w:szCs w:val="28"/>
        </w:rPr>
        <w:t>）</w:t>
      </w:r>
      <w:r w:rsidR="00453D22">
        <w:rPr>
          <w:rFonts w:ascii="宋体" w:hAnsi="宋体" w:hint="eastAsia"/>
          <w:szCs w:val="28"/>
        </w:rPr>
        <w:t>遭到了</w:t>
      </w:r>
      <w:r w:rsidRPr="00CC1762">
        <w:rPr>
          <w:rFonts w:ascii="宋体" w:hAnsi="宋体" w:hint="eastAsia"/>
          <w:szCs w:val="28"/>
        </w:rPr>
        <w:t>更加严重的迫害。执政的苏丹军方分两次逮捕了党的三名政治局成员，其中包括党的总书记穆罕默德·穆赫塔尔·哈提卜</w:t>
      </w:r>
      <w:r w:rsidRPr="00CC1762">
        <w:rPr>
          <w:rFonts w:ascii="宋体" w:hAnsi="宋体" w:hint="eastAsia"/>
          <w:szCs w:val="28"/>
        </w:rPr>
        <w:lastRenderedPageBreak/>
        <w:t>（</w:t>
      </w:r>
      <w:r w:rsidRPr="00CC1762">
        <w:rPr>
          <w:rFonts w:ascii="宋体" w:hAnsi="宋体"/>
          <w:szCs w:val="28"/>
        </w:rPr>
        <w:t xml:space="preserve">Muhammad </w:t>
      </w:r>
      <w:proofErr w:type="spellStart"/>
      <w:r w:rsidRPr="00CC1762">
        <w:rPr>
          <w:rFonts w:ascii="宋体" w:hAnsi="宋体"/>
          <w:szCs w:val="28"/>
        </w:rPr>
        <w:t>Mukhtar</w:t>
      </w:r>
      <w:proofErr w:type="spellEnd"/>
      <w:r w:rsidRPr="00CC1762">
        <w:rPr>
          <w:rFonts w:ascii="宋体" w:hAnsi="宋体"/>
          <w:szCs w:val="28"/>
        </w:rPr>
        <w:t xml:space="preserve"> Al-</w:t>
      </w:r>
      <w:proofErr w:type="spellStart"/>
      <w:r w:rsidRPr="00CC1762">
        <w:rPr>
          <w:rFonts w:ascii="宋体" w:hAnsi="宋体"/>
          <w:szCs w:val="28"/>
        </w:rPr>
        <w:t>Khatib</w:t>
      </w:r>
      <w:proofErr w:type="spellEnd"/>
      <w:r w:rsidRPr="00CC1762">
        <w:rPr>
          <w:rFonts w:ascii="宋体" w:hAnsi="宋体" w:hint="eastAsia"/>
          <w:szCs w:val="28"/>
        </w:rPr>
        <w:t>）。这次逮捕发生在苏丹共产党领导人与南苏丹的革命力量争取结束军方统治的</w:t>
      </w:r>
      <w:proofErr w:type="gramStart"/>
      <w:r w:rsidRPr="00CC1762">
        <w:rPr>
          <w:rFonts w:ascii="宋体" w:hAnsi="宋体" w:hint="eastAsia"/>
          <w:szCs w:val="28"/>
        </w:rPr>
        <w:t>的</w:t>
      </w:r>
      <w:proofErr w:type="gramEnd"/>
      <w:r w:rsidRPr="00CC1762">
        <w:rPr>
          <w:rFonts w:ascii="宋体" w:hAnsi="宋体" w:hint="eastAsia"/>
          <w:szCs w:val="28"/>
        </w:rPr>
        <w:t>会谈之后。</w:t>
      </w:r>
    </w:p>
    <w:p w14:paraId="38592FF0" w14:textId="29B5B1B5" w:rsidR="00CC1762" w:rsidRPr="00CC1762" w:rsidRDefault="00CC1762" w:rsidP="00CC1762">
      <w:pPr>
        <w:widowControl/>
        <w:ind w:firstLine="560"/>
        <w:rPr>
          <w:rFonts w:ascii="宋体" w:hAnsi="宋体"/>
          <w:szCs w:val="28"/>
        </w:rPr>
      </w:pPr>
      <w:r w:rsidRPr="00CC1762">
        <w:rPr>
          <w:rFonts w:ascii="宋体" w:hAnsi="宋体" w:hint="eastAsia"/>
          <w:szCs w:val="28"/>
        </w:rPr>
        <w:t>总书记穆罕默德·穆赫塔尔·哈提卜和政治局委员萨利赫·马哈茂德（</w:t>
      </w:r>
      <w:proofErr w:type="spellStart"/>
      <w:r w:rsidRPr="00CC1762">
        <w:rPr>
          <w:rFonts w:ascii="宋体" w:hAnsi="宋体"/>
          <w:szCs w:val="28"/>
        </w:rPr>
        <w:t>Salih</w:t>
      </w:r>
      <w:proofErr w:type="spellEnd"/>
      <w:r w:rsidRPr="00CC1762">
        <w:rPr>
          <w:rFonts w:ascii="宋体" w:hAnsi="宋体"/>
          <w:szCs w:val="28"/>
        </w:rPr>
        <w:t xml:space="preserve"> Mahmoud</w:t>
      </w:r>
      <w:r w:rsidRPr="00CC1762">
        <w:rPr>
          <w:rFonts w:ascii="宋体" w:hAnsi="宋体" w:hint="eastAsia"/>
          <w:szCs w:val="28"/>
        </w:rPr>
        <w:t>）是在从南苏丹返回之后的</w:t>
      </w:r>
      <w:r w:rsidR="006A1C4A">
        <w:rPr>
          <w:rFonts w:ascii="宋体" w:hAnsi="宋体" w:hint="eastAsia"/>
          <w:szCs w:val="28"/>
        </w:rPr>
        <w:t>2</w:t>
      </w:r>
      <w:r w:rsidR="006A1C4A">
        <w:rPr>
          <w:rFonts w:ascii="宋体" w:hAnsi="宋体"/>
          <w:szCs w:val="28"/>
        </w:rPr>
        <w:t>022</w:t>
      </w:r>
      <w:r w:rsidR="006A1C4A">
        <w:rPr>
          <w:rFonts w:ascii="宋体" w:hAnsi="宋体" w:hint="eastAsia"/>
          <w:szCs w:val="28"/>
        </w:rPr>
        <w:t>年</w:t>
      </w:r>
      <w:r w:rsidRPr="00CC1762">
        <w:rPr>
          <w:rFonts w:ascii="宋体" w:hAnsi="宋体" w:hint="eastAsia"/>
          <w:szCs w:val="28"/>
        </w:rPr>
        <w:t>5月1</w:t>
      </w:r>
      <w:r w:rsidRPr="00CC1762">
        <w:rPr>
          <w:rFonts w:ascii="宋体" w:hAnsi="宋体"/>
          <w:szCs w:val="28"/>
        </w:rPr>
        <w:t>9</w:t>
      </w:r>
      <w:r w:rsidRPr="00CC1762">
        <w:rPr>
          <w:rFonts w:ascii="宋体" w:hAnsi="宋体" w:hint="eastAsia"/>
          <w:szCs w:val="28"/>
        </w:rPr>
        <w:t>日星期二被逮捕的。</w:t>
      </w:r>
      <w:r w:rsidR="00F16720">
        <w:rPr>
          <w:rFonts w:ascii="宋体" w:hAnsi="宋体" w:hint="eastAsia"/>
          <w:szCs w:val="28"/>
        </w:rPr>
        <w:t>此前，</w:t>
      </w:r>
      <w:r w:rsidRPr="00CC1762">
        <w:rPr>
          <w:rFonts w:ascii="宋体" w:hAnsi="宋体" w:hint="eastAsia"/>
          <w:szCs w:val="28"/>
        </w:rPr>
        <w:t>他们两人率领苏丹共产党代表团访问了南苏丹，会见了苏丹解放运动（</w:t>
      </w:r>
      <w:r w:rsidRPr="00CC1762">
        <w:rPr>
          <w:rFonts w:ascii="宋体" w:hAnsi="宋体"/>
          <w:szCs w:val="28"/>
        </w:rPr>
        <w:t>Sudan Liberation Movement (SLM)</w:t>
      </w:r>
      <w:r w:rsidRPr="00CC1762">
        <w:rPr>
          <w:rFonts w:ascii="宋体" w:hAnsi="宋体" w:hint="eastAsia"/>
          <w:szCs w:val="28"/>
        </w:rPr>
        <w:t>）领导人阿卜杜勒·瓦赫德·穆罕默德·努尔（</w:t>
      </w:r>
      <w:proofErr w:type="spellStart"/>
      <w:r w:rsidRPr="00CC1762">
        <w:rPr>
          <w:rFonts w:ascii="宋体" w:hAnsi="宋体"/>
          <w:szCs w:val="28"/>
        </w:rPr>
        <w:t>Ustaz</w:t>
      </w:r>
      <w:proofErr w:type="spellEnd"/>
      <w:r w:rsidRPr="00CC1762">
        <w:rPr>
          <w:rFonts w:ascii="宋体" w:hAnsi="宋体"/>
          <w:szCs w:val="28"/>
        </w:rPr>
        <w:t xml:space="preserve"> </w:t>
      </w:r>
      <w:proofErr w:type="spellStart"/>
      <w:r w:rsidRPr="00CC1762">
        <w:rPr>
          <w:rFonts w:ascii="宋体" w:hAnsi="宋体"/>
          <w:szCs w:val="28"/>
        </w:rPr>
        <w:t>Abdulwahid</w:t>
      </w:r>
      <w:proofErr w:type="spellEnd"/>
      <w:r w:rsidRPr="00CC1762">
        <w:rPr>
          <w:rFonts w:ascii="宋体" w:hAnsi="宋体"/>
          <w:szCs w:val="28"/>
        </w:rPr>
        <w:t xml:space="preserve"> Mohamed </w:t>
      </w:r>
      <w:proofErr w:type="spellStart"/>
      <w:r w:rsidRPr="00CC1762">
        <w:rPr>
          <w:rFonts w:ascii="宋体" w:hAnsi="宋体"/>
          <w:szCs w:val="28"/>
        </w:rPr>
        <w:t>Nour</w:t>
      </w:r>
      <w:proofErr w:type="spellEnd"/>
      <w:r w:rsidRPr="00CC1762">
        <w:rPr>
          <w:rFonts w:ascii="宋体" w:hAnsi="宋体" w:hint="eastAsia"/>
          <w:szCs w:val="28"/>
        </w:rPr>
        <w:t>）和苏丹人民解放运动/军（</w:t>
      </w:r>
      <w:r w:rsidRPr="00CC1762">
        <w:rPr>
          <w:rFonts w:ascii="宋体" w:hAnsi="宋体"/>
          <w:szCs w:val="28"/>
        </w:rPr>
        <w:t xml:space="preserve">Sudan </w:t>
      </w:r>
      <w:proofErr w:type="spellStart"/>
      <w:r w:rsidRPr="00CC1762">
        <w:rPr>
          <w:rFonts w:ascii="宋体" w:hAnsi="宋体"/>
          <w:szCs w:val="28"/>
        </w:rPr>
        <w:t>Peoples</w:t>
      </w:r>
      <w:proofErr w:type="spellEnd"/>
      <w:r w:rsidRPr="00CC1762">
        <w:rPr>
          <w:rFonts w:ascii="宋体" w:hAnsi="宋体"/>
          <w:szCs w:val="28"/>
        </w:rPr>
        <w:t xml:space="preserve"> Liberation Movement/Army (SPLM/A)</w:t>
      </w:r>
      <w:r w:rsidRPr="00CC1762">
        <w:rPr>
          <w:rFonts w:ascii="宋体" w:hAnsi="宋体" w:hint="eastAsia"/>
          <w:szCs w:val="28"/>
        </w:rPr>
        <w:t>）</w:t>
      </w:r>
      <w:r w:rsidR="006A1C4A">
        <w:rPr>
          <w:rStyle w:val="ab"/>
          <w:rFonts w:ascii="宋体" w:hAnsi="宋体"/>
          <w:szCs w:val="28"/>
        </w:rPr>
        <w:footnoteReference w:customMarkFollows="1" w:id="13"/>
        <w:t>[1]</w:t>
      </w:r>
      <w:r w:rsidRPr="00CC1762">
        <w:rPr>
          <w:rFonts w:ascii="宋体" w:hAnsi="宋体" w:hint="eastAsia"/>
          <w:szCs w:val="28"/>
        </w:rPr>
        <w:t>指挥官阿卜杜勒阿齐兹··阿赫洛（</w:t>
      </w:r>
      <w:proofErr w:type="spellStart"/>
      <w:r w:rsidRPr="00CC1762">
        <w:rPr>
          <w:rFonts w:ascii="宋体" w:hAnsi="宋体"/>
          <w:szCs w:val="28"/>
        </w:rPr>
        <w:t>Abdulaziz</w:t>
      </w:r>
      <w:proofErr w:type="spellEnd"/>
      <w:r w:rsidRPr="00CC1762">
        <w:rPr>
          <w:rFonts w:ascii="宋体" w:hAnsi="宋体"/>
          <w:szCs w:val="28"/>
        </w:rPr>
        <w:t xml:space="preserve"> </w:t>
      </w:r>
      <w:proofErr w:type="spellStart"/>
      <w:r w:rsidRPr="00CC1762">
        <w:rPr>
          <w:rFonts w:ascii="宋体" w:hAnsi="宋体"/>
          <w:szCs w:val="28"/>
        </w:rPr>
        <w:t>Alhelo</w:t>
      </w:r>
      <w:proofErr w:type="spellEnd"/>
      <w:r w:rsidRPr="00CC1762">
        <w:rPr>
          <w:rFonts w:ascii="宋体" w:hAnsi="宋体" w:hint="eastAsia"/>
          <w:szCs w:val="28"/>
        </w:rPr>
        <w:t>）。</w:t>
      </w:r>
    </w:p>
    <w:p w14:paraId="5E021AD2" w14:textId="10833EF8" w:rsidR="00CC1762" w:rsidRPr="00CC1762" w:rsidRDefault="00CC1762" w:rsidP="00CC1762">
      <w:pPr>
        <w:widowControl/>
        <w:ind w:firstLine="560"/>
        <w:rPr>
          <w:rFonts w:ascii="宋体" w:hAnsi="宋体"/>
          <w:szCs w:val="28"/>
        </w:rPr>
      </w:pPr>
      <w:r w:rsidRPr="00CC1762">
        <w:rPr>
          <w:rFonts w:ascii="宋体" w:hAnsi="宋体" w:hint="eastAsia"/>
          <w:szCs w:val="28"/>
        </w:rPr>
        <w:t>苏丹共产党的代表团讨论了党的文件《苏丹</w:t>
      </w:r>
      <w:r w:rsidR="006A1C4A">
        <w:rPr>
          <w:rFonts w:ascii="宋体" w:hAnsi="宋体" w:hint="eastAsia"/>
          <w:szCs w:val="28"/>
        </w:rPr>
        <w:t>：</w:t>
      </w:r>
      <w:r w:rsidRPr="00CC1762">
        <w:rPr>
          <w:rFonts w:ascii="宋体" w:hAnsi="宋体"/>
          <w:szCs w:val="28"/>
        </w:rPr>
        <w:t>僵局和恢复革命的方法</w:t>
      </w:r>
      <w:r w:rsidRPr="00CC1762">
        <w:rPr>
          <w:rFonts w:ascii="宋体" w:hAnsi="宋体" w:hint="eastAsia"/>
          <w:szCs w:val="28"/>
        </w:rPr>
        <w:t>》（</w:t>
      </w:r>
      <w:r w:rsidRPr="00CC1762">
        <w:rPr>
          <w:rFonts w:ascii="宋体" w:hAnsi="宋体"/>
          <w:szCs w:val="28"/>
        </w:rPr>
        <w:t>Sudan: the stalemate and ways to restore the revolution</w:t>
      </w:r>
      <w:r w:rsidRPr="00CC1762">
        <w:rPr>
          <w:rFonts w:ascii="宋体" w:hAnsi="宋体" w:hint="eastAsia"/>
          <w:szCs w:val="28"/>
        </w:rPr>
        <w:t>）。该文件号召继续“此前旨在以政治方式统一苏丹革命力量、推翻政变当局、建立公民民主国家并在苏丹实现全面公平的和平解决的努力”。</w:t>
      </w:r>
    </w:p>
    <w:p w14:paraId="11CBDFB4" w14:textId="1613570F" w:rsidR="00CC1762" w:rsidRPr="00CC1762" w:rsidRDefault="00CC1762" w:rsidP="00CC1762">
      <w:pPr>
        <w:widowControl/>
        <w:ind w:firstLine="560"/>
        <w:rPr>
          <w:rFonts w:ascii="宋体" w:hAnsi="宋体"/>
          <w:szCs w:val="28"/>
        </w:rPr>
      </w:pPr>
      <w:r w:rsidRPr="00CC1762">
        <w:rPr>
          <w:rFonts w:ascii="宋体" w:hAnsi="宋体" w:hint="eastAsia"/>
          <w:szCs w:val="28"/>
        </w:rPr>
        <w:lastRenderedPageBreak/>
        <w:t>会谈后，苏丹共产党称：“迫于外国驻南苏丹情报机关的审查和行动限制，大部分代表前往夸达（</w:t>
      </w:r>
      <w:proofErr w:type="spellStart"/>
      <w:r w:rsidRPr="00CC1762">
        <w:rPr>
          <w:rFonts w:ascii="宋体" w:hAnsi="宋体"/>
          <w:szCs w:val="28"/>
        </w:rPr>
        <w:t>Kauda</w:t>
      </w:r>
      <w:proofErr w:type="spellEnd"/>
      <w:r w:rsidRPr="00CC1762">
        <w:rPr>
          <w:rFonts w:ascii="宋体" w:hAnsi="宋体" w:hint="eastAsia"/>
          <w:szCs w:val="28"/>
        </w:rPr>
        <w:t>）与苏丹人民解放军指挥官阿卜杜勒阿齐兹·阿赫洛会面的行程，并未通知南苏丹当局。”</w:t>
      </w:r>
    </w:p>
    <w:p w14:paraId="5551C811" w14:textId="12253AEF" w:rsidR="00CC1762" w:rsidRPr="00CC1762" w:rsidRDefault="00CC1762" w:rsidP="00CC1762">
      <w:pPr>
        <w:widowControl/>
        <w:ind w:firstLine="560"/>
        <w:rPr>
          <w:rFonts w:ascii="宋体" w:hAnsi="宋体"/>
          <w:szCs w:val="28"/>
        </w:rPr>
      </w:pPr>
      <w:r w:rsidRPr="00CC1762">
        <w:rPr>
          <w:rFonts w:ascii="宋体" w:hAnsi="宋体" w:hint="eastAsia"/>
          <w:szCs w:val="28"/>
        </w:rPr>
        <w:t>穆罕默德·穆赫塔尔·哈提卜在家中被捕，萨利赫·马哈茂德在喀土穆机场被捕。萨利赫·马哈茂德于5月2</w:t>
      </w:r>
      <w:r w:rsidRPr="00CC1762">
        <w:rPr>
          <w:rFonts w:ascii="宋体" w:hAnsi="宋体"/>
          <w:szCs w:val="28"/>
        </w:rPr>
        <w:t>0</w:t>
      </w:r>
      <w:r w:rsidRPr="00CC1762">
        <w:rPr>
          <w:rFonts w:ascii="宋体" w:hAnsi="宋体" w:hint="eastAsia"/>
          <w:szCs w:val="28"/>
        </w:rPr>
        <w:t>日周五获释。然而仅仅两天之后，</w:t>
      </w:r>
      <w:r w:rsidR="007F7E81">
        <w:rPr>
          <w:rFonts w:ascii="宋体" w:hAnsi="宋体" w:hint="eastAsia"/>
          <w:szCs w:val="28"/>
        </w:rPr>
        <w:t>又有</w:t>
      </w:r>
      <w:r w:rsidRPr="00CC1762">
        <w:rPr>
          <w:rFonts w:ascii="宋体" w:hAnsi="宋体" w:hint="eastAsia"/>
          <w:szCs w:val="28"/>
        </w:rPr>
        <w:t>苏丹共产党</w:t>
      </w:r>
      <w:r w:rsidRPr="00CC1762">
        <w:rPr>
          <w:rFonts w:ascii="宋体" w:hAnsi="宋体"/>
          <w:szCs w:val="28"/>
        </w:rPr>
        <w:t>政治局成员阿迈勒·阿尔赞因</w:t>
      </w:r>
      <w:r w:rsidRPr="00CC1762">
        <w:rPr>
          <w:rFonts w:ascii="宋体" w:hAnsi="宋体" w:hint="eastAsia"/>
          <w:szCs w:val="28"/>
        </w:rPr>
        <w:t>（</w:t>
      </w:r>
      <w:proofErr w:type="spellStart"/>
      <w:r w:rsidRPr="00CC1762">
        <w:rPr>
          <w:rFonts w:ascii="宋体" w:hAnsi="宋体"/>
          <w:szCs w:val="28"/>
        </w:rPr>
        <w:t>Amal</w:t>
      </w:r>
      <w:proofErr w:type="spellEnd"/>
      <w:r w:rsidRPr="00CC1762">
        <w:rPr>
          <w:rFonts w:ascii="宋体" w:hAnsi="宋体"/>
          <w:szCs w:val="28"/>
        </w:rPr>
        <w:t xml:space="preserve"> </w:t>
      </w:r>
      <w:proofErr w:type="spellStart"/>
      <w:r w:rsidRPr="00CC1762">
        <w:rPr>
          <w:rFonts w:ascii="宋体" w:hAnsi="宋体"/>
          <w:szCs w:val="28"/>
        </w:rPr>
        <w:t>Alzain</w:t>
      </w:r>
      <w:proofErr w:type="spellEnd"/>
      <w:r w:rsidRPr="00CC1762">
        <w:rPr>
          <w:rFonts w:ascii="宋体" w:hAnsi="宋体" w:hint="eastAsia"/>
          <w:szCs w:val="28"/>
        </w:rPr>
        <w:t>）</w:t>
      </w:r>
      <w:r w:rsidRPr="00CC1762">
        <w:rPr>
          <w:rFonts w:ascii="宋体" w:hAnsi="宋体"/>
          <w:szCs w:val="28"/>
        </w:rPr>
        <w:t>在参加党的新闻发布会</w:t>
      </w:r>
      <w:r w:rsidRPr="00CC1762">
        <w:rPr>
          <w:rFonts w:ascii="宋体" w:hAnsi="宋体" w:hint="eastAsia"/>
          <w:szCs w:val="28"/>
        </w:rPr>
        <w:t>之后</w:t>
      </w:r>
      <w:r w:rsidRPr="00CC1762">
        <w:rPr>
          <w:rFonts w:ascii="宋体" w:hAnsi="宋体"/>
          <w:szCs w:val="28"/>
        </w:rPr>
        <w:t>返回途中被捕。她</w:t>
      </w:r>
      <w:r w:rsidRPr="00CC1762">
        <w:rPr>
          <w:rFonts w:ascii="宋体" w:hAnsi="宋体" w:hint="eastAsia"/>
          <w:szCs w:val="28"/>
        </w:rPr>
        <w:t>于</w:t>
      </w:r>
      <w:proofErr w:type="gramStart"/>
      <w:r w:rsidRPr="00CC1762">
        <w:rPr>
          <w:rFonts w:ascii="宋体" w:hAnsi="宋体"/>
          <w:szCs w:val="28"/>
        </w:rPr>
        <w:t>一</w:t>
      </w:r>
      <w:proofErr w:type="gramEnd"/>
      <w:r w:rsidRPr="00CC1762">
        <w:rPr>
          <w:rFonts w:ascii="宋体" w:hAnsi="宋体"/>
          <w:szCs w:val="28"/>
        </w:rPr>
        <w:t>天后</w:t>
      </w:r>
      <w:r w:rsidRPr="00CC1762">
        <w:rPr>
          <w:rFonts w:ascii="宋体" w:hAnsi="宋体" w:hint="eastAsia"/>
          <w:szCs w:val="28"/>
        </w:rPr>
        <w:t>获</w:t>
      </w:r>
      <w:r w:rsidRPr="00CC1762">
        <w:rPr>
          <w:rFonts w:ascii="宋体" w:hAnsi="宋体"/>
          <w:szCs w:val="28"/>
        </w:rPr>
        <w:t>释。</w:t>
      </w:r>
    </w:p>
    <w:p w14:paraId="3D751F8C" w14:textId="77777777" w:rsidR="00CC1762" w:rsidRPr="00CC1762" w:rsidRDefault="00CC1762" w:rsidP="00CC1762">
      <w:pPr>
        <w:widowControl/>
        <w:ind w:firstLine="560"/>
        <w:rPr>
          <w:rFonts w:ascii="宋体" w:hAnsi="宋体"/>
          <w:szCs w:val="28"/>
        </w:rPr>
      </w:pPr>
      <w:r w:rsidRPr="00CC1762">
        <w:rPr>
          <w:rFonts w:ascii="宋体" w:hAnsi="宋体" w:hint="eastAsia"/>
          <w:szCs w:val="28"/>
        </w:rPr>
        <w:t>苏丹</w:t>
      </w:r>
      <w:r w:rsidRPr="00CC1762">
        <w:rPr>
          <w:rFonts w:ascii="宋体" w:hAnsi="宋体"/>
          <w:szCs w:val="28"/>
        </w:rPr>
        <w:t>共产党发言人哈桑</w:t>
      </w:r>
      <w:r w:rsidRPr="00CC1762">
        <w:rPr>
          <w:rFonts w:ascii="宋体" w:hAnsi="宋体" w:hint="eastAsia"/>
          <w:szCs w:val="28"/>
        </w:rPr>
        <w:t>·</w:t>
      </w:r>
      <w:r w:rsidRPr="00CC1762">
        <w:rPr>
          <w:rFonts w:ascii="宋体" w:hAnsi="宋体"/>
          <w:szCs w:val="28"/>
        </w:rPr>
        <w:t>奥斯曼</w:t>
      </w:r>
      <w:r w:rsidRPr="00CC1762">
        <w:rPr>
          <w:rFonts w:ascii="宋体" w:hAnsi="宋体" w:hint="eastAsia"/>
          <w:szCs w:val="28"/>
        </w:rPr>
        <w:t>（</w:t>
      </w:r>
      <w:r w:rsidRPr="00CC1762">
        <w:rPr>
          <w:rFonts w:ascii="宋体" w:hAnsi="宋体"/>
          <w:szCs w:val="28"/>
        </w:rPr>
        <w:t>Hassan Othman</w:t>
      </w:r>
      <w:r w:rsidRPr="00CC1762">
        <w:rPr>
          <w:rFonts w:ascii="宋体" w:hAnsi="宋体" w:hint="eastAsia"/>
          <w:szCs w:val="28"/>
        </w:rPr>
        <w:t>）</w:t>
      </w:r>
      <w:r w:rsidRPr="00CC1762">
        <w:rPr>
          <w:rFonts w:ascii="宋体" w:hAnsi="宋体"/>
          <w:szCs w:val="28"/>
        </w:rPr>
        <w:t>在</w:t>
      </w:r>
      <w:r w:rsidRPr="00CC1762">
        <w:rPr>
          <w:rFonts w:ascii="宋体" w:hAnsi="宋体" w:hint="eastAsia"/>
          <w:szCs w:val="28"/>
        </w:rPr>
        <w:t>“时刻”（</w:t>
      </w:r>
      <w:r w:rsidRPr="00CC1762">
        <w:rPr>
          <w:rFonts w:ascii="宋体" w:hAnsi="宋体"/>
          <w:szCs w:val="28"/>
        </w:rPr>
        <w:t>Al-</w:t>
      </w:r>
      <w:proofErr w:type="spellStart"/>
      <w:r w:rsidRPr="00CC1762">
        <w:rPr>
          <w:rFonts w:ascii="宋体" w:hAnsi="宋体"/>
          <w:szCs w:val="28"/>
        </w:rPr>
        <w:t>Hadath</w:t>
      </w:r>
      <w:proofErr w:type="spellEnd"/>
      <w:r w:rsidRPr="00CC1762">
        <w:rPr>
          <w:rFonts w:ascii="宋体" w:hAnsi="宋体" w:hint="eastAsia"/>
          <w:szCs w:val="28"/>
        </w:rPr>
        <w:t>）</w:t>
      </w:r>
      <w:r w:rsidRPr="00CC1762">
        <w:rPr>
          <w:rFonts w:ascii="宋体" w:hAnsi="宋体"/>
          <w:szCs w:val="28"/>
        </w:rPr>
        <w:t>频道上解释说</w:t>
      </w:r>
      <w:r w:rsidRPr="00CC1762">
        <w:rPr>
          <w:rFonts w:ascii="宋体" w:hAnsi="宋体" w:hint="eastAsia"/>
          <w:szCs w:val="28"/>
        </w:rPr>
        <w:t>：</w:t>
      </w:r>
      <w:r w:rsidRPr="00CC1762">
        <w:rPr>
          <w:rFonts w:ascii="宋体" w:hAnsi="宋体"/>
          <w:szCs w:val="28"/>
        </w:rPr>
        <w:t>“</w:t>
      </w:r>
      <w:r w:rsidRPr="00CC1762">
        <w:rPr>
          <w:rFonts w:ascii="宋体" w:hAnsi="宋体" w:hint="eastAsia"/>
          <w:szCs w:val="28"/>
        </w:rPr>
        <w:t>现在</w:t>
      </w:r>
      <w:r w:rsidRPr="00CC1762">
        <w:rPr>
          <w:rFonts w:ascii="宋体" w:hAnsi="宋体"/>
          <w:szCs w:val="28"/>
        </w:rPr>
        <w:t>发生的事情并不新鲜</w:t>
      </w:r>
      <w:r w:rsidRPr="00CC1762">
        <w:rPr>
          <w:rFonts w:ascii="宋体" w:hAnsi="宋体" w:hint="eastAsia"/>
          <w:szCs w:val="28"/>
        </w:rPr>
        <w:t>。我们已经而且将继续进行</w:t>
      </w:r>
      <w:r w:rsidRPr="00CC1762">
        <w:rPr>
          <w:rFonts w:ascii="宋体" w:hAnsi="宋体"/>
          <w:szCs w:val="28"/>
        </w:rPr>
        <w:t>广泛的对话，</w:t>
      </w:r>
      <w:r w:rsidRPr="00CC1762">
        <w:rPr>
          <w:rFonts w:ascii="宋体" w:hAnsi="宋体" w:hint="eastAsia"/>
          <w:szCs w:val="28"/>
        </w:rPr>
        <w:t>以便</w:t>
      </w:r>
      <w:r w:rsidRPr="00CC1762">
        <w:rPr>
          <w:rFonts w:ascii="宋体" w:hAnsi="宋体"/>
          <w:szCs w:val="28"/>
        </w:rPr>
        <w:t>团结苏丹</w:t>
      </w:r>
      <w:r w:rsidRPr="00CC1762">
        <w:rPr>
          <w:rFonts w:ascii="宋体" w:hAnsi="宋体" w:hint="eastAsia"/>
          <w:szCs w:val="28"/>
        </w:rPr>
        <w:t>的</w:t>
      </w:r>
      <w:r w:rsidRPr="00CC1762">
        <w:rPr>
          <w:rFonts w:ascii="宋体" w:hAnsi="宋体"/>
          <w:szCs w:val="28"/>
        </w:rPr>
        <w:t>革命力量，实现彻底的变革。”</w:t>
      </w:r>
    </w:p>
    <w:p w14:paraId="514822DD" w14:textId="77777777" w:rsidR="00CC1762" w:rsidRPr="00CC1762" w:rsidRDefault="00CC1762" w:rsidP="00CC1762">
      <w:pPr>
        <w:widowControl/>
        <w:ind w:firstLine="560"/>
        <w:rPr>
          <w:rFonts w:ascii="宋体" w:hAnsi="宋体"/>
          <w:szCs w:val="28"/>
        </w:rPr>
      </w:pPr>
      <w:r w:rsidRPr="00CC1762">
        <w:rPr>
          <w:rFonts w:ascii="宋体" w:hAnsi="宋体" w:hint="eastAsia"/>
          <w:szCs w:val="28"/>
        </w:rPr>
        <w:t>自去年</w:t>
      </w:r>
      <w:r w:rsidRPr="00CC1762">
        <w:rPr>
          <w:rFonts w:ascii="宋体" w:hAnsi="宋体"/>
          <w:szCs w:val="28"/>
        </w:rPr>
        <w:t>10月军方掌权以来，苏丹经常</w:t>
      </w:r>
      <w:r w:rsidRPr="00CC1762">
        <w:rPr>
          <w:rFonts w:ascii="宋体" w:hAnsi="宋体" w:hint="eastAsia"/>
          <w:szCs w:val="28"/>
        </w:rPr>
        <w:t>爆发</w:t>
      </w:r>
      <w:r w:rsidRPr="00CC1762">
        <w:rPr>
          <w:rFonts w:ascii="宋体" w:hAnsi="宋体"/>
          <w:szCs w:val="28"/>
        </w:rPr>
        <w:t>平民示威活动。</w:t>
      </w:r>
      <w:r w:rsidRPr="00CC1762">
        <w:rPr>
          <w:rFonts w:ascii="宋体" w:hAnsi="宋体" w:hint="eastAsia"/>
          <w:szCs w:val="28"/>
        </w:rPr>
        <w:t>示威者要求建立公民统治，并解决该国的高通胀等社会问题。苏丹安全部队对这样的抵抗活动予以重拳打击，他们用包括催泪瓦斯在内的手段残酷镇压抗议者。</w:t>
      </w:r>
    </w:p>
    <w:p w14:paraId="6226DE78" w14:textId="77777777" w:rsidR="009D54D8" w:rsidRPr="00CC1762" w:rsidRDefault="00D6714E">
      <w:pPr>
        <w:widowControl/>
        <w:spacing w:line="240" w:lineRule="auto"/>
        <w:ind w:firstLineChars="0" w:firstLine="0"/>
        <w:jc w:val="left"/>
        <w:rPr>
          <w:rFonts w:ascii="宋体" w:hAnsi="宋体"/>
          <w:szCs w:val="28"/>
        </w:rPr>
      </w:pPr>
      <w:r w:rsidRPr="00CC1762">
        <w:rPr>
          <w:rFonts w:ascii="宋体" w:hAnsi="宋体"/>
          <w:szCs w:val="28"/>
        </w:rPr>
        <w:br w:type="page"/>
      </w:r>
    </w:p>
    <w:p w14:paraId="083191FD" w14:textId="187A8DA0" w:rsidR="009D54D8" w:rsidRPr="007F7E81" w:rsidRDefault="00EF6C39">
      <w:pPr>
        <w:pStyle w:val="1"/>
        <w:spacing w:line="14" w:lineRule="auto"/>
        <w:rPr>
          <w:szCs w:val="36"/>
        </w:rPr>
      </w:pPr>
      <w:r w:rsidRPr="007F7E81">
        <w:rPr>
          <w:rFonts w:ascii="黑体" w:eastAsia="黑体" w:hAnsi="黑体" w:hint="eastAsia"/>
          <w:szCs w:val="36"/>
        </w:rPr>
        <w:lastRenderedPageBreak/>
        <w:t>什么是“革命工人和人民阵线”？</w:t>
      </w:r>
    </w:p>
    <w:p w14:paraId="77235116" w14:textId="77777777" w:rsidR="00EF6C39" w:rsidRPr="000678C3" w:rsidRDefault="00EF6C39" w:rsidP="00EF6C39">
      <w:pPr>
        <w:spacing w:beforeLines="25" w:before="78" w:afterLines="25" w:after="78"/>
        <w:ind w:firstLineChars="0" w:firstLine="0"/>
        <w:jc w:val="center"/>
        <w:rPr>
          <w:rFonts w:ascii="Times New Roman" w:eastAsia="仿宋" w:hAnsi="Times New Roman" w:cs="Times New Roman"/>
          <w:szCs w:val="28"/>
        </w:rPr>
      </w:pPr>
      <w:r w:rsidRPr="000678C3">
        <w:rPr>
          <w:noProof/>
        </w:rPr>
        <w:drawing>
          <wp:inline distT="0" distB="0" distL="0" distR="0" wp14:anchorId="73057F27" wp14:editId="4A1FCB7B">
            <wp:extent cx="3437263" cy="505048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70489" cy="5099307"/>
                    </a:xfrm>
                    <a:prstGeom prst="rect">
                      <a:avLst/>
                    </a:prstGeom>
                  </pic:spPr>
                </pic:pic>
              </a:graphicData>
            </a:graphic>
          </wp:inline>
        </w:drawing>
      </w:r>
    </w:p>
    <w:p w14:paraId="20EAA5DD" w14:textId="6E1F2A3C" w:rsidR="00EF6C39" w:rsidRPr="000678C3" w:rsidRDefault="00EF6C39" w:rsidP="00EF6C39">
      <w:pPr>
        <w:spacing w:beforeLines="100" w:before="312"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hint="eastAsia"/>
          <w:sz w:val="24"/>
        </w:rPr>
        <w:t>编者按：现行《希腊共产党纲领》通过于</w:t>
      </w:r>
      <w:r w:rsidRPr="000678C3">
        <w:rPr>
          <w:rFonts w:ascii="Times New Roman" w:eastAsia="仿宋" w:hAnsi="Times New Roman" w:cs="Times New Roman" w:hint="eastAsia"/>
          <w:sz w:val="24"/>
        </w:rPr>
        <w:t>2013</w:t>
      </w:r>
      <w:r w:rsidRPr="000678C3">
        <w:rPr>
          <w:rFonts w:ascii="Times New Roman" w:eastAsia="仿宋" w:hAnsi="Times New Roman" w:cs="Times New Roman" w:hint="eastAsia"/>
          <w:sz w:val="24"/>
        </w:rPr>
        <w:t>年</w:t>
      </w:r>
      <w:r w:rsidRPr="000678C3">
        <w:rPr>
          <w:rFonts w:ascii="Times New Roman" w:eastAsia="仿宋" w:hAnsi="Times New Roman" w:cs="Times New Roman" w:hint="eastAsia"/>
          <w:sz w:val="24"/>
        </w:rPr>
        <w:t>4</w:t>
      </w:r>
      <w:r w:rsidRPr="000678C3">
        <w:rPr>
          <w:rFonts w:ascii="Times New Roman" w:eastAsia="仿宋" w:hAnsi="Times New Roman" w:cs="Times New Roman" w:hint="eastAsia"/>
          <w:sz w:val="24"/>
        </w:rPr>
        <w:t>月希腊共产党十九大，本系列文章是对该纲领的解释。我们将连载本系列文章，本文是第二章第六节第</w:t>
      </w:r>
      <w:r>
        <w:rPr>
          <w:rFonts w:ascii="Times New Roman" w:eastAsia="仿宋" w:hAnsi="Times New Roman" w:cs="Times New Roman" w:hint="eastAsia"/>
          <w:sz w:val="24"/>
        </w:rPr>
        <w:t>三</w:t>
      </w:r>
      <w:r w:rsidRPr="000678C3">
        <w:rPr>
          <w:rFonts w:ascii="Times New Roman" w:eastAsia="仿宋" w:hAnsi="Times New Roman" w:cs="Times New Roman" w:hint="eastAsia"/>
          <w:sz w:val="24"/>
        </w:rPr>
        <w:t>部分。</w:t>
      </w:r>
    </w:p>
    <w:p w14:paraId="64E9E646" w14:textId="77777777" w:rsidR="00EF6C39" w:rsidRPr="000678C3" w:rsidRDefault="00EF6C39" w:rsidP="00EF6C39">
      <w:pPr>
        <w:spacing w:beforeLines="25" w:before="78"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hint="eastAsia"/>
          <w:sz w:val="24"/>
        </w:rPr>
        <w:t>来源：希腊共产党网站</w:t>
      </w:r>
    </w:p>
    <w:p w14:paraId="7C340735" w14:textId="77777777" w:rsidR="00EF6C39" w:rsidRPr="000678C3" w:rsidRDefault="00EF6C39" w:rsidP="00EF6C39">
      <w:pPr>
        <w:spacing w:beforeLines="25" w:before="78" w:afterLines="100" w:after="312"/>
        <w:ind w:firstLine="480"/>
        <w:jc w:val="left"/>
        <w:rPr>
          <w:rFonts w:ascii="Times New Roman" w:eastAsia="仿宋" w:hAnsi="Times New Roman" w:cs="Times New Roman"/>
          <w:sz w:val="24"/>
        </w:rPr>
      </w:pPr>
      <w:r w:rsidRPr="000678C3">
        <w:rPr>
          <w:rFonts w:ascii="Times New Roman" w:eastAsia="仿宋" w:hAnsi="Times New Roman" w:cs="Times New Roman"/>
          <w:sz w:val="24"/>
        </w:rPr>
        <w:t>链接：</w:t>
      </w:r>
      <w:hyperlink r:id="rId32" w:history="1">
        <w:r w:rsidRPr="000678C3">
          <w:rPr>
            <w:rFonts w:ascii="Times New Roman" w:hAnsi="Times New Roman" w:cs="Times New Roman"/>
            <w:sz w:val="24"/>
            <w:u w:val="single"/>
          </w:rPr>
          <w:t>https://inter.kke.gr/en/articles/Theoretical-Issues-regarding-the-Programme-of-the-Communist-Party-of-Greece-KKE/</w:t>
        </w:r>
      </w:hyperlink>
    </w:p>
    <w:p w14:paraId="729D0540" w14:textId="77777777" w:rsidR="00EF6C39" w:rsidRPr="000678C3" w:rsidRDefault="00EF6C39" w:rsidP="00EF6C39">
      <w:pPr>
        <w:widowControl/>
        <w:ind w:firstLineChars="0" w:firstLine="0"/>
        <w:jc w:val="center"/>
        <w:rPr>
          <w:rFonts w:ascii="黑体" w:eastAsia="黑体" w:hAnsi="黑体"/>
          <w:szCs w:val="28"/>
        </w:rPr>
      </w:pPr>
      <w:r w:rsidRPr="000678C3">
        <w:rPr>
          <w:rFonts w:ascii="黑体" w:eastAsia="黑体" w:hAnsi="黑体" w:hint="eastAsia"/>
          <w:szCs w:val="28"/>
        </w:rPr>
        <w:lastRenderedPageBreak/>
        <w:t>第二章 社会主义革命。什么是社会革命？</w:t>
      </w:r>
    </w:p>
    <w:p w14:paraId="0CDF659C" w14:textId="77777777" w:rsidR="00EF6C39" w:rsidRPr="000678C3" w:rsidRDefault="00EF6C39" w:rsidP="00EF6C39">
      <w:pPr>
        <w:widowControl/>
        <w:ind w:firstLineChars="0" w:firstLine="0"/>
        <w:jc w:val="center"/>
        <w:rPr>
          <w:rFonts w:ascii="黑体" w:eastAsia="黑体" w:hAnsi="黑体"/>
          <w:szCs w:val="28"/>
        </w:rPr>
      </w:pPr>
      <w:r w:rsidRPr="000678C3">
        <w:rPr>
          <w:rFonts w:ascii="黑体" w:eastAsia="黑体" w:hAnsi="黑体" w:hint="eastAsia"/>
          <w:szCs w:val="28"/>
        </w:rPr>
        <w:t>2.</w:t>
      </w:r>
      <w:r w:rsidRPr="000678C3">
        <w:rPr>
          <w:rFonts w:ascii="黑体" w:eastAsia="黑体" w:hAnsi="黑体"/>
          <w:szCs w:val="28"/>
        </w:rPr>
        <w:t>6</w:t>
      </w:r>
      <w:r w:rsidRPr="000678C3">
        <w:rPr>
          <w:rFonts w:ascii="黑体" w:eastAsia="黑体" w:hAnsi="黑体" w:hint="eastAsia"/>
          <w:szCs w:val="28"/>
        </w:rPr>
        <w:t xml:space="preserve"> 希腊共产党在革命条件下的任务</w:t>
      </w:r>
    </w:p>
    <w:p w14:paraId="01BFAE34" w14:textId="1FBFB474" w:rsidR="00EF6C39" w:rsidRPr="00EF6C39" w:rsidRDefault="00EF6C39" w:rsidP="00EF6C39">
      <w:pPr>
        <w:widowControl/>
        <w:ind w:firstLineChars="0" w:firstLine="0"/>
        <w:jc w:val="center"/>
        <w:rPr>
          <w:rFonts w:ascii="宋体" w:hAnsi="宋体"/>
          <w:szCs w:val="28"/>
        </w:rPr>
      </w:pPr>
      <w:r w:rsidRPr="000678C3">
        <w:rPr>
          <w:rFonts w:ascii="黑体" w:eastAsia="黑体" w:hAnsi="黑体" w:hint="eastAsia"/>
          <w:szCs w:val="28"/>
        </w:rPr>
        <w:t>（</w:t>
      </w:r>
      <w:r>
        <w:rPr>
          <w:rFonts w:ascii="黑体" w:eastAsia="黑体" w:hAnsi="黑体"/>
          <w:szCs w:val="28"/>
        </w:rPr>
        <w:t>3</w:t>
      </w:r>
      <w:r w:rsidRPr="000678C3">
        <w:rPr>
          <w:rFonts w:ascii="黑体" w:eastAsia="黑体" w:hAnsi="黑体" w:hint="eastAsia"/>
          <w:szCs w:val="28"/>
        </w:rPr>
        <w:t>）</w:t>
      </w:r>
      <w:r w:rsidRPr="00EF6C39">
        <w:rPr>
          <w:rFonts w:ascii="黑体" w:eastAsia="黑体" w:hAnsi="黑体" w:hint="eastAsia"/>
          <w:szCs w:val="28"/>
        </w:rPr>
        <w:t>什么是“革命工人和人民阵线”</w:t>
      </w:r>
      <w:r w:rsidRPr="000678C3">
        <w:rPr>
          <w:rFonts w:ascii="黑体" w:eastAsia="黑体" w:hAnsi="黑体" w:hint="eastAsia"/>
          <w:szCs w:val="28"/>
        </w:rPr>
        <w:t>？</w:t>
      </w:r>
    </w:p>
    <w:p w14:paraId="1A39D601" w14:textId="6250327B" w:rsidR="0096451A" w:rsidRPr="00EF6C39" w:rsidRDefault="0096451A" w:rsidP="00EF6C39">
      <w:pPr>
        <w:widowControl/>
        <w:ind w:firstLine="560"/>
        <w:rPr>
          <w:rFonts w:ascii="宋体" w:hAnsi="宋体"/>
          <w:szCs w:val="28"/>
        </w:rPr>
      </w:pPr>
      <w:r w:rsidRPr="00EF6C39">
        <w:rPr>
          <w:rFonts w:ascii="宋体" w:hAnsi="宋体" w:hint="eastAsia"/>
          <w:szCs w:val="28"/>
        </w:rPr>
        <w:t>世界革命运动的长期经验表明，在具备革命形势的条件下，工人群众斗争的手段是为了保证人民拥有生存所需的必要条件，而资产阶级政权已经</w:t>
      </w:r>
      <w:r w:rsidR="007F7E81">
        <w:rPr>
          <w:rFonts w:ascii="宋体" w:hAnsi="宋体" w:hint="eastAsia"/>
          <w:szCs w:val="28"/>
        </w:rPr>
        <w:t>无法</w:t>
      </w:r>
      <w:r w:rsidRPr="00EF6C39">
        <w:rPr>
          <w:rFonts w:ascii="宋体" w:hAnsi="宋体" w:hint="eastAsia"/>
          <w:szCs w:val="28"/>
        </w:rPr>
        <w:t>保证这些必要条件的供给了。这些必要条件有许多形式，用于保障人们的生存、医疗、教育的延续等。</w:t>
      </w:r>
      <w:r w:rsidR="007F7E81">
        <w:rPr>
          <w:rFonts w:ascii="宋体" w:hAnsi="宋体" w:hint="eastAsia"/>
          <w:szCs w:val="28"/>
        </w:rPr>
        <w:t>总</w:t>
      </w:r>
      <w:r w:rsidR="00623483">
        <w:rPr>
          <w:rFonts w:ascii="宋体" w:hAnsi="宋体" w:hint="eastAsia"/>
          <w:szCs w:val="28"/>
        </w:rPr>
        <w:t>的</w:t>
      </w:r>
      <w:r w:rsidR="007F7E81">
        <w:rPr>
          <w:rFonts w:ascii="宋体" w:hAnsi="宋体" w:hint="eastAsia"/>
          <w:szCs w:val="28"/>
        </w:rPr>
        <w:t>来说</w:t>
      </w:r>
      <w:r w:rsidRPr="00EF6C39">
        <w:rPr>
          <w:rFonts w:ascii="宋体" w:hAnsi="宋体" w:hint="eastAsia"/>
          <w:szCs w:val="28"/>
        </w:rPr>
        <w:t>，工人和人民对生产（工厂和农业生产）、主要用于大众消费的产品（食品、药品等）、运输基础设施等的控制是其基础。</w:t>
      </w:r>
    </w:p>
    <w:p w14:paraId="37D39777" w14:textId="79066764" w:rsidR="0096451A" w:rsidRPr="00EF6C39" w:rsidRDefault="0096451A" w:rsidP="00EF6C39">
      <w:pPr>
        <w:widowControl/>
        <w:ind w:firstLine="560"/>
        <w:rPr>
          <w:rFonts w:ascii="宋体" w:hAnsi="宋体"/>
          <w:szCs w:val="28"/>
        </w:rPr>
      </w:pPr>
      <w:r w:rsidRPr="00EF6C39">
        <w:rPr>
          <w:rFonts w:ascii="宋体" w:hAnsi="宋体" w:hint="eastAsia"/>
          <w:szCs w:val="28"/>
        </w:rPr>
        <w:t>必须在统一的革命中心领导下建立这样的一些</w:t>
      </w:r>
      <w:r w:rsidR="00EF6C39">
        <w:rPr>
          <w:rFonts w:ascii="宋体" w:hAnsi="宋体" w:hint="eastAsia"/>
          <w:szCs w:val="28"/>
        </w:rPr>
        <w:t>机构</w:t>
      </w:r>
      <w:r w:rsidRPr="00EF6C39">
        <w:rPr>
          <w:rFonts w:ascii="宋体" w:hAnsi="宋体" w:hint="eastAsia"/>
          <w:szCs w:val="28"/>
        </w:rPr>
        <w:t>——它们为推翻资产阶级政权而斗争，而不只限于维护工人和人民的生存。大众活动的发展中建立的这些</w:t>
      </w:r>
      <w:r w:rsidR="00EF6C39">
        <w:rPr>
          <w:rFonts w:ascii="宋体" w:hAnsi="宋体" w:hint="eastAsia"/>
          <w:szCs w:val="28"/>
        </w:rPr>
        <w:t>机构</w:t>
      </w:r>
      <w:r w:rsidRPr="00EF6C39">
        <w:rPr>
          <w:rFonts w:ascii="宋体" w:hAnsi="宋体" w:hint="eastAsia"/>
          <w:szCs w:val="28"/>
        </w:rPr>
        <w:t>所附属的武装力量，将被用来推翻资产阶级政权。</w:t>
      </w:r>
    </w:p>
    <w:p w14:paraId="4B66856C" w14:textId="131612B3" w:rsidR="0096451A" w:rsidRPr="00EF6C39" w:rsidRDefault="0096451A" w:rsidP="00EF6C39">
      <w:pPr>
        <w:widowControl/>
        <w:ind w:firstLine="560"/>
        <w:rPr>
          <w:rFonts w:ascii="宋体" w:hAnsi="宋体"/>
          <w:szCs w:val="28"/>
        </w:rPr>
      </w:pPr>
      <w:r w:rsidRPr="00EF6C39">
        <w:rPr>
          <w:rFonts w:ascii="宋体" w:hAnsi="宋体" w:hint="eastAsia"/>
          <w:szCs w:val="28"/>
        </w:rPr>
        <w:t>在希腊人民解放军（</w:t>
      </w:r>
      <w:r w:rsidRPr="00EF6C39">
        <w:rPr>
          <w:rFonts w:ascii="宋体" w:hAnsi="宋体"/>
          <w:szCs w:val="28"/>
        </w:rPr>
        <w:t>National People</w:t>
      </w:r>
      <w:proofErr w:type="gramStart"/>
      <w:r w:rsidRPr="00EF6C39">
        <w:rPr>
          <w:rFonts w:ascii="宋体" w:hAnsi="宋体"/>
          <w:szCs w:val="28"/>
        </w:rPr>
        <w:t>’</w:t>
      </w:r>
      <w:proofErr w:type="gramEnd"/>
      <w:r w:rsidRPr="00EF6C39">
        <w:rPr>
          <w:rFonts w:ascii="宋体" w:hAnsi="宋体"/>
          <w:szCs w:val="28"/>
        </w:rPr>
        <w:t>s Liberation Army (ELAS)</w:t>
      </w:r>
      <w:r w:rsidRPr="00EF6C39">
        <w:rPr>
          <w:rFonts w:ascii="宋体" w:hAnsi="宋体" w:hint="eastAsia"/>
          <w:szCs w:val="28"/>
        </w:rPr>
        <w:t>）和民族解放阵线（</w:t>
      </w:r>
      <w:r w:rsidRPr="00EF6C39">
        <w:rPr>
          <w:rFonts w:ascii="宋体" w:hAnsi="宋体"/>
          <w:szCs w:val="28"/>
        </w:rPr>
        <w:t>National Liberation Front (EAM)</w:t>
      </w:r>
      <w:r w:rsidRPr="00EF6C39">
        <w:rPr>
          <w:rFonts w:ascii="宋体" w:hAnsi="宋体" w:hint="eastAsia"/>
          <w:szCs w:val="28"/>
        </w:rPr>
        <w:t>）从德国和意大利占领下解放出来的希腊</w:t>
      </w:r>
      <w:r w:rsidR="007F7E81">
        <w:rPr>
          <w:rFonts w:ascii="宋体" w:hAnsi="宋体" w:hint="eastAsia"/>
          <w:szCs w:val="28"/>
        </w:rPr>
        <w:t>领土上</w:t>
      </w:r>
      <w:r w:rsidRPr="00EF6C39">
        <w:rPr>
          <w:rFonts w:ascii="宋体" w:hAnsi="宋体" w:hint="eastAsia"/>
          <w:szCs w:val="28"/>
        </w:rPr>
        <w:t>，我们党与希腊工人运动、人民运动在行动中留下了这方面的历史遗产。后来，在</w:t>
      </w:r>
      <w:r w:rsidRPr="00EF6C39">
        <w:rPr>
          <w:rFonts w:ascii="宋体" w:hAnsi="宋体" w:hint="eastAsia"/>
          <w:szCs w:val="28"/>
        </w:rPr>
        <w:lastRenderedPageBreak/>
        <w:t>1</w:t>
      </w:r>
      <w:r w:rsidRPr="00EF6C39">
        <w:rPr>
          <w:rFonts w:ascii="宋体" w:hAnsi="宋体"/>
          <w:szCs w:val="28"/>
        </w:rPr>
        <w:t>946</w:t>
      </w:r>
      <w:r w:rsidRPr="00EF6C39">
        <w:rPr>
          <w:rFonts w:ascii="宋体" w:hAnsi="宋体" w:hint="eastAsia"/>
          <w:szCs w:val="28"/>
        </w:rPr>
        <w:t>年至1</w:t>
      </w:r>
      <w:r w:rsidRPr="00EF6C39">
        <w:rPr>
          <w:rFonts w:ascii="宋体" w:hAnsi="宋体"/>
          <w:szCs w:val="28"/>
        </w:rPr>
        <w:t>949</w:t>
      </w:r>
      <w:r w:rsidRPr="00EF6C39">
        <w:rPr>
          <w:rFonts w:ascii="宋体" w:hAnsi="宋体" w:hint="eastAsia"/>
          <w:szCs w:val="28"/>
        </w:rPr>
        <w:t>年希腊民主军（</w:t>
      </w:r>
      <w:r w:rsidRPr="00EF6C39">
        <w:rPr>
          <w:rFonts w:ascii="宋体" w:hAnsi="宋体"/>
          <w:szCs w:val="28"/>
        </w:rPr>
        <w:t>Democratic Army of Greece (DSE)</w:t>
      </w:r>
      <w:r w:rsidRPr="00EF6C39">
        <w:rPr>
          <w:rFonts w:ascii="宋体" w:hAnsi="宋体" w:hint="eastAsia"/>
          <w:szCs w:val="28"/>
        </w:rPr>
        <w:t>）的斗争中也是如此。</w:t>
      </w:r>
    </w:p>
    <w:p w14:paraId="37196E3B" w14:textId="5BE66E81" w:rsidR="0096451A" w:rsidRPr="00EF6C39" w:rsidRDefault="0096451A" w:rsidP="00EF6C39">
      <w:pPr>
        <w:widowControl/>
        <w:ind w:firstLine="560"/>
        <w:rPr>
          <w:rFonts w:ascii="宋体" w:hAnsi="宋体"/>
          <w:szCs w:val="28"/>
        </w:rPr>
      </w:pPr>
      <w:r w:rsidRPr="00EF6C39">
        <w:rPr>
          <w:rFonts w:ascii="宋体" w:hAnsi="宋体" w:hint="eastAsia"/>
          <w:szCs w:val="28"/>
        </w:rPr>
        <w:t>在俄国革命中，这些</w:t>
      </w:r>
      <w:r w:rsidR="00EF6C39">
        <w:rPr>
          <w:rFonts w:ascii="宋体" w:hAnsi="宋体" w:hint="eastAsia"/>
          <w:szCs w:val="28"/>
        </w:rPr>
        <w:t>机构</w:t>
      </w:r>
      <w:r w:rsidRPr="00EF6C39">
        <w:rPr>
          <w:rFonts w:ascii="宋体" w:hAnsi="宋体" w:hint="eastAsia"/>
          <w:szCs w:val="28"/>
        </w:rPr>
        <w:t>是苏维埃——工人和士兵的代表所构成的委员会。</w:t>
      </w:r>
    </w:p>
    <w:p w14:paraId="65A699C9" w14:textId="7D41F968" w:rsidR="0096451A" w:rsidRPr="00EF6C39" w:rsidRDefault="0096451A" w:rsidP="00EF6C39">
      <w:pPr>
        <w:widowControl/>
        <w:ind w:firstLine="560"/>
        <w:rPr>
          <w:rFonts w:ascii="宋体" w:hAnsi="宋体"/>
          <w:szCs w:val="28"/>
        </w:rPr>
      </w:pPr>
      <w:r w:rsidRPr="00EF6C39">
        <w:rPr>
          <w:rFonts w:ascii="宋体" w:hAnsi="宋体" w:hint="eastAsia"/>
          <w:szCs w:val="28"/>
        </w:rPr>
        <w:t>最早的苏维埃成立于1905年, 它在革命行动的组织中，尤其是在总罢工的组织中起着决定性的作用。列宁从一开始就看到了建立“</w:t>
      </w:r>
      <w:r w:rsidR="007F7E81">
        <w:rPr>
          <w:rFonts w:ascii="宋体" w:hAnsi="宋体" w:hint="eastAsia"/>
          <w:szCs w:val="28"/>
        </w:rPr>
        <w:t>紧密</w:t>
      </w:r>
      <w:r w:rsidRPr="00EF6C39">
        <w:rPr>
          <w:rFonts w:ascii="宋体" w:hAnsi="宋体" w:hint="eastAsia"/>
          <w:szCs w:val="28"/>
        </w:rPr>
        <w:t>的革命中心”的可能性，并指出“</w:t>
      </w:r>
      <w:r w:rsidRPr="00EF6C39">
        <w:rPr>
          <w:rFonts w:ascii="宋体" w:hAnsi="宋体"/>
          <w:szCs w:val="28"/>
        </w:rPr>
        <w:t>苏维埃应当尽快地宣布自己是全俄国的临时革命政府，或者（完全是一码事，只不过是形式不同而已）必须建立一个临时革命政府。</w:t>
      </w:r>
      <w:r w:rsidRPr="00EF6C39">
        <w:rPr>
          <w:rFonts w:ascii="宋体" w:hAnsi="宋体" w:hint="eastAsia"/>
          <w:szCs w:val="28"/>
        </w:rPr>
        <w:t>”</w:t>
      </w:r>
      <w:r w:rsidR="00EF6C39">
        <w:rPr>
          <w:rStyle w:val="ab"/>
          <w:rFonts w:ascii="宋体" w:hAnsi="宋体"/>
          <w:szCs w:val="28"/>
        </w:rPr>
        <w:footnoteReference w:customMarkFollows="1" w:id="14"/>
        <w:t>[1]</w:t>
      </w:r>
    </w:p>
    <w:p w14:paraId="5A26CB78" w14:textId="77777777" w:rsidR="0096451A" w:rsidRPr="00EF6C39" w:rsidRDefault="0096451A" w:rsidP="00EF6C39">
      <w:pPr>
        <w:widowControl/>
        <w:ind w:firstLine="560"/>
        <w:rPr>
          <w:rFonts w:ascii="宋体" w:hAnsi="宋体"/>
          <w:szCs w:val="28"/>
        </w:rPr>
      </w:pPr>
      <w:r w:rsidRPr="00EF6C39">
        <w:rPr>
          <w:rFonts w:ascii="宋体" w:hAnsi="宋体" w:hint="eastAsia"/>
          <w:szCs w:val="28"/>
        </w:rPr>
        <w:t>1917年2月，在反对沙皇和地主的革命中再次成立了苏维埃，资产阶级势力也参加了这场革命。布尔什维克从一开始就把重点放在苏维埃方面，奋战在建立苏维埃的第一线。</w:t>
      </w:r>
    </w:p>
    <w:p w14:paraId="1D589A6E" w14:textId="77777777" w:rsidR="0096451A" w:rsidRPr="00EF6C39" w:rsidRDefault="0096451A" w:rsidP="00EF6C39">
      <w:pPr>
        <w:widowControl/>
        <w:ind w:firstLine="560"/>
        <w:rPr>
          <w:rFonts w:ascii="宋体" w:hAnsi="宋体"/>
          <w:szCs w:val="28"/>
        </w:rPr>
      </w:pPr>
      <w:r w:rsidRPr="00EF6C39">
        <w:rPr>
          <w:rFonts w:ascii="宋体" w:hAnsi="宋体" w:hint="eastAsia"/>
          <w:szCs w:val="28"/>
        </w:rPr>
        <w:t>在建立了临时政府的资产阶级与建立了控制着武装部队（</w:t>
      </w:r>
      <w:proofErr w:type="gramStart"/>
      <w:r w:rsidRPr="00EF6C39">
        <w:rPr>
          <w:rFonts w:ascii="宋体" w:hAnsi="宋体" w:hint="eastAsia"/>
          <w:szCs w:val="28"/>
        </w:rPr>
        <w:t>武装厂</w:t>
      </w:r>
      <w:proofErr w:type="gramEnd"/>
      <w:r w:rsidRPr="00EF6C39">
        <w:rPr>
          <w:rFonts w:ascii="宋体" w:hAnsi="宋体" w:hint="eastAsia"/>
          <w:szCs w:val="28"/>
        </w:rPr>
        <w:t>卫队和其他军事部门）的苏维埃（代表委员会）的之间，形成了“权力的平衡”，也就是列宁所说的“双重政权”的局面。这种“双重政权”是沙皇被推翻后资产阶级组建自己的政权、自己的国家的结果。</w:t>
      </w:r>
    </w:p>
    <w:p w14:paraId="6B292DA6" w14:textId="471E8708" w:rsidR="0096451A" w:rsidRPr="00EF6C39" w:rsidRDefault="0096451A" w:rsidP="00EF6C39">
      <w:pPr>
        <w:widowControl/>
        <w:ind w:firstLine="560"/>
        <w:rPr>
          <w:rFonts w:ascii="宋体" w:hAnsi="宋体"/>
          <w:szCs w:val="28"/>
        </w:rPr>
      </w:pPr>
      <w:r w:rsidRPr="00EF6C39">
        <w:rPr>
          <w:rFonts w:ascii="宋体" w:hAnsi="宋体" w:hint="eastAsia"/>
          <w:szCs w:val="28"/>
        </w:rPr>
        <w:lastRenderedPageBreak/>
        <w:t>但是，小资产阶级和机会主义势力占主导地位的苏维埃</w:t>
      </w:r>
      <w:r w:rsidR="009D4232">
        <w:rPr>
          <w:rFonts w:ascii="宋体" w:hAnsi="宋体" w:hint="eastAsia"/>
          <w:szCs w:val="28"/>
        </w:rPr>
        <w:t>却</w:t>
      </w:r>
      <w:r w:rsidRPr="00EF6C39">
        <w:rPr>
          <w:rFonts w:ascii="宋体" w:hAnsi="宋体" w:hint="eastAsia"/>
          <w:szCs w:val="28"/>
        </w:rPr>
        <w:t>支持资产阶级政府，这表现为小资产阶级和机会主义政党的代表参加了临时政府。</w:t>
      </w:r>
    </w:p>
    <w:p w14:paraId="25C92248" w14:textId="77777777" w:rsidR="0096451A" w:rsidRPr="00EF6C39" w:rsidRDefault="0096451A" w:rsidP="00EF6C39">
      <w:pPr>
        <w:widowControl/>
        <w:ind w:firstLine="560"/>
        <w:rPr>
          <w:rFonts w:ascii="宋体" w:hAnsi="宋体"/>
          <w:szCs w:val="28"/>
        </w:rPr>
      </w:pPr>
      <w:r w:rsidRPr="00EF6C39">
        <w:rPr>
          <w:rFonts w:ascii="宋体" w:hAnsi="宋体" w:hint="eastAsia"/>
          <w:szCs w:val="28"/>
        </w:rPr>
        <w:t>布尔什维克反对临时政府，支持将一切权力移交给苏维埃，这一立场构成了他们1917年4月至10月政治行动的核心。</w:t>
      </w:r>
    </w:p>
    <w:p w14:paraId="3034EA11" w14:textId="21946785" w:rsidR="0096451A" w:rsidRPr="00EF6C39" w:rsidRDefault="0096451A" w:rsidP="00EF6C39">
      <w:pPr>
        <w:widowControl/>
        <w:ind w:firstLine="560"/>
        <w:rPr>
          <w:rFonts w:ascii="宋体" w:hAnsi="宋体"/>
          <w:szCs w:val="28"/>
        </w:rPr>
      </w:pPr>
      <w:r w:rsidRPr="00EF6C39">
        <w:rPr>
          <w:rFonts w:ascii="宋体" w:hAnsi="宋体" w:hint="eastAsia"/>
          <w:szCs w:val="28"/>
        </w:rPr>
        <w:t>与主要来自农村地区的贫苦人民结盟的工人阶级的战斗组织和行动，在苏维埃中间表现了出来。这个</w:t>
      </w:r>
      <w:r w:rsidR="00EF6C39">
        <w:rPr>
          <w:rFonts w:ascii="宋体" w:hAnsi="宋体" w:hint="eastAsia"/>
          <w:szCs w:val="28"/>
        </w:rPr>
        <w:t>机构</w:t>
      </w:r>
      <w:r w:rsidRPr="00EF6C39">
        <w:rPr>
          <w:rFonts w:ascii="宋体" w:hAnsi="宋体" w:hint="eastAsia"/>
          <w:szCs w:val="28"/>
        </w:rPr>
        <w:t>在控制生产、维持秩序、分配食物、确保工人生存等方面采取了关键性措施。</w:t>
      </w:r>
    </w:p>
    <w:p w14:paraId="790453B5" w14:textId="77777777" w:rsidR="0096451A" w:rsidRPr="00EF6C39" w:rsidRDefault="0096451A" w:rsidP="00EF6C39">
      <w:pPr>
        <w:widowControl/>
        <w:ind w:firstLine="560"/>
        <w:rPr>
          <w:rFonts w:ascii="宋体" w:hAnsi="宋体"/>
          <w:szCs w:val="28"/>
        </w:rPr>
      </w:pPr>
      <w:r w:rsidRPr="00EF6C39">
        <w:rPr>
          <w:rFonts w:ascii="宋体" w:hAnsi="宋体" w:hint="eastAsia"/>
          <w:szCs w:val="28"/>
        </w:rPr>
        <w:t>因此，苏维埃是新政权的种子。资产阶级政府被推翻后，苏维埃就成为了无产阶级专政的机构。</w:t>
      </w:r>
    </w:p>
    <w:p w14:paraId="360C362C" w14:textId="30211580" w:rsidR="0096451A" w:rsidRPr="00EF6C39" w:rsidRDefault="0096451A" w:rsidP="00EF6C39">
      <w:pPr>
        <w:widowControl/>
        <w:ind w:firstLine="560"/>
        <w:rPr>
          <w:rFonts w:ascii="宋体" w:hAnsi="宋体"/>
          <w:szCs w:val="28"/>
        </w:rPr>
      </w:pPr>
      <w:r w:rsidRPr="00EF6C39">
        <w:rPr>
          <w:rFonts w:ascii="宋体" w:hAnsi="宋体" w:hint="eastAsia"/>
          <w:szCs w:val="28"/>
        </w:rPr>
        <w:t>1917年至1921年的整个革命时期，工人和人民斗争的机构在欧洲——德国、匈牙利、斯洛伐克、意大利等地——都建立</w:t>
      </w:r>
      <w:r w:rsidR="009D4232">
        <w:rPr>
          <w:rFonts w:ascii="宋体" w:hAnsi="宋体" w:hint="eastAsia"/>
          <w:szCs w:val="28"/>
        </w:rPr>
        <w:t>了</w:t>
      </w:r>
      <w:r w:rsidRPr="00EF6C39">
        <w:rPr>
          <w:rFonts w:ascii="宋体" w:hAnsi="宋体" w:hint="eastAsia"/>
          <w:szCs w:val="28"/>
        </w:rPr>
        <w:t>起来。在革命没有取得胜利的情况下，这些机构要么被同化，要么被解散。</w:t>
      </w:r>
    </w:p>
    <w:p w14:paraId="0D8713B9" w14:textId="77777777" w:rsidR="0096451A" w:rsidRPr="00EF6C39" w:rsidRDefault="0096451A" w:rsidP="00EF6C39">
      <w:pPr>
        <w:widowControl/>
        <w:ind w:firstLine="560"/>
        <w:rPr>
          <w:rFonts w:ascii="宋体" w:hAnsi="宋体"/>
          <w:szCs w:val="28"/>
        </w:rPr>
      </w:pPr>
      <w:r w:rsidRPr="00EF6C39">
        <w:rPr>
          <w:rFonts w:ascii="宋体" w:hAnsi="宋体" w:hint="eastAsia"/>
          <w:szCs w:val="28"/>
        </w:rPr>
        <w:t>共产国际指出了“苏维埃运动”发展的方向，规定了苏维埃建立和发展的前提和条件，特别是革命形势存在的前提条件。</w:t>
      </w:r>
    </w:p>
    <w:p w14:paraId="120C5C9A" w14:textId="3453444C" w:rsidR="0096451A" w:rsidRPr="00EF6C39" w:rsidRDefault="0096451A" w:rsidP="00EF6C39">
      <w:pPr>
        <w:widowControl/>
        <w:ind w:firstLine="560"/>
        <w:rPr>
          <w:rFonts w:ascii="宋体" w:hAnsi="宋体"/>
          <w:szCs w:val="28"/>
        </w:rPr>
      </w:pPr>
      <w:r w:rsidRPr="00EF6C39">
        <w:rPr>
          <w:rFonts w:ascii="宋体" w:hAnsi="宋体" w:hint="eastAsia"/>
          <w:szCs w:val="28"/>
        </w:rPr>
        <w:t>但是，通过和平道路走向社会主义的议会幻想，以及在资产阶级政权的基础上建立某种（反帝的、民主的、爱国的）政府作为走向社会主义的中间阶段的幻想，一定程度上在共产主义运动中占据</w:t>
      </w:r>
      <w:r w:rsidRPr="00EF6C39">
        <w:rPr>
          <w:rFonts w:ascii="宋体" w:hAnsi="宋体" w:hint="eastAsia"/>
          <w:szCs w:val="28"/>
        </w:rPr>
        <w:lastRenderedPageBreak/>
        <w:t>着主导地位。因此，在一些共产党的纲领中，丝毫看不到建立革命斗争机构的相关内容的影子。</w:t>
      </w:r>
      <w:r w:rsidR="009D4232">
        <w:rPr>
          <w:rFonts w:ascii="宋体" w:hAnsi="宋体" w:hint="eastAsia"/>
          <w:szCs w:val="28"/>
        </w:rPr>
        <w:t>这样</w:t>
      </w:r>
      <w:r w:rsidR="00623483">
        <w:rPr>
          <w:rFonts w:ascii="宋体" w:hAnsi="宋体" w:hint="eastAsia"/>
          <w:szCs w:val="28"/>
        </w:rPr>
        <w:t>，一旦出现革命形势，朝着这个方向的准备行动也将</w:t>
      </w:r>
      <w:r w:rsidRPr="00EF6C39">
        <w:rPr>
          <w:rFonts w:ascii="宋体" w:hAnsi="宋体" w:hint="eastAsia"/>
          <w:szCs w:val="28"/>
        </w:rPr>
        <w:t>十分薄弱。</w:t>
      </w:r>
    </w:p>
    <w:p w14:paraId="7F4942DA" w14:textId="79FEE835" w:rsidR="0096451A" w:rsidRPr="00EF6C39" w:rsidRDefault="0096451A" w:rsidP="00EF6C39">
      <w:pPr>
        <w:widowControl/>
        <w:ind w:firstLine="560"/>
        <w:rPr>
          <w:rFonts w:ascii="宋体" w:hAnsi="宋体"/>
          <w:szCs w:val="28"/>
        </w:rPr>
      </w:pPr>
      <w:r w:rsidRPr="00EF6C39">
        <w:rPr>
          <w:rFonts w:ascii="宋体" w:hAnsi="宋体" w:hint="eastAsia"/>
          <w:szCs w:val="28"/>
        </w:rPr>
        <w:t>希腊共产党第</w:t>
      </w:r>
      <w:r w:rsidR="00EF6C39">
        <w:rPr>
          <w:rFonts w:ascii="宋体" w:hAnsi="宋体" w:hint="eastAsia"/>
          <w:szCs w:val="28"/>
        </w:rPr>
        <w:t>十九</w:t>
      </w:r>
      <w:r w:rsidRPr="00EF6C39">
        <w:rPr>
          <w:rFonts w:ascii="宋体" w:hAnsi="宋体" w:hint="eastAsia"/>
          <w:szCs w:val="28"/>
        </w:rPr>
        <w:t>次代表大会（2013年4月）描述了“革命”的社会经济和政治形势的特点，并确定了组织革命斗争的职责和方向：</w:t>
      </w:r>
    </w:p>
    <w:p w14:paraId="3896AD44" w14:textId="0E6BE8B9" w:rsidR="0096451A" w:rsidRPr="00EF6C39" w:rsidRDefault="0096451A" w:rsidP="00EF6C39">
      <w:pPr>
        <w:widowControl/>
        <w:ind w:firstLine="560"/>
        <w:rPr>
          <w:rFonts w:ascii="宋体" w:hAnsi="宋体"/>
          <w:szCs w:val="28"/>
        </w:rPr>
      </w:pPr>
      <w:r w:rsidRPr="00EF6C39">
        <w:rPr>
          <w:rFonts w:ascii="宋体" w:hAnsi="宋体" w:hint="eastAsia"/>
          <w:szCs w:val="28"/>
        </w:rPr>
        <w:t>“在具备革命形势的条件下，运用了一切形式</w:t>
      </w:r>
      <w:r w:rsidR="009D4232">
        <w:rPr>
          <w:rFonts w:ascii="宋体" w:hAnsi="宋体" w:hint="eastAsia"/>
          <w:szCs w:val="28"/>
        </w:rPr>
        <w:t>的</w:t>
      </w:r>
      <w:r w:rsidRPr="00EF6C39">
        <w:rPr>
          <w:rFonts w:ascii="宋体" w:hAnsi="宋体" w:hint="eastAsia"/>
          <w:szCs w:val="28"/>
        </w:rPr>
        <w:t>活动的革命工人和人民阵线，能够成为反对资本主义政权的人民起义的中心。必须在基础领域，特别是在工业-贸易-运输中心、信息与能源中心取得胜利，全面瓦解和消灭资产阶级政权的机器，宣布废除它们，推翻资产阶级专政，使人民创造的革命机构得以建立和取得胜利，并将其作为建立新的社会组织和革命工人阶级政权的机构。</w:t>
      </w:r>
    </w:p>
    <w:p w14:paraId="0781DE27" w14:textId="5FA2CB34" w:rsidR="0096451A" w:rsidRPr="00EF6C39" w:rsidRDefault="00CF7103" w:rsidP="00EF6C39">
      <w:pPr>
        <w:widowControl/>
        <w:ind w:firstLine="560"/>
        <w:rPr>
          <w:rFonts w:ascii="宋体" w:hAnsi="宋体"/>
          <w:szCs w:val="28"/>
        </w:rPr>
      </w:pPr>
      <w:r>
        <w:rPr>
          <w:rFonts w:ascii="宋体" w:hAnsi="宋体" w:hint="eastAsia"/>
          <w:szCs w:val="28"/>
        </w:rPr>
        <w:t>在革命进程中，机会主义和改良主义的立场会不断地产生影响。因此，</w:t>
      </w:r>
      <w:r w:rsidR="0096451A" w:rsidRPr="00EF6C39">
        <w:rPr>
          <w:rFonts w:ascii="宋体" w:hAnsi="宋体" w:hint="eastAsia"/>
          <w:szCs w:val="28"/>
        </w:rPr>
        <w:t>我们需要同</w:t>
      </w:r>
      <w:r w:rsidR="009D4232">
        <w:rPr>
          <w:rFonts w:ascii="宋体" w:hAnsi="宋体" w:hint="eastAsia"/>
          <w:szCs w:val="28"/>
        </w:rPr>
        <w:t>它们</w:t>
      </w:r>
      <w:r w:rsidR="0096451A" w:rsidRPr="00EF6C39">
        <w:rPr>
          <w:rFonts w:ascii="宋体" w:hAnsi="宋体" w:hint="eastAsia"/>
          <w:szCs w:val="28"/>
        </w:rPr>
        <w:t>进行斗争，使</w:t>
      </w:r>
      <w:r w:rsidR="009D4232">
        <w:rPr>
          <w:rFonts w:ascii="宋体" w:hAnsi="宋体" w:hint="eastAsia"/>
          <w:szCs w:val="28"/>
        </w:rPr>
        <w:t>其</w:t>
      </w:r>
      <w:r w:rsidR="0096451A" w:rsidRPr="00EF6C39">
        <w:rPr>
          <w:rFonts w:ascii="宋体" w:hAnsi="宋体" w:hint="eastAsia"/>
          <w:szCs w:val="28"/>
        </w:rPr>
        <w:t>在工人阵线和人民阵线中处于边缘地位。</w:t>
      </w:r>
    </w:p>
    <w:p w14:paraId="1C34267B" w14:textId="2D6E545B" w:rsidR="0096451A" w:rsidRPr="00EF6C39" w:rsidRDefault="0096451A" w:rsidP="00EF6C39">
      <w:pPr>
        <w:widowControl/>
        <w:ind w:firstLine="560"/>
        <w:rPr>
          <w:rFonts w:ascii="宋体" w:hAnsi="宋体"/>
          <w:szCs w:val="28"/>
        </w:rPr>
      </w:pPr>
      <w:r w:rsidRPr="00EF6C39">
        <w:rPr>
          <w:rFonts w:ascii="宋体" w:hAnsi="宋体" w:hint="eastAsia"/>
          <w:szCs w:val="28"/>
        </w:rPr>
        <w:t>在具备革命形势的条件下，工人和人民阵线也将通过保卫罢工委员会和起义的其他形式来发挥作用。它将获得这样的能力和手段——在各个阶段保护革命</w:t>
      </w:r>
      <w:r w:rsidR="009D4232">
        <w:rPr>
          <w:rFonts w:ascii="宋体" w:hAnsi="宋体" w:hint="eastAsia"/>
          <w:szCs w:val="28"/>
        </w:rPr>
        <w:t>，</w:t>
      </w:r>
      <w:r w:rsidRPr="00EF6C39">
        <w:rPr>
          <w:rFonts w:ascii="宋体" w:hAnsi="宋体" w:hint="eastAsia"/>
          <w:szCs w:val="28"/>
        </w:rPr>
        <w:t>加强工人对工厂、银行、农业生产（与</w:t>
      </w:r>
      <w:r w:rsidRPr="00EF6C39">
        <w:rPr>
          <w:rFonts w:ascii="宋体" w:hAnsi="宋体" w:hint="eastAsia"/>
          <w:szCs w:val="28"/>
        </w:rPr>
        <w:lastRenderedPageBreak/>
        <w:t>贫苦农民一道）的控制</w:t>
      </w:r>
      <w:r w:rsidR="009D4232">
        <w:rPr>
          <w:rFonts w:ascii="宋体" w:hAnsi="宋体" w:hint="eastAsia"/>
          <w:szCs w:val="28"/>
        </w:rPr>
        <w:t>，</w:t>
      </w:r>
      <w:r w:rsidRPr="00EF6C39">
        <w:rPr>
          <w:rFonts w:ascii="宋体" w:hAnsi="宋体" w:hint="eastAsia"/>
          <w:szCs w:val="28"/>
        </w:rPr>
        <w:t>为人民提供食品</w:t>
      </w:r>
      <w:r w:rsidR="00CF7103">
        <w:rPr>
          <w:rFonts w:ascii="宋体" w:hAnsi="宋体" w:hint="eastAsia"/>
          <w:szCs w:val="28"/>
        </w:rPr>
        <w:t>，</w:t>
      </w:r>
      <w:r w:rsidRPr="00EF6C39">
        <w:rPr>
          <w:rFonts w:ascii="宋体" w:hAnsi="宋体" w:hint="eastAsia"/>
          <w:szCs w:val="28"/>
        </w:rPr>
        <w:t>应对各种可能的复杂反应。</w:t>
      </w:r>
    </w:p>
    <w:p w14:paraId="17B50BE3" w14:textId="125F8E01" w:rsidR="0096451A" w:rsidRPr="00EF6C39" w:rsidRDefault="0096451A" w:rsidP="00EF6C39">
      <w:pPr>
        <w:widowControl/>
        <w:ind w:firstLine="560"/>
        <w:rPr>
          <w:rFonts w:ascii="宋体" w:hAnsi="宋体"/>
          <w:szCs w:val="28"/>
        </w:rPr>
      </w:pPr>
      <w:r w:rsidRPr="00EF6C39">
        <w:rPr>
          <w:rFonts w:ascii="宋体" w:hAnsi="宋体" w:hint="eastAsia"/>
          <w:szCs w:val="28"/>
        </w:rPr>
        <w:t>革命工人和人民阵线将获得这样的能力——用自己的暴力对抗资本的暴力，使阶级敌人的机构陷入瘫痪，压制其反革命的计划，阻断工人阶级和群众阶层对它们的支持。它将有能力代表农民中的贫苦阶层、城市自雇者的大众阶层、半无产阶级、失业者和移民，使他们加入这一斗争方向。”</w:t>
      </w:r>
      <w:r w:rsidR="00EF6C39">
        <w:rPr>
          <w:rStyle w:val="ab"/>
          <w:rFonts w:ascii="宋体" w:hAnsi="宋体"/>
          <w:szCs w:val="28"/>
        </w:rPr>
        <w:footnoteReference w:customMarkFollows="1" w:id="15"/>
        <w:t>[2]</w:t>
      </w:r>
    </w:p>
    <w:sectPr w:rsidR="0096451A" w:rsidRPr="00EF6C39">
      <w:footerReference w:type="default" r:id="rId33"/>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43BA1" w14:textId="77777777" w:rsidR="00AE2D49" w:rsidRDefault="00AE2D49" w:rsidP="00087706">
      <w:pPr>
        <w:spacing w:line="240" w:lineRule="auto"/>
        <w:ind w:firstLine="560"/>
      </w:pPr>
      <w:r>
        <w:separator/>
      </w:r>
    </w:p>
  </w:endnote>
  <w:endnote w:type="continuationSeparator" w:id="0">
    <w:p w14:paraId="394FC932" w14:textId="77777777" w:rsidR="00AE2D49" w:rsidRDefault="00AE2D49" w:rsidP="0008770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25F16" w14:textId="77777777" w:rsidR="009D54D8" w:rsidRDefault="009D54D8">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C561F" w14:textId="77777777" w:rsidR="009D54D8" w:rsidRDefault="009D54D8">
    <w:pPr>
      <w:pStyle w:val="a5"/>
      <w:spacing w:line="240" w:lineRule="auto"/>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E2E8C" w14:textId="77777777" w:rsidR="00753F13" w:rsidRDefault="00753F13">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09807" w14:textId="77777777" w:rsidR="009D54D8" w:rsidRDefault="00D6714E">
    <w:pPr>
      <w:pStyle w:val="a5"/>
      <w:spacing w:line="240" w:lineRule="auto"/>
      <w:ind w:firstLineChars="0" w:firstLine="0"/>
      <w:jc w:val="center"/>
    </w:pPr>
    <w:r>
      <w:fldChar w:fldCharType="begin"/>
    </w:r>
    <w:r>
      <w:instrText>PAGE   \* MERGEFORMAT</w:instrText>
    </w:r>
    <w:r>
      <w:fldChar w:fldCharType="separate"/>
    </w:r>
    <w:r w:rsidR="005625AC" w:rsidRPr="005625AC">
      <w:rPr>
        <w:noProof/>
        <w:lang w:val="zh-CN"/>
      </w:rPr>
      <w:t>-</w:t>
    </w:r>
    <w:r w:rsidR="005625AC">
      <w:rPr>
        <w:noProof/>
      </w:rPr>
      <w:t xml:space="preserve"> 1 -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058CF" w14:textId="77777777" w:rsidR="00AE2D49" w:rsidRDefault="00AE2D49" w:rsidP="00087706">
      <w:pPr>
        <w:spacing w:line="240" w:lineRule="auto"/>
        <w:ind w:firstLine="560"/>
      </w:pPr>
      <w:r>
        <w:separator/>
      </w:r>
    </w:p>
  </w:footnote>
  <w:footnote w:type="continuationSeparator" w:id="0">
    <w:p w14:paraId="3E13C582" w14:textId="77777777" w:rsidR="00AE2D49" w:rsidRDefault="00AE2D49" w:rsidP="00087706">
      <w:pPr>
        <w:spacing w:line="240" w:lineRule="auto"/>
        <w:ind w:firstLine="560"/>
      </w:pPr>
      <w:r>
        <w:continuationSeparator/>
      </w:r>
    </w:p>
  </w:footnote>
  <w:footnote w:id="1">
    <w:p w14:paraId="3359D850" w14:textId="4BAC5869" w:rsidR="000311F5" w:rsidRPr="000311F5" w:rsidRDefault="000311F5">
      <w:pPr>
        <w:pStyle w:val="a7"/>
        <w:ind w:firstLine="420"/>
      </w:pPr>
      <w:r>
        <w:rPr>
          <w:rStyle w:val="ab"/>
        </w:rPr>
        <w:t>[1]</w:t>
      </w:r>
      <w:r>
        <w:t xml:space="preserve"> </w:t>
      </w:r>
      <w:r w:rsidRPr="000311F5">
        <w:rPr>
          <w:rFonts w:hint="eastAsia"/>
        </w:rPr>
        <w:t>奥斯维辛集中营（波兰）、达豪集中营（德国）、毛特豪森集中营（奥地利）、萨克森豪森集中营（德国）、拉文斯布吕克集中营（德国）。</w:t>
      </w:r>
      <w:r>
        <w:rPr>
          <w:rFonts w:hint="eastAsia"/>
        </w:rPr>
        <w:t>——译注</w:t>
      </w:r>
    </w:p>
  </w:footnote>
  <w:footnote w:id="2">
    <w:p w14:paraId="04DA0604" w14:textId="02FAC31E" w:rsidR="000311F5" w:rsidRPr="000311F5" w:rsidRDefault="000311F5">
      <w:pPr>
        <w:pStyle w:val="a7"/>
        <w:ind w:firstLine="420"/>
      </w:pPr>
      <w:r>
        <w:rPr>
          <w:rStyle w:val="ab"/>
        </w:rPr>
        <w:t>[2]</w:t>
      </w:r>
      <w:r>
        <w:t xml:space="preserve"> </w:t>
      </w:r>
      <w:r w:rsidRPr="00C07855">
        <w:rPr>
          <w:rFonts w:hint="eastAsia"/>
        </w:rPr>
        <w:t>罗</w:t>
      </w:r>
      <w:proofErr w:type="gramStart"/>
      <w:r w:rsidRPr="00C07855">
        <w:rPr>
          <w:rFonts w:hint="eastAsia"/>
        </w:rPr>
        <w:t>姆</w:t>
      </w:r>
      <w:proofErr w:type="gramEnd"/>
      <w:r w:rsidRPr="00C07855">
        <w:rPr>
          <w:rFonts w:hint="eastAsia"/>
        </w:rPr>
        <w:t>人是一个非地域性、内部分化明显且被边缘化的少数民族，起源于印度北部，散居全世界，一般外族都称其为吉普赛人，人口大约</w:t>
      </w:r>
      <w:r w:rsidRPr="00C07855">
        <w:rPr>
          <w:rFonts w:hint="eastAsia"/>
        </w:rPr>
        <w:t>1000</w:t>
      </w:r>
      <w:r w:rsidRPr="00C07855">
        <w:rPr>
          <w:rFonts w:hint="eastAsia"/>
        </w:rPr>
        <w:t>万。</w:t>
      </w:r>
      <w:r>
        <w:rPr>
          <w:rFonts w:hint="eastAsia"/>
        </w:rPr>
        <w:t>——译注</w:t>
      </w:r>
    </w:p>
  </w:footnote>
  <w:footnote w:id="3">
    <w:p w14:paraId="5AC1ED0C" w14:textId="08433632" w:rsidR="0052149F" w:rsidRDefault="0052149F">
      <w:pPr>
        <w:pStyle w:val="a7"/>
        <w:ind w:firstLine="420"/>
      </w:pPr>
      <w:r>
        <w:rPr>
          <w:rStyle w:val="ab"/>
        </w:rPr>
        <w:t>[1]</w:t>
      </w:r>
      <w:r>
        <w:t xml:space="preserve"> </w:t>
      </w:r>
      <w:r>
        <w:rPr>
          <w:rFonts w:hint="eastAsia"/>
        </w:rPr>
        <w:t>全球最大钢铁公司，约占世界钢铁产量的</w:t>
      </w:r>
      <w:r>
        <w:rPr>
          <w:rFonts w:hint="eastAsia"/>
        </w:rPr>
        <w:t>1</w:t>
      </w:r>
      <w:r>
        <w:t>0%</w:t>
      </w:r>
      <w:r>
        <w:rPr>
          <w:rFonts w:hint="eastAsia"/>
        </w:rPr>
        <w:t>。——译注</w:t>
      </w:r>
    </w:p>
  </w:footnote>
  <w:footnote w:id="4">
    <w:p w14:paraId="0E4C1D71" w14:textId="5533464F" w:rsidR="00715FBB" w:rsidRPr="00715FBB" w:rsidRDefault="00715FBB">
      <w:pPr>
        <w:pStyle w:val="a7"/>
        <w:ind w:firstLine="420"/>
      </w:pPr>
      <w:r>
        <w:rPr>
          <w:rStyle w:val="ab"/>
        </w:rPr>
        <w:t>[2]</w:t>
      </w:r>
      <w:r>
        <w:t xml:space="preserve"> </w:t>
      </w:r>
      <w:r w:rsidRPr="00715FBB">
        <w:rPr>
          <w:rFonts w:hint="eastAsia"/>
        </w:rPr>
        <w:t>罢工开始于</w:t>
      </w:r>
      <w:r w:rsidRPr="00715FBB">
        <w:rPr>
          <w:rFonts w:hint="eastAsia"/>
        </w:rPr>
        <w:t>2022</w:t>
      </w:r>
      <w:r w:rsidRPr="00715FBB">
        <w:rPr>
          <w:rFonts w:hint="eastAsia"/>
        </w:rPr>
        <w:t>年</w:t>
      </w:r>
      <w:r w:rsidRPr="00715FBB">
        <w:rPr>
          <w:rFonts w:hint="eastAsia"/>
        </w:rPr>
        <w:t>5</w:t>
      </w:r>
      <w:r w:rsidRPr="00715FBB">
        <w:rPr>
          <w:rFonts w:hint="eastAsia"/>
        </w:rPr>
        <w:t>月</w:t>
      </w:r>
      <w:r w:rsidRPr="00715FBB">
        <w:rPr>
          <w:rFonts w:hint="eastAsia"/>
        </w:rPr>
        <w:t>11</w:t>
      </w:r>
      <w:r w:rsidRPr="00715FBB">
        <w:rPr>
          <w:rFonts w:hint="eastAsia"/>
        </w:rPr>
        <w:t>日。——译注</w:t>
      </w:r>
    </w:p>
  </w:footnote>
  <w:footnote w:id="5">
    <w:p w14:paraId="50229AB2" w14:textId="1065260A" w:rsidR="005C0DA7" w:rsidRPr="005C0DA7" w:rsidRDefault="005C0DA7">
      <w:pPr>
        <w:pStyle w:val="a7"/>
        <w:ind w:firstLine="420"/>
      </w:pPr>
      <w:r>
        <w:rPr>
          <w:rStyle w:val="ab"/>
        </w:rPr>
        <w:t>[1]</w:t>
      </w:r>
      <w:r>
        <w:t xml:space="preserve"> </w:t>
      </w:r>
      <w:r w:rsidRPr="005C0DA7">
        <w:rPr>
          <w:rFonts w:hint="eastAsia"/>
        </w:rPr>
        <w:t>1990</w:t>
      </w:r>
      <w:r w:rsidRPr="005C0DA7">
        <w:rPr>
          <w:rFonts w:hint="eastAsia"/>
        </w:rPr>
        <w:t>年</w:t>
      </w:r>
      <w:r w:rsidRPr="005C0DA7">
        <w:rPr>
          <w:rFonts w:hint="eastAsia"/>
        </w:rPr>
        <w:t>1</w:t>
      </w:r>
      <w:r w:rsidRPr="005C0DA7">
        <w:rPr>
          <w:rFonts w:hint="eastAsia"/>
        </w:rPr>
        <w:t>月</w:t>
      </w:r>
      <w:r w:rsidRPr="005C0DA7">
        <w:rPr>
          <w:rFonts w:hint="eastAsia"/>
        </w:rPr>
        <w:t>27</w:t>
      </w:r>
      <w:r w:rsidRPr="005C0DA7">
        <w:rPr>
          <w:rFonts w:hint="eastAsia"/>
        </w:rPr>
        <w:t>日至</w:t>
      </w:r>
      <w:r w:rsidRPr="005C0DA7">
        <w:rPr>
          <w:rFonts w:hint="eastAsia"/>
        </w:rPr>
        <w:t>30</w:t>
      </w:r>
      <w:r w:rsidRPr="005C0DA7">
        <w:rPr>
          <w:rFonts w:hint="eastAsia"/>
        </w:rPr>
        <w:t>日，波兰统一工人党第十一次代表大会宣告该党解散，并改组为波兰共和国社会民主党。——译注</w:t>
      </w:r>
    </w:p>
  </w:footnote>
  <w:footnote w:id="6">
    <w:p w14:paraId="4C19B414" w14:textId="0F890EEB" w:rsidR="005C0DA7" w:rsidRPr="005C0DA7" w:rsidRDefault="005C0DA7">
      <w:pPr>
        <w:pStyle w:val="a7"/>
        <w:ind w:firstLine="420"/>
      </w:pPr>
      <w:r>
        <w:rPr>
          <w:rStyle w:val="ab"/>
        </w:rPr>
        <w:t>[2]</w:t>
      </w:r>
      <w:r>
        <w:t xml:space="preserve"> </w:t>
      </w:r>
      <w:r w:rsidR="00442148">
        <w:rPr>
          <w:rFonts w:hint="eastAsia"/>
        </w:rPr>
        <w:t>该组织</w:t>
      </w:r>
      <w:r w:rsidRPr="005C0DA7">
        <w:rPr>
          <w:rFonts w:hint="eastAsia"/>
        </w:rPr>
        <w:t>成立于</w:t>
      </w:r>
      <w:r w:rsidRPr="005C0DA7">
        <w:rPr>
          <w:rFonts w:hint="eastAsia"/>
        </w:rPr>
        <w:t>1990</w:t>
      </w:r>
      <w:r w:rsidRPr="005C0DA7">
        <w:rPr>
          <w:rFonts w:hint="eastAsia"/>
        </w:rPr>
        <w:t>年</w:t>
      </w:r>
      <w:r w:rsidRPr="005C0DA7">
        <w:rPr>
          <w:rFonts w:hint="eastAsia"/>
        </w:rPr>
        <w:t>8</w:t>
      </w:r>
      <w:r w:rsidRPr="005C0DA7">
        <w:rPr>
          <w:rFonts w:hint="eastAsia"/>
        </w:rPr>
        <w:t>月，是成立于</w:t>
      </w:r>
      <w:r w:rsidRPr="005C0DA7">
        <w:rPr>
          <w:rFonts w:hint="eastAsia"/>
        </w:rPr>
        <w:t>2002</w:t>
      </w:r>
      <w:r w:rsidRPr="005C0DA7">
        <w:rPr>
          <w:rFonts w:hint="eastAsia"/>
        </w:rPr>
        <w:t>年的现波兰共产党的前身。——译注</w:t>
      </w:r>
    </w:p>
  </w:footnote>
  <w:footnote w:id="7">
    <w:p w14:paraId="43CD526C" w14:textId="33C23254" w:rsidR="005C0DA7" w:rsidRPr="005C0DA7" w:rsidRDefault="005C0DA7">
      <w:pPr>
        <w:pStyle w:val="a7"/>
        <w:ind w:firstLine="420"/>
      </w:pPr>
      <w:r>
        <w:rPr>
          <w:rStyle w:val="ab"/>
        </w:rPr>
        <w:t>[3]</w:t>
      </w:r>
      <w:r>
        <w:t xml:space="preserve"> </w:t>
      </w:r>
      <w:r w:rsidRPr="005C0DA7">
        <w:rPr>
          <w:rFonts w:hint="eastAsia"/>
        </w:rPr>
        <w:t>波兰执政党，政治立场为右翼至极右翼，意识形态主要为保守主义、民族主义、反共主义。</w:t>
      </w:r>
      <w:r w:rsidRPr="005C0DA7">
        <w:rPr>
          <w:rFonts w:hint="eastAsia"/>
        </w:rPr>
        <w:t>2005</w:t>
      </w:r>
      <w:r w:rsidRPr="005C0DA7">
        <w:rPr>
          <w:rFonts w:hint="eastAsia"/>
        </w:rPr>
        <w:t>年至</w:t>
      </w:r>
      <w:r w:rsidRPr="005C0DA7">
        <w:rPr>
          <w:rFonts w:hint="eastAsia"/>
        </w:rPr>
        <w:t>2007</w:t>
      </w:r>
      <w:r w:rsidRPr="005C0DA7">
        <w:rPr>
          <w:rFonts w:hint="eastAsia"/>
        </w:rPr>
        <w:t>年、</w:t>
      </w:r>
      <w:r w:rsidRPr="005C0DA7">
        <w:rPr>
          <w:rFonts w:hint="eastAsia"/>
        </w:rPr>
        <w:t>2015</w:t>
      </w:r>
      <w:r w:rsidRPr="005C0DA7">
        <w:rPr>
          <w:rFonts w:hint="eastAsia"/>
        </w:rPr>
        <w:t>年至今处于执政地位。</w:t>
      </w:r>
      <w:r w:rsidR="00492B21">
        <w:rPr>
          <w:rFonts w:hint="eastAsia"/>
        </w:rPr>
        <w:t>——译注</w:t>
      </w:r>
    </w:p>
  </w:footnote>
  <w:footnote w:id="8">
    <w:p w14:paraId="3F5CEE3D" w14:textId="73700244" w:rsidR="005C0DA7" w:rsidRPr="005C0DA7" w:rsidRDefault="005C0DA7">
      <w:pPr>
        <w:pStyle w:val="a7"/>
        <w:ind w:firstLine="420"/>
      </w:pPr>
      <w:r>
        <w:rPr>
          <w:rStyle w:val="ab"/>
        </w:rPr>
        <w:t>[4]</w:t>
      </w:r>
      <w:r>
        <w:t xml:space="preserve"> </w:t>
      </w:r>
      <w:r w:rsidRPr="005C0DA7">
        <w:rPr>
          <w:rFonts w:hint="eastAsia"/>
        </w:rPr>
        <w:t>波兰一所篡改历史的反共研究机构。——译注</w:t>
      </w:r>
    </w:p>
  </w:footnote>
  <w:footnote w:id="9">
    <w:p w14:paraId="1965A4E3" w14:textId="06F4A69C" w:rsidR="005C0DA7" w:rsidRPr="005C0DA7" w:rsidRDefault="005C0DA7">
      <w:pPr>
        <w:pStyle w:val="a7"/>
        <w:ind w:firstLine="420"/>
      </w:pPr>
      <w:r>
        <w:rPr>
          <w:rStyle w:val="ab"/>
        </w:rPr>
        <w:t>[5]</w:t>
      </w:r>
      <w:r>
        <w:t xml:space="preserve"> </w:t>
      </w:r>
      <w:r w:rsidRPr="005C0DA7">
        <w:rPr>
          <w:rFonts w:hint="eastAsia"/>
        </w:rPr>
        <w:t>波兰的一个民主社会主义党派。——译注</w:t>
      </w:r>
    </w:p>
  </w:footnote>
  <w:footnote w:id="10">
    <w:p w14:paraId="0C146EA8" w14:textId="666904E4" w:rsidR="005C0DA7" w:rsidRPr="005C0DA7" w:rsidRDefault="005C0DA7">
      <w:pPr>
        <w:pStyle w:val="a7"/>
        <w:ind w:firstLine="420"/>
      </w:pPr>
      <w:r>
        <w:rPr>
          <w:rStyle w:val="ab"/>
        </w:rPr>
        <w:t>[6]</w:t>
      </w:r>
      <w:r>
        <w:t xml:space="preserve"> </w:t>
      </w:r>
      <w:r w:rsidRPr="005C0DA7">
        <w:rPr>
          <w:rFonts w:hint="eastAsia"/>
        </w:rPr>
        <w:t>波兰的一个托洛茨基主义网站。——译注</w:t>
      </w:r>
    </w:p>
  </w:footnote>
  <w:footnote w:id="11">
    <w:p w14:paraId="2CB60360" w14:textId="6721BE9A" w:rsidR="005C0DA7" w:rsidRPr="005C0DA7" w:rsidRDefault="005C0DA7">
      <w:pPr>
        <w:pStyle w:val="a7"/>
        <w:ind w:firstLine="420"/>
      </w:pPr>
      <w:r>
        <w:rPr>
          <w:rStyle w:val="ab"/>
        </w:rPr>
        <w:t>[7]</w:t>
      </w:r>
      <w:r>
        <w:t xml:space="preserve"> </w:t>
      </w:r>
      <w:r w:rsidRPr="005C0DA7">
        <w:rPr>
          <w:rFonts w:hint="eastAsia"/>
        </w:rPr>
        <w:t>约合人民币</w:t>
      </w:r>
      <w:r w:rsidRPr="005C0DA7">
        <w:rPr>
          <w:rFonts w:hint="eastAsia"/>
        </w:rPr>
        <w:t>1600</w:t>
      </w:r>
      <w:r w:rsidRPr="005C0DA7">
        <w:rPr>
          <w:rFonts w:hint="eastAsia"/>
        </w:rPr>
        <w:t>元。——译注</w:t>
      </w:r>
    </w:p>
  </w:footnote>
  <w:footnote w:id="12">
    <w:p w14:paraId="20C37624" w14:textId="77777777" w:rsidR="00CC1762" w:rsidRDefault="00CC1762" w:rsidP="00CC1762">
      <w:pPr>
        <w:pStyle w:val="a7"/>
        <w:ind w:firstLine="420"/>
        <w:jc w:val="left"/>
      </w:pPr>
      <w:r>
        <w:rPr>
          <w:rStyle w:val="ab"/>
        </w:rPr>
        <w:t>[1]</w:t>
      </w:r>
      <w:r>
        <w:t xml:space="preserve"> </w:t>
      </w:r>
      <w:r w:rsidRPr="00CC1762">
        <w:rPr>
          <w:rFonts w:hint="eastAsia"/>
        </w:rPr>
        <w:t>该公约规定了采矿业的安全标准。</w:t>
      </w:r>
    </w:p>
    <w:p w14:paraId="2990C1BB" w14:textId="7BA4D0E5" w:rsidR="00CC1762" w:rsidRPr="00CC1762" w:rsidRDefault="00AE2D49" w:rsidP="00CC1762">
      <w:pPr>
        <w:pStyle w:val="a7"/>
        <w:ind w:firstLine="420"/>
        <w:jc w:val="left"/>
      </w:pPr>
      <w:hyperlink r:id="rId1" w:history="1">
        <w:r w:rsidR="00CC1762" w:rsidRPr="00F85007">
          <w:rPr>
            <w:rStyle w:val="aa"/>
            <w:rFonts w:hint="eastAsia"/>
          </w:rPr>
          <w:t>https://www.ilo.org/dyn/normlex/en/f?p=NORMLEXPUB:12100:0::NO::P12100_ILO_CODE:C176</w:t>
        </w:r>
      </w:hyperlink>
      <w:r w:rsidR="00CC1762">
        <w:t xml:space="preserve"> </w:t>
      </w:r>
      <w:r w:rsidR="00CC1762">
        <w:rPr>
          <w:rFonts w:hint="eastAsia"/>
        </w:rPr>
        <w:t>——译注</w:t>
      </w:r>
    </w:p>
  </w:footnote>
  <w:footnote w:id="13">
    <w:p w14:paraId="32E71B1B" w14:textId="0986B04E" w:rsidR="006A1C4A" w:rsidRDefault="006A1C4A">
      <w:pPr>
        <w:pStyle w:val="a7"/>
        <w:ind w:firstLine="420"/>
      </w:pPr>
      <w:r>
        <w:rPr>
          <w:rStyle w:val="ab"/>
        </w:rPr>
        <w:t>[1]</w:t>
      </w:r>
      <w:r>
        <w:t xml:space="preserve"> </w:t>
      </w:r>
      <w:r w:rsidRPr="006A1C4A">
        <w:rPr>
          <w:rFonts w:hint="eastAsia"/>
        </w:rPr>
        <w:t>2011</w:t>
      </w:r>
      <w:r w:rsidRPr="006A1C4A">
        <w:rPr>
          <w:rFonts w:hint="eastAsia"/>
        </w:rPr>
        <w:t>年南苏丹独立后，苏丹人民解放军即为南苏丹政府军。</w:t>
      </w:r>
      <w:r w:rsidR="00492B21">
        <w:rPr>
          <w:rFonts w:hint="eastAsia"/>
        </w:rPr>
        <w:t>——译注</w:t>
      </w:r>
    </w:p>
  </w:footnote>
  <w:footnote w:id="14">
    <w:p w14:paraId="07996B2B" w14:textId="35325329" w:rsidR="00EF6C39" w:rsidRDefault="00EF6C39" w:rsidP="00EF6C39">
      <w:pPr>
        <w:pStyle w:val="a7"/>
        <w:ind w:firstLine="420"/>
      </w:pPr>
      <w:r>
        <w:rPr>
          <w:rStyle w:val="ab"/>
        </w:rPr>
        <w:t>[1]</w:t>
      </w:r>
      <w:r>
        <w:t xml:space="preserve"> </w:t>
      </w:r>
      <w:r>
        <w:rPr>
          <w:rFonts w:hint="eastAsia"/>
        </w:rPr>
        <w:t>列宁，《我们的任务和工人代表苏维埃</w:t>
      </w:r>
      <w:r>
        <w:rPr>
          <w:rFonts w:hint="eastAsia"/>
        </w:rPr>
        <w:t xml:space="preserve"> </w:t>
      </w:r>
      <w:r>
        <w:rPr>
          <w:rFonts w:hint="eastAsia"/>
        </w:rPr>
        <w:t>》（</w:t>
      </w:r>
      <w:r>
        <w:rPr>
          <w:rFonts w:hint="eastAsia"/>
        </w:rPr>
        <w:t>1905</w:t>
      </w:r>
      <w:r>
        <w:rPr>
          <w:rFonts w:hint="eastAsia"/>
        </w:rPr>
        <w:t>年</w:t>
      </w:r>
      <w:r>
        <w:rPr>
          <w:rFonts w:hint="eastAsia"/>
        </w:rPr>
        <w:t>11</w:t>
      </w:r>
      <w:r>
        <w:rPr>
          <w:rFonts w:hint="eastAsia"/>
        </w:rPr>
        <w:t>月</w:t>
      </w:r>
      <w:r>
        <w:rPr>
          <w:rFonts w:hint="eastAsia"/>
        </w:rPr>
        <w:t>2</w:t>
      </w:r>
      <w:r>
        <w:rPr>
          <w:rFonts w:hint="eastAsia"/>
        </w:rPr>
        <w:t>—</w:t>
      </w:r>
      <w:r>
        <w:rPr>
          <w:rFonts w:hint="eastAsia"/>
        </w:rPr>
        <w:t>4</w:t>
      </w:r>
      <w:r>
        <w:rPr>
          <w:rFonts w:hint="eastAsia"/>
        </w:rPr>
        <w:t>日〔</w:t>
      </w:r>
      <w:r>
        <w:rPr>
          <w:rFonts w:hint="eastAsia"/>
        </w:rPr>
        <w:t>15</w:t>
      </w:r>
      <w:r>
        <w:rPr>
          <w:rFonts w:hint="eastAsia"/>
        </w:rPr>
        <w:t>—</w:t>
      </w:r>
      <w:r>
        <w:rPr>
          <w:rFonts w:hint="eastAsia"/>
        </w:rPr>
        <w:t>17</w:t>
      </w:r>
      <w:r>
        <w:rPr>
          <w:rFonts w:hint="eastAsia"/>
        </w:rPr>
        <w:t>日〕）</w:t>
      </w:r>
    </w:p>
    <w:p w14:paraId="03C70215" w14:textId="72177282" w:rsidR="00EF6C39" w:rsidRDefault="00AE2D49" w:rsidP="00EF6C39">
      <w:pPr>
        <w:pStyle w:val="a7"/>
        <w:ind w:firstLine="420"/>
      </w:pPr>
      <w:hyperlink r:id="rId2" w:history="1">
        <w:r w:rsidR="00EF6C39" w:rsidRPr="00F85007">
          <w:rPr>
            <w:rStyle w:val="aa"/>
          </w:rPr>
          <w:t>https://www.marxists.org/chinese/lenin/mia-chinese-lenin-19051102-04.htm</w:t>
        </w:r>
      </w:hyperlink>
      <w:r w:rsidR="00EF6C39">
        <w:t xml:space="preserve"> </w:t>
      </w:r>
      <w:r w:rsidR="00EF6C39">
        <w:rPr>
          <w:rFonts w:hint="eastAsia"/>
        </w:rPr>
        <w:t>——译注</w:t>
      </w:r>
    </w:p>
  </w:footnote>
  <w:footnote w:id="15">
    <w:p w14:paraId="26539410" w14:textId="77777777" w:rsidR="00EF6C39" w:rsidRDefault="00EF6C39" w:rsidP="00EF6C39">
      <w:pPr>
        <w:pStyle w:val="a7"/>
        <w:ind w:firstLine="420"/>
      </w:pPr>
      <w:r>
        <w:rPr>
          <w:rStyle w:val="ab"/>
        </w:rPr>
        <w:t>[2]</w:t>
      </w:r>
      <w:r>
        <w:t xml:space="preserve"> </w:t>
      </w:r>
      <w:r>
        <w:rPr>
          <w:rFonts w:hint="eastAsia"/>
        </w:rPr>
        <w:t>《希腊共产党纲领》</w:t>
      </w:r>
    </w:p>
    <w:p w14:paraId="53E1E9F2" w14:textId="55434FF6" w:rsidR="00EF6C39" w:rsidRDefault="00AE2D49" w:rsidP="00EF6C39">
      <w:pPr>
        <w:pStyle w:val="a7"/>
        <w:ind w:firstLine="420"/>
      </w:pPr>
      <w:hyperlink r:id="rId3" w:history="1">
        <w:r w:rsidR="00EF6C39" w:rsidRPr="00F85007">
          <w:rPr>
            <w:rStyle w:val="aa"/>
          </w:rPr>
          <w:t>http://inter.kke.gr/en/articles/Programme-of-the-KKE</w:t>
        </w:r>
      </w:hyperlink>
      <w:r w:rsidR="00EF6C39">
        <w:t xml:space="preserve"> </w:t>
      </w:r>
      <w:r w:rsidR="00EF6C39">
        <w:rPr>
          <w:rFonts w:hint="eastAsia"/>
        </w:rPr>
        <w:t>——原注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44DDA" w14:textId="77777777" w:rsidR="009D54D8" w:rsidRDefault="009D54D8">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FD926" w14:textId="77777777" w:rsidR="009D54D8" w:rsidRDefault="009D54D8">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A94FF" w14:textId="77777777" w:rsidR="009D54D8" w:rsidRDefault="009D54D8">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783D23"/>
    <w:multiLevelType w:val="singleLevel"/>
    <w:tmpl w:val="FF783D23"/>
    <w:lvl w:ilvl="0">
      <w:start w:val="1"/>
      <w:numFmt w:val="decimal"/>
      <w:lvlText w:val="[%1]"/>
      <w:lvlJc w:val="left"/>
      <w:pPr>
        <w:tabs>
          <w:tab w:val="left" w:pos="312"/>
        </w:tabs>
      </w:pPr>
    </w:lvl>
  </w:abstractNum>
  <w:abstractNum w:abstractNumId="1">
    <w:nsid w:val="00000001"/>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0000002"/>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6AAF1465"/>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40"/>
  <w:drawingGridVerticalSpacing w:val="381"/>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9D54D8"/>
    <w:rsid w:val="000067BE"/>
    <w:rsid w:val="000311F5"/>
    <w:rsid w:val="00087706"/>
    <w:rsid w:val="000E15B2"/>
    <w:rsid w:val="00130F81"/>
    <w:rsid w:val="002812AA"/>
    <w:rsid w:val="003122B2"/>
    <w:rsid w:val="00340DE2"/>
    <w:rsid w:val="00362A6D"/>
    <w:rsid w:val="0037714D"/>
    <w:rsid w:val="003975E9"/>
    <w:rsid w:val="003E3FC8"/>
    <w:rsid w:val="00442148"/>
    <w:rsid w:val="00447579"/>
    <w:rsid w:val="00453D22"/>
    <w:rsid w:val="00492B21"/>
    <w:rsid w:val="00505E82"/>
    <w:rsid w:val="0052149F"/>
    <w:rsid w:val="00561CCB"/>
    <w:rsid w:val="005625AC"/>
    <w:rsid w:val="00573B42"/>
    <w:rsid w:val="00582BA4"/>
    <w:rsid w:val="005C0DA7"/>
    <w:rsid w:val="00623483"/>
    <w:rsid w:val="00696C0C"/>
    <w:rsid w:val="006A1C4A"/>
    <w:rsid w:val="006C3688"/>
    <w:rsid w:val="006E715C"/>
    <w:rsid w:val="00715FBB"/>
    <w:rsid w:val="00721C58"/>
    <w:rsid w:val="00753F13"/>
    <w:rsid w:val="007731DE"/>
    <w:rsid w:val="007F7E81"/>
    <w:rsid w:val="008C325A"/>
    <w:rsid w:val="008E0D62"/>
    <w:rsid w:val="008E5982"/>
    <w:rsid w:val="0096451A"/>
    <w:rsid w:val="009B522E"/>
    <w:rsid w:val="009D4232"/>
    <w:rsid w:val="009D54D8"/>
    <w:rsid w:val="00A446B6"/>
    <w:rsid w:val="00A60CE6"/>
    <w:rsid w:val="00AE2D49"/>
    <w:rsid w:val="00B12455"/>
    <w:rsid w:val="00B14ED1"/>
    <w:rsid w:val="00B3159F"/>
    <w:rsid w:val="00BC2D5B"/>
    <w:rsid w:val="00C07855"/>
    <w:rsid w:val="00C45F11"/>
    <w:rsid w:val="00C466C8"/>
    <w:rsid w:val="00CC1762"/>
    <w:rsid w:val="00CF7103"/>
    <w:rsid w:val="00D03D87"/>
    <w:rsid w:val="00D6714E"/>
    <w:rsid w:val="00DC1686"/>
    <w:rsid w:val="00DD2D95"/>
    <w:rsid w:val="00E14432"/>
    <w:rsid w:val="00E56E96"/>
    <w:rsid w:val="00E64C4C"/>
    <w:rsid w:val="00E66174"/>
    <w:rsid w:val="00EB0F11"/>
    <w:rsid w:val="00EF6C39"/>
    <w:rsid w:val="00F013A9"/>
    <w:rsid w:val="00F16720"/>
    <w:rsid w:val="00FA6B03"/>
    <w:rsid w:val="00FC2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A0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B42"/>
    <w:pPr>
      <w:widowControl w:val="0"/>
      <w:spacing w:line="288" w:lineRule="auto"/>
      <w:ind w:firstLineChars="200" w:firstLine="723"/>
      <w:jc w:val="both"/>
    </w:pPr>
    <w:rPr>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Calibri" w:eastAsia="宋体" w:hAnsi="Calibri"/>
      <w:kern w:val="2"/>
      <w:sz w:val="21"/>
      <w:szCs w:val="24"/>
    </w:rPr>
  </w:style>
  <w:style w:type="character" w:customStyle="1" w:styleId="Char">
    <w:name w:val="日期 Char"/>
    <w:basedOn w:val="a0"/>
    <w:link w:val="a3"/>
    <w:qFormat/>
    <w:rPr>
      <w:rFonts w:ascii="Calibri" w:eastAsia="仿宋" w:hAnsi="Calibri"/>
      <w:kern w:val="2"/>
      <w:sz w:val="24"/>
      <w:szCs w:val="24"/>
    </w:rPr>
  </w:style>
  <w:style w:type="paragraph" w:styleId="ad">
    <w:name w:val="List Paragraph"/>
    <w:basedOn w:val="a"/>
    <w:uiPriority w:val="99"/>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0">
    <w:name w:val="endnote text"/>
    <w:basedOn w:val="a"/>
    <w:link w:val="Char3"/>
    <w:pPr>
      <w:snapToGrid w:val="0"/>
      <w:jc w:val="left"/>
    </w:pPr>
  </w:style>
  <w:style w:type="character" w:customStyle="1" w:styleId="Char3">
    <w:name w:val="尾注文本 Char"/>
    <w:basedOn w:val="a0"/>
    <w:link w:val="af0"/>
    <w:rPr>
      <w:rFonts w:eastAsia="宋体"/>
      <w:kern w:val="2"/>
      <w:sz w:val="28"/>
      <w:szCs w:val="24"/>
    </w:rPr>
  </w:style>
  <w:style w:type="character" w:styleId="af1">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2">
    <w:name w:val="Normal (Web)"/>
    <w:basedOn w:val="a"/>
    <w:uiPriority w:val="99"/>
    <w:pPr>
      <w:widowControl/>
      <w:spacing w:before="100" w:beforeAutospacing="1" w:after="100" w:afterAutospacing="1" w:line="240" w:lineRule="auto"/>
      <w:ind w:firstLineChars="0" w:firstLine="0"/>
      <w:jc w:val="left"/>
    </w:pPr>
    <w:rPr>
      <w:rFonts w:ascii="宋体" w:hAnsi="宋体"/>
      <w:kern w:val="0"/>
      <w:sz w:val="24"/>
    </w:rPr>
  </w:style>
  <w:style w:type="character" w:styleId="af3">
    <w:name w:val="Emphasis"/>
    <w:basedOn w:val="a0"/>
    <w:uiPriority w:val="20"/>
    <w:qFormat/>
    <w:rPr>
      <w:i/>
      <w:iCs/>
    </w:rPr>
  </w:style>
  <w:style w:type="character" w:styleId="af4">
    <w:name w:val="Strong"/>
    <w:basedOn w:val="a0"/>
    <w:uiPriority w:val="22"/>
    <w:qFormat/>
    <w:rPr>
      <w:b/>
      <w:bCs/>
    </w:rPr>
  </w:style>
  <w:style w:type="character" w:styleId="af5">
    <w:name w:val="annotation reference"/>
    <w:basedOn w:val="a0"/>
    <w:uiPriority w:val="99"/>
    <w:semiHidden/>
    <w:unhideWhenUsed/>
    <w:rsid w:val="00C07855"/>
    <w:rPr>
      <w:sz w:val="21"/>
      <w:szCs w:val="21"/>
    </w:rPr>
  </w:style>
  <w:style w:type="paragraph" w:styleId="af6">
    <w:name w:val="annotation text"/>
    <w:basedOn w:val="a"/>
    <w:link w:val="Char4"/>
    <w:uiPriority w:val="99"/>
    <w:unhideWhenUsed/>
    <w:rsid w:val="00C07855"/>
    <w:pPr>
      <w:spacing w:line="240" w:lineRule="auto"/>
      <w:ind w:firstLineChars="0" w:firstLine="0"/>
      <w:jc w:val="left"/>
    </w:pPr>
    <w:rPr>
      <w:rFonts w:cs="Arial"/>
      <w:sz w:val="21"/>
      <w:szCs w:val="22"/>
    </w:rPr>
  </w:style>
  <w:style w:type="character" w:customStyle="1" w:styleId="Char4">
    <w:name w:val="批注文字 Char"/>
    <w:basedOn w:val="a0"/>
    <w:link w:val="af6"/>
    <w:uiPriority w:val="99"/>
    <w:rsid w:val="00C07855"/>
    <w:rPr>
      <w:rFonts w:cs="Arial"/>
      <w:kern w:val="2"/>
      <w:sz w:val="21"/>
      <w:szCs w:val="22"/>
    </w:rPr>
  </w:style>
  <w:style w:type="character" w:customStyle="1" w:styleId="UnresolvedMention">
    <w:name w:val="Unresolved Mention"/>
    <w:basedOn w:val="a0"/>
    <w:uiPriority w:val="99"/>
    <w:semiHidden/>
    <w:unhideWhenUsed/>
    <w:rsid w:val="00C0785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kom-pol.org/brzask/"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loud.seatable.cn/dtable/forms/ff203a21-e739-4321-bb63-3d9665873695/"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inter.kke.gr/en/articles/Theoretical-Issues-regarding-the-Programme-of-the-Communist-Party-of-Greece-KKE/" TargetMode="Externa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s://peoplesdispatch.org/2022/05/27/at-least-18-coal-miners-died-in-pakistan-this-may/"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peoplesdispatch.org/2022/05/18/anti-fascists-in-austria-commemorate-anniversary-of-mauthausen-concentration-camp-liberation/" TargetMode="External"/><Relationship Id="rId27" Type="http://schemas.openxmlformats.org/officeDocument/2006/relationships/image" Target="media/image9.jpeg"/><Relationship Id="rId30" Type="http://schemas.openxmlformats.org/officeDocument/2006/relationships/hyperlink" Target="https://challenge-magazine.org/2022/05/26/leading-sudanese-communists-arrested-as-military-government-continues-persecution/"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inter.kke.gr/en/articles/Programme-of-the-KKE" TargetMode="External"/><Relationship Id="rId2" Type="http://schemas.openxmlformats.org/officeDocument/2006/relationships/hyperlink" Target="https://www.marxists.org/chinese/lenin/mia-chinese-lenin-19051102-04.htm" TargetMode="External"/><Relationship Id="rId1" Type="http://schemas.openxmlformats.org/officeDocument/2006/relationships/hyperlink" Target="https://www.ilo.org/dyn/normlex/en/f?p=NORMLEXPUB:12100:0::NO::P12100_ILO_CODE:C1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FA2BA1-212D-417A-A7C6-C0784FD3D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1291</TotalTime>
  <Pages>33</Pages>
  <Words>1840</Words>
  <Characters>10494</Characters>
  <Application>Microsoft Office Word</Application>
  <DocSecurity>0</DocSecurity>
  <Lines>87</Lines>
  <Paragraphs>24</Paragraphs>
  <ScaleCrop>false</ScaleCrop>
  <Company>china</Company>
  <LinksUpToDate>false</LinksUpToDate>
  <CharactersWithSpaces>12310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170</cp:revision>
  <cp:lastPrinted>2022-06-07T15:10:00Z</cp:lastPrinted>
  <dcterms:created xsi:type="dcterms:W3CDTF">2022-02-02T11:50:00Z</dcterms:created>
  <dcterms:modified xsi:type="dcterms:W3CDTF">2022-06-07T15:10:00Z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1083ddc760724a5aa11e20e448e11f95</vt:lpwstr>
  </property>
</Properties>
</file>