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BDE39" w14:textId="77777777" w:rsidR="00E35B04" w:rsidRPr="00327C29" w:rsidRDefault="00E35B04" w:rsidP="00566D37">
      <w:pPr>
        <w:widowControl/>
        <w:ind w:left="1120" w:hangingChars="350" w:hanging="1120"/>
        <w:jc w:val="left"/>
        <w:rPr>
          <w:rFonts w:ascii="黑体" w:eastAsia="黑体" w:hAnsi="黑体"/>
          <w:sz w:val="32"/>
          <w:szCs w:val="32"/>
        </w:rPr>
      </w:pPr>
    </w:p>
    <w:p w14:paraId="0629042E"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64E98CBE" wp14:editId="6EC9314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E921985"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75EA0816"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6545ED1A" w14:textId="4121769B" w:rsidR="006D3EC2" w:rsidRPr="006D3EC2" w:rsidRDefault="00EC6339">
          <w:pPr>
            <w:pStyle w:val="TOC1"/>
            <w:rPr>
              <w:rFonts w:asciiTheme="minorHAnsi" w:eastAsiaTheme="minorEastAsia" w:hAnsiTheme="minorHAnsi" w:cstheme="minorBidi"/>
              <w:w w:val="100"/>
              <w:sz w:val="21"/>
              <w:szCs w:val="22"/>
              <w14:ligatures w14:val="standardContextual"/>
            </w:rPr>
          </w:pPr>
          <w:r w:rsidRPr="006D3EC2">
            <w:rPr>
              <w:w w:val="100"/>
            </w:rPr>
            <w:fldChar w:fldCharType="begin"/>
          </w:r>
          <w:r w:rsidR="00FC2E5D" w:rsidRPr="006D3EC2">
            <w:rPr>
              <w:w w:val="100"/>
            </w:rPr>
            <w:instrText xml:space="preserve"> TOC \o "1-3" \h \z \u </w:instrText>
          </w:r>
          <w:r w:rsidRPr="006D3EC2">
            <w:rPr>
              <w:w w:val="100"/>
            </w:rPr>
            <w:fldChar w:fldCharType="separate"/>
          </w:r>
          <w:hyperlink w:anchor="_Toc142256164" w:history="1">
            <w:r w:rsidR="006D3EC2" w:rsidRPr="006D3EC2">
              <w:rPr>
                <w:rStyle w:val="af"/>
                <w:rFonts w:ascii="黑体" w:eastAsia="黑体" w:hAnsi="黑体"/>
                <w:w w:val="100"/>
              </w:rPr>
              <w:t>土耳其共产党在伊斯坦布尔市中心组织示威</w:t>
            </w:r>
            <w:r w:rsidR="006D3EC2" w:rsidRPr="006D3EC2">
              <w:rPr>
                <w:webHidden/>
                <w:w w:val="100"/>
              </w:rPr>
              <w:tab/>
            </w:r>
            <w:r w:rsidR="006D3EC2" w:rsidRPr="006D3EC2">
              <w:rPr>
                <w:webHidden/>
                <w:w w:val="100"/>
              </w:rPr>
              <w:fldChar w:fldCharType="begin"/>
            </w:r>
            <w:r w:rsidR="006D3EC2" w:rsidRPr="006D3EC2">
              <w:rPr>
                <w:webHidden/>
                <w:w w:val="100"/>
              </w:rPr>
              <w:instrText xml:space="preserve"> PAGEREF _Toc142256164 \h </w:instrText>
            </w:r>
            <w:r w:rsidR="006D3EC2" w:rsidRPr="006D3EC2">
              <w:rPr>
                <w:webHidden/>
                <w:w w:val="100"/>
              </w:rPr>
            </w:r>
            <w:r w:rsidR="006D3EC2" w:rsidRPr="006D3EC2">
              <w:rPr>
                <w:webHidden/>
                <w:w w:val="100"/>
              </w:rPr>
              <w:fldChar w:fldCharType="separate"/>
            </w:r>
            <w:r w:rsidR="00D04433">
              <w:rPr>
                <w:webHidden/>
                <w:w w:val="100"/>
              </w:rPr>
              <w:t>1</w:t>
            </w:r>
            <w:r w:rsidR="006D3EC2" w:rsidRPr="006D3EC2">
              <w:rPr>
                <w:webHidden/>
                <w:w w:val="100"/>
              </w:rPr>
              <w:fldChar w:fldCharType="end"/>
            </w:r>
          </w:hyperlink>
        </w:p>
        <w:p w14:paraId="46A5E47F" w14:textId="39855D62" w:rsidR="006D3EC2" w:rsidRPr="006D3EC2" w:rsidRDefault="006D3EC2">
          <w:pPr>
            <w:pStyle w:val="TOC1"/>
            <w:rPr>
              <w:rFonts w:asciiTheme="minorHAnsi" w:eastAsiaTheme="minorEastAsia" w:hAnsiTheme="minorHAnsi" w:cstheme="minorBidi"/>
              <w:w w:val="100"/>
              <w:sz w:val="21"/>
              <w:szCs w:val="22"/>
              <w14:ligatures w14:val="standardContextual"/>
            </w:rPr>
          </w:pPr>
          <w:hyperlink w:anchor="_Toc142256165" w:history="1">
            <w:r w:rsidRPr="006D3EC2">
              <w:rPr>
                <w:rStyle w:val="af"/>
                <w:rFonts w:ascii="黑体" w:eastAsia="黑体" w:hAnsi="黑体"/>
                <w:w w:val="100"/>
              </w:rPr>
              <w:t>印度主要邮政工会因资助农民运动被取缔</w:t>
            </w:r>
            <w:r w:rsidRPr="006D3EC2">
              <w:rPr>
                <w:webHidden/>
                <w:w w:val="100"/>
              </w:rPr>
              <w:tab/>
            </w:r>
            <w:r w:rsidRPr="006D3EC2">
              <w:rPr>
                <w:webHidden/>
                <w:w w:val="100"/>
              </w:rPr>
              <w:fldChar w:fldCharType="begin"/>
            </w:r>
            <w:r w:rsidRPr="006D3EC2">
              <w:rPr>
                <w:webHidden/>
                <w:w w:val="100"/>
              </w:rPr>
              <w:instrText xml:space="preserve"> PAGEREF _Toc142256165 \h </w:instrText>
            </w:r>
            <w:r w:rsidRPr="006D3EC2">
              <w:rPr>
                <w:webHidden/>
                <w:w w:val="100"/>
              </w:rPr>
            </w:r>
            <w:r w:rsidRPr="006D3EC2">
              <w:rPr>
                <w:webHidden/>
                <w:w w:val="100"/>
              </w:rPr>
              <w:fldChar w:fldCharType="separate"/>
            </w:r>
            <w:r w:rsidR="00D04433">
              <w:rPr>
                <w:webHidden/>
                <w:w w:val="100"/>
              </w:rPr>
              <w:t>4</w:t>
            </w:r>
            <w:r w:rsidRPr="006D3EC2">
              <w:rPr>
                <w:webHidden/>
                <w:w w:val="100"/>
              </w:rPr>
              <w:fldChar w:fldCharType="end"/>
            </w:r>
          </w:hyperlink>
        </w:p>
        <w:p w14:paraId="653BC51C" w14:textId="0DD63F16" w:rsidR="006D3EC2" w:rsidRPr="006D3EC2" w:rsidRDefault="006D3EC2">
          <w:pPr>
            <w:pStyle w:val="TOC1"/>
            <w:rPr>
              <w:rFonts w:asciiTheme="minorHAnsi" w:eastAsiaTheme="minorEastAsia" w:hAnsiTheme="minorHAnsi" w:cstheme="minorBidi"/>
              <w:w w:val="100"/>
              <w:sz w:val="21"/>
              <w:szCs w:val="22"/>
              <w14:ligatures w14:val="standardContextual"/>
            </w:rPr>
          </w:pPr>
          <w:hyperlink w:anchor="_Toc142256166" w:history="1">
            <w:r w:rsidRPr="006D3EC2">
              <w:rPr>
                <w:rStyle w:val="af"/>
                <w:rFonts w:ascii="黑体" w:eastAsia="黑体" w:hAnsi="黑体"/>
                <w:w w:val="100"/>
              </w:rPr>
              <w:t>德马列党签署“团结网”反对帝国主义战争的宣言</w:t>
            </w:r>
            <w:r w:rsidRPr="006D3EC2">
              <w:rPr>
                <w:webHidden/>
                <w:w w:val="100"/>
              </w:rPr>
              <w:tab/>
            </w:r>
            <w:r w:rsidRPr="006D3EC2">
              <w:rPr>
                <w:webHidden/>
                <w:w w:val="100"/>
              </w:rPr>
              <w:fldChar w:fldCharType="begin"/>
            </w:r>
            <w:r w:rsidRPr="006D3EC2">
              <w:rPr>
                <w:webHidden/>
                <w:w w:val="100"/>
              </w:rPr>
              <w:instrText xml:space="preserve"> PAGEREF _Toc142256166 \h </w:instrText>
            </w:r>
            <w:r w:rsidRPr="006D3EC2">
              <w:rPr>
                <w:webHidden/>
                <w:w w:val="100"/>
              </w:rPr>
            </w:r>
            <w:r w:rsidRPr="006D3EC2">
              <w:rPr>
                <w:webHidden/>
                <w:w w:val="100"/>
              </w:rPr>
              <w:fldChar w:fldCharType="separate"/>
            </w:r>
            <w:r w:rsidR="00D04433">
              <w:rPr>
                <w:webHidden/>
                <w:w w:val="100"/>
              </w:rPr>
              <w:t>9</w:t>
            </w:r>
            <w:r w:rsidRPr="006D3EC2">
              <w:rPr>
                <w:webHidden/>
                <w:w w:val="100"/>
              </w:rPr>
              <w:fldChar w:fldCharType="end"/>
            </w:r>
          </w:hyperlink>
        </w:p>
        <w:p w14:paraId="4105AF5E" w14:textId="5C5A520E" w:rsidR="006D3EC2" w:rsidRPr="006D3EC2" w:rsidRDefault="006D3EC2">
          <w:pPr>
            <w:pStyle w:val="TOC1"/>
            <w:rPr>
              <w:rFonts w:asciiTheme="minorHAnsi" w:eastAsiaTheme="minorEastAsia" w:hAnsiTheme="minorHAnsi" w:cstheme="minorBidi"/>
              <w:w w:val="100"/>
              <w:sz w:val="21"/>
              <w:szCs w:val="22"/>
              <w14:ligatures w14:val="standardContextual"/>
            </w:rPr>
          </w:pPr>
          <w:hyperlink w:anchor="_Toc142256167" w:history="1">
            <w:r w:rsidRPr="006D3EC2">
              <w:rPr>
                <w:rStyle w:val="af"/>
                <w:rFonts w:ascii="黑体" w:eastAsia="黑体" w:hAnsi="黑体"/>
                <w:w w:val="100"/>
              </w:rPr>
              <w:t>德的共反对德马列党签署“团结网”宣言</w:t>
            </w:r>
            <w:r w:rsidRPr="006D3EC2">
              <w:rPr>
                <w:webHidden/>
                <w:w w:val="100"/>
              </w:rPr>
              <w:tab/>
            </w:r>
            <w:r w:rsidRPr="006D3EC2">
              <w:rPr>
                <w:webHidden/>
                <w:w w:val="100"/>
              </w:rPr>
              <w:fldChar w:fldCharType="begin"/>
            </w:r>
            <w:r w:rsidRPr="006D3EC2">
              <w:rPr>
                <w:webHidden/>
                <w:w w:val="100"/>
              </w:rPr>
              <w:instrText xml:space="preserve"> PAGEREF _Toc142256167 \h </w:instrText>
            </w:r>
            <w:r w:rsidRPr="006D3EC2">
              <w:rPr>
                <w:webHidden/>
                <w:w w:val="100"/>
              </w:rPr>
            </w:r>
            <w:r w:rsidRPr="006D3EC2">
              <w:rPr>
                <w:webHidden/>
                <w:w w:val="100"/>
              </w:rPr>
              <w:fldChar w:fldCharType="separate"/>
            </w:r>
            <w:r w:rsidR="00D04433">
              <w:rPr>
                <w:webHidden/>
                <w:w w:val="100"/>
              </w:rPr>
              <w:t>13</w:t>
            </w:r>
            <w:r w:rsidRPr="006D3EC2">
              <w:rPr>
                <w:webHidden/>
                <w:w w:val="100"/>
              </w:rPr>
              <w:fldChar w:fldCharType="end"/>
            </w:r>
          </w:hyperlink>
        </w:p>
        <w:p w14:paraId="12258E14" w14:textId="092688F1" w:rsidR="006D3EC2" w:rsidRPr="006D3EC2" w:rsidRDefault="006D3EC2">
          <w:pPr>
            <w:pStyle w:val="TOC1"/>
            <w:rPr>
              <w:rFonts w:asciiTheme="minorHAnsi" w:eastAsiaTheme="minorEastAsia" w:hAnsiTheme="minorHAnsi" w:cstheme="minorBidi"/>
              <w:w w:val="100"/>
              <w:sz w:val="21"/>
              <w:szCs w:val="22"/>
              <w14:ligatures w14:val="standardContextual"/>
            </w:rPr>
          </w:pPr>
          <w:hyperlink w:anchor="_Toc142256168" w:history="1">
            <w:r w:rsidRPr="006D3EC2">
              <w:rPr>
                <w:rStyle w:val="af"/>
                <w:rFonts w:ascii="黑体" w:eastAsia="黑体" w:hAnsi="黑体"/>
                <w:w w:val="100"/>
              </w:rPr>
              <w:t>国际货币基金组织——苏丹危机的背后黑手</w:t>
            </w:r>
            <w:r w:rsidRPr="006D3EC2">
              <w:rPr>
                <w:webHidden/>
                <w:w w:val="100"/>
              </w:rPr>
              <w:tab/>
            </w:r>
            <w:r w:rsidRPr="006D3EC2">
              <w:rPr>
                <w:webHidden/>
                <w:w w:val="100"/>
              </w:rPr>
              <w:fldChar w:fldCharType="begin"/>
            </w:r>
            <w:r w:rsidRPr="006D3EC2">
              <w:rPr>
                <w:webHidden/>
                <w:w w:val="100"/>
              </w:rPr>
              <w:instrText xml:space="preserve"> PAGEREF _Toc142256168 \h </w:instrText>
            </w:r>
            <w:r w:rsidRPr="006D3EC2">
              <w:rPr>
                <w:webHidden/>
                <w:w w:val="100"/>
              </w:rPr>
            </w:r>
            <w:r w:rsidRPr="006D3EC2">
              <w:rPr>
                <w:webHidden/>
                <w:w w:val="100"/>
              </w:rPr>
              <w:fldChar w:fldCharType="separate"/>
            </w:r>
            <w:r w:rsidR="00D04433">
              <w:rPr>
                <w:webHidden/>
                <w:w w:val="100"/>
              </w:rPr>
              <w:t>16</w:t>
            </w:r>
            <w:r w:rsidRPr="006D3EC2">
              <w:rPr>
                <w:webHidden/>
                <w:w w:val="100"/>
              </w:rPr>
              <w:fldChar w:fldCharType="end"/>
            </w:r>
          </w:hyperlink>
        </w:p>
        <w:p w14:paraId="45C86271" w14:textId="568F3B29" w:rsidR="006D3EC2" w:rsidRPr="006D3EC2" w:rsidRDefault="006D3EC2">
          <w:pPr>
            <w:pStyle w:val="TOC1"/>
            <w:rPr>
              <w:rFonts w:asciiTheme="minorHAnsi" w:eastAsiaTheme="minorEastAsia" w:hAnsiTheme="minorHAnsi" w:cstheme="minorBidi"/>
              <w:w w:val="100"/>
              <w:sz w:val="21"/>
              <w:szCs w:val="22"/>
              <w14:ligatures w14:val="standardContextual"/>
            </w:rPr>
          </w:pPr>
          <w:hyperlink w:anchor="_Toc142256169" w:history="1">
            <w:r w:rsidRPr="006D3EC2">
              <w:rPr>
                <w:rStyle w:val="af"/>
                <w:rFonts w:ascii="黑体" w:eastAsia="黑体" w:hAnsi="黑体"/>
                <w:w w:val="100"/>
              </w:rPr>
              <w:t>近期剪报</w:t>
            </w:r>
            <w:r w:rsidRPr="006D3EC2">
              <w:rPr>
                <w:webHidden/>
                <w:w w:val="100"/>
              </w:rPr>
              <w:tab/>
            </w:r>
            <w:r w:rsidRPr="006D3EC2">
              <w:rPr>
                <w:webHidden/>
                <w:w w:val="100"/>
              </w:rPr>
              <w:fldChar w:fldCharType="begin"/>
            </w:r>
            <w:r w:rsidRPr="006D3EC2">
              <w:rPr>
                <w:webHidden/>
                <w:w w:val="100"/>
              </w:rPr>
              <w:instrText xml:space="preserve"> PAGEREF _Toc142256169 \h </w:instrText>
            </w:r>
            <w:r w:rsidRPr="006D3EC2">
              <w:rPr>
                <w:webHidden/>
                <w:w w:val="100"/>
              </w:rPr>
            </w:r>
            <w:r w:rsidRPr="006D3EC2">
              <w:rPr>
                <w:webHidden/>
                <w:w w:val="100"/>
              </w:rPr>
              <w:fldChar w:fldCharType="separate"/>
            </w:r>
            <w:r w:rsidR="00D04433">
              <w:rPr>
                <w:webHidden/>
                <w:w w:val="100"/>
              </w:rPr>
              <w:t>22</w:t>
            </w:r>
            <w:r w:rsidRPr="006D3EC2">
              <w:rPr>
                <w:webHidden/>
                <w:w w:val="100"/>
              </w:rPr>
              <w:fldChar w:fldCharType="end"/>
            </w:r>
          </w:hyperlink>
        </w:p>
        <w:p w14:paraId="26A3B50B" w14:textId="33756656" w:rsidR="00FC2E5D" w:rsidRPr="00767855" w:rsidRDefault="00EC6339" w:rsidP="00DF136F">
          <w:pPr>
            <w:pStyle w:val="TOC1"/>
            <w:rPr>
              <w:w w:val="100"/>
            </w:rPr>
          </w:pPr>
          <w:r w:rsidRPr="006D3EC2">
            <w:rPr>
              <w:w w:val="100"/>
            </w:rPr>
            <w:fldChar w:fldCharType="end"/>
          </w:r>
        </w:p>
      </w:sdtContent>
    </w:sdt>
    <w:p w14:paraId="71652A5B" w14:textId="77777777" w:rsidR="00D221C6" w:rsidRDefault="00D221C6" w:rsidP="00566D37">
      <w:pPr>
        <w:widowControl/>
        <w:ind w:left="1120" w:hangingChars="350" w:hanging="1120"/>
        <w:jc w:val="left"/>
        <w:rPr>
          <w:rFonts w:ascii="黑体" w:eastAsia="黑体" w:hAnsi="黑体"/>
          <w:sz w:val="32"/>
          <w:szCs w:val="32"/>
        </w:rPr>
      </w:pPr>
    </w:p>
    <w:p w14:paraId="6B61C3E8" w14:textId="77777777" w:rsidR="009756B6" w:rsidRDefault="009756B6" w:rsidP="00566D37">
      <w:pPr>
        <w:widowControl/>
        <w:ind w:left="1120" w:hangingChars="350" w:hanging="1120"/>
        <w:jc w:val="left"/>
        <w:rPr>
          <w:rFonts w:ascii="黑体" w:eastAsia="黑体" w:hAnsi="黑体" w:hint="eastAsia"/>
          <w:sz w:val="32"/>
          <w:szCs w:val="32"/>
        </w:rPr>
      </w:pPr>
    </w:p>
    <w:p w14:paraId="5116CA36" w14:textId="77777777" w:rsidR="008355E7" w:rsidRDefault="008355E7" w:rsidP="00566D37">
      <w:pPr>
        <w:widowControl/>
        <w:ind w:left="1120" w:hangingChars="350" w:hanging="1120"/>
        <w:jc w:val="left"/>
        <w:rPr>
          <w:rFonts w:ascii="黑体" w:eastAsia="黑体" w:hAnsi="黑体"/>
          <w:sz w:val="32"/>
          <w:szCs w:val="32"/>
        </w:rPr>
      </w:pPr>
    </w:p>
    <w:p w14:paraId="72585BD8" w14:textId="77777777" w:rsidR="0073184C" w:rsidRPr="00767855" w:rsidRDefault="0073184C" w:rsidP="00566D37">
      <w:pPr>
        <w:widowControl/>
        <w:ind w:left="1120" w:hangingChars="350" w:hanging="1120"/>
        <w:jc w:val="left"/>
        <w:rPr>
          <w:rFonts w:ascii="黑体" w:eastAsia="黑体" w:hAnsi="黑体"/>
          <w:sz w:val="32"/>
          <w:szCs w:val="32"/>
        </w:rPr>
      </w:pPr>
    </w:p>
    <w:p w14:paraId="42C872B1" w14:textId="77777777"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574876">
        <w:rPr>
          <w:rFonts w:ascii="黑体" w:eastAsia="黑体" w:hAnsi="黑体" w:cs="Times New Roman"/>
          <w:sz w:val="30"/>
          <w:szCs w:val="30"/>
        </w:rPr>
        <w:t>6</w:t>
      </w:r>
      <w:r w:rsidRPr="00767855">
        <w:rPr>
          <w:rFonts w:ascii="黑体" w:eastAsia="黑体" w:hAnsi="黑体" w:cs="Times New Roman" w:hint="eastAsia"/>
          <w:sz w:val="30"/>
          <w:szCs w:val="30"/>
        </w:rPr>
        <w:t>期</w:t>
      </w:r>
    </w:p>
    <w:p w14:paraId="1EE4C8A5" w14:textId="6CEDFC4A"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574876">
        <w:rPr>
          <w:rFonts w:ascii="黑体" w:eastAsia="黑体" w:hAnsi="黑体" w:cs="Times New Roman"/>
          <w:sz w:val="30"/>
          <w:szCs w:val="30"/>
        </w:rPr>
        <w:t>8</w:t>
      </w:r>
      <w:r w:rsidRPr="00767855">
        <w:rPr>
          <w:rFonts w:ascii="黑体" w:eastAsia="黑体" w:hAnsi="黑体" w:cs="Times New Roman" w:hint="eastAsia"/>
          <w:sz w:val="30"/>
          <w:szCs w:val="30"/>
        </w:rPr>
        <w:t>月</w:t>
      </w:r>
      <w:r w:rsidR="00E81F62">
        <w:rPr>
          <w:rFonts w:ascii="黑体" w:eastAsia="黑体" w:hAnsi="黑体" w:cs="Times New Roman"/>
          <w:sz w:val="30"/>
          <w:szCs w:val="30"/>
        </w:rPr>
        <w:t>7</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49F21B56" w14:textId="77777777" w:rsidR="00E35B04" w:rsidRPr="00767855" w:rsidRDefault="00DA42A0" w:rsidP="00DB1791">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680F9153"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38470A40"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860FEB6" w14:textId="77777777" w:rsidR="00E35B04" w:rsidRPr="005F0AB8" w:rsidRDefault="00E35B04">
      <w:pPr>
        <w:spacing w:line="360" w:lineRule="auto"/>
        <w:ind w:firstLine="643"/>
        <w:rPr>
          <w:rFonts w:ascii="Times New Roman" w:eastAsia="仿宋" w:hAnsi="Times New Roman" w:cs="Times New Roman"/>
          <w:b/>
          <w:sz w:val="32"/>
          <w:szCs w:val="32"/>
        </w:rPr>
      </w:pPr>
    </w:p>
    <w:p w14:paraId="5C184E34" w14:textId="77777777" w:rsidR="00E35B04" w:rsidRPr="005F0AB8" w:rsidRDefault="00DA42A0" w:rsidP="00DB1791">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2B7D02AC"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75DC5BE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21BE511C"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3773A1D2" wp14:editId="6A13BE0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D3A6ED3"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65BA4B59"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36E9861A"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37CA5515"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682EE4F6"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6A12A581" w14:textId="77777777" w:rsidR="004F61CC" w:rsidRPr="00574876" w:rsidRDefault="00574876"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42256164"/>
      <w:bookmarkEnd w:id="0"/>
      <w:r w:rsidRPr="00574876">
        <w:rPr>
          <w:rFonts w:ascii="黑体" w:eastAsia="黑体" w:hAnsi="黑体" w:hint="eastAsia"/>
          <w:szCs w:val="36"/>
        </w:rPr>
        <w:lastRenderedPageBreak/>
        <w:t>土耳其共产党在伊斯坦布尔市中心组织示威</w:t>
      </w:r>
      <w:bookmarkEnd w:id="6"/>
    </w:p>
    <w:p w14:paraId="68643488" w14:textId="77777777" w:rsidR="004F61CC" w:rsidRPr="004E2BF4" w:rsidRDefault="00574876" w:rsidP="004F61CC">
      <w:pPr>
        <w:ind w:firstLineChars="0" w:firstLine="0"/>
        <w:jc w:val="center"/>
      </w:pPr>
      <w:r w:rsidRPr="00046365">
        <w:rPr>
          <w:rFonts w:cs="Times New Roman"/>
          <w:noProof/>
          <w:color w:val="212121"/>
          <w:szCs w:val="18"/>
          <w:bdr w:val="none" w:sz="0" w:space="0" w:color="auto" w:frame="1"/>
        </w:rPr>
        <w:drawing>
          <wp:inline distT="0" distB="0" distL="0" distR="0" wp14:anchorId="126E9426" wp14:editId="37363BB7">
            <wp:extent cx="4392000" cy="3159955"/>
            <wp:effectExtent l="0" t="0" r="0" b="0"/>
            <wp:docPr id="289517805" name="图片 3" descr="TKP is on Istiklal Street on the 10th anniversary of Gezi Park Resista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P is on Istiklal Street on the 10th anniversary of Gezi Park Resistanc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2000" cy="3159955"/>
                    </a:xfrm>
                    <a:prstGeom prst="rect">
                      <a:avLst/>
                    </a:prstGeom>
                    <a:noFill/>
                    <a:ln>
                      <a:noFill/>
                    </a:ln>
                  </pic:spPr>
                </pic:pic>
              </a:graphicData>
            </a:graphic>
          </wp:inline>
        </w:drawing>
      </w:r>
    </w:p>
    <w:p w14:paraId="67402A1C"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574876">
        <w:rPr>
          <w:rFonts w:ascii="Times New Roman" w:eastAsia="仿宋" w:hAnsi="Times New Roman" w:cs="Times New Roman" w:hint="eastAsia"/>
          <w:szCs w:val="28"/>
        </w:rPr>
        <w:t>土耳其</w:t>
      </w:r>
      <w:r w:rsidR="00383290">
        <w:rPr>
          <w:rFonts w:ascii="Times New Roman" w:eastAsia="仿宋" w:hAnsi="Times New Roman" w:cs="Times New Roman" w:hint="eastAsia"/>
          <w:szCs w:val="28"/>
        </w:rPr>
        <w:t>共产党</w:t>
      </w:r>
      <w:r w:rsidR="00F92E64">
        <w:rPr>
          <w:rFonts w:ascii="Times New Roman" w:eastAsia="仿宋" w:hAnsi="Times New Roman" w:cs="Times New Roman" w:hint="eastAsia"/>
          <w:szCs w:val="28"/>
        </w:rPr>
        <w:t>网站</w:t>
      </w:r>
    </w:p>
    <w:p w14:paraId="239C52CF" w14:textId="77777777"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574876">
        <w:rPr>
          <w:rFonts w:ascii="Times New Roman" w:eastAsia="仿宋" w:hAnsi="Times New Roman" w:cs="Times New Roman"/>
          <w:szCs w:val="28"/>
        </w:rPr>
        <w:t>5</w:t>
      </w:r>
      <w:r w:rsidRPr="004E2BF4">
        <w:rPr>
          <w:rFonts w:ascii="Times New Roman" w:eastAsia="仿宋" w:hAnsi="Times New Roman" w:cs="Times New Roman"/>
          <w:szCs w:val="28"/>
        </w:rPr>
        <w:t>月</w:t>
      </w:r>
      <w:r w:rsidR="00574876">
        <w:rPr>
          <w:rFonts w:ascii="Times New Roman" w:eastAsia="仿宋" w:hAnsi="Times New Roman" w:cs="Times New Roman"/>
          <w:szCs w:val="28"/>
        </w:rPr>
        <w:t>31</w:t>
      </w:r>
      <w:r w:rsidR="00451AB2" w:rsidRPr="004E2BF4">
        <w:rPr>
          <w:rFonts w:ascii="Times New Roman" w:eastAsia="仿宋" w:hAnsi="Times New Roman" w:cs="Times New Roman" w:hint="eastAsia"/>
          <w:szCs w:val="28"/>
        </w:rPr>
        <w:t>日</w:t>
      </w:r>
    </w:p>
    <w:p w14:paraId="3F21927C" w14:textId="77777777"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0" w:history="1">
        <w:r w:rsidR="00574876" w:rsidRPr="00571559">
          <w:rPr>
            <w:rStyle w:val="af"/>
            <w:rFonts w:ascii="Times New Roman" w:eastAsia="仿宋" w:hAnsi="Times New Roman" w:cs="Times New Roman"/>
            <w:szCs w:val="28"/>
          </w:rPr>
          <w:t>https://www.tkp.org.tr/en/agenda/tkp-is-on-istiklal-street-on-the-10th-anniversary-of-gezi-park-resistance/</w:t>
        </w:r>
      </w:hyperlink>
    </w:p>
    <w:p w14:paraId="05FD7D3C" w14:textId="77777777" w:rsidR="00574876" w:rsidRPr="00574876" w:rsidRDefault="00574876" w:rsidP="00574876">
      <w:pPr>
        <w:spacing w:before="60" w:after="60" w:line="480" w:lineRule="exact"/>
        <w:ind w:firstLine="640"/>
        <w:rPr>
          <w:rFonts w:ascii="宋体" w:hAnsi="宋体"/>
          <w:sz w:val="32"/>
          <w:szCs w:val="32"/>
        </w:rPr>
      </w:pPr>
      <w:r w:rsidRPr="00574876">
        <w:rPr>
          <w:rFonts w:ascii="宋体" w:hAnsi="宋体" w:hint="eastAsia"/>
          <w:sz w:val="32"/>
          <w:szCs w:val="32"/>
        </w:rPr>
        <w:t>今天，在盖齐公园（GeziPark）抵抗运动</w:t>
      </w:r>
      <w:r>
        <w:rPr>
          <w:rStyle w:val="af0"/>
          <w:rFonts w:ascii="宋体" w:hAnsi="宋体"/>
          <w:sz w:val="32"/>
          <w:szCs w:val="32"/>
        </w:rPr>
        <w:footnoteReference w:customMarkFollows="1" w:id="1"/>
        <w:t>[1]</w:t>
      </w:r>
      <w:r w:rsidRPr="00574876">
        <w:rPr>
          <w:rFonts w:ascii="宋体" w:hAnsi="宋体" w:hint="eastAsia"/>
          <w:sz w:val="32"/>
          <w:szCs w:val="32"/>
        </w:rPr>
        <w:t>十周年之际，土耳其共产党（</w:t>
      </w:r>
      <w:r w:rsidRPr="00574876">
        <w:rPr>
          <w:rFonts w:ascii="宋体" w:hAnsi="宋体"/>
          <w:sz w:val="32"/>
          <w:szCs w:val="32"/>
        </w:rPr>
        <w:t>Communist Party of Türkiye</w:t>
      </w:r>
      <w:r w:rsidRPr="00574876">
        <w:rPr>
          <w:rFonts w:ascii="宋体" w:hAnsi="宋体" w:hint="eastAsia"/>
          <w:sz w:val="32"/>
          <w:szCs w:val="32"/>
        </w:rPr>
        <w:t>）在伊斯坦布尔的独立大街（</w:t>
      </w:r>
      <w:r w:rsidRPr="00574876">
        <w:rPr>
          <w:rFonts w:ascii="宋体" w:hAnsi="宋体"/>
          <w:sz w:val="32"/>
          <w:szCs w:val="32"/>
        </w:rPr>
        <w:t>Istiklal Street</w:t>
      </w:r>
      <w:r w:rsidRPr="00574876">
        <w:rPr>
          <w:rFonts w:ascii="宋体" w:hAnsi="宋体" w:hint="eastAsia"/>
          <w:sz w:val="32"/>
          <w:szCs w:val="32"/>
        </w:rPr>
        <w:t>）组织了一场示威。</w:t>
      </w:r>
      <w:r w:rsidRPr="00574876">
        <w:rPr>
          <w:rFonts w:ascii="宋体" w:hAnsi="宋体" w:hint="eastAsia"/>
          <w:sz w:val="32"/>
          <w:szCs w:val="32"/>
        </w:rPr>
        <w:lastRenderedPageBreak/>
        <w:t>十年前，土耳其共产党员们把写着“不要屈服”（</w:t>
      </w:r>
      <w:r w:rsidRPr="00574876">
        <w:rPr>
          <w:rFonts w:ascii="宋体" w:hAnsi="宋体"/>
          <w:sz w:val="32"/>
          <w:szCs w:val="32"/>
        </w:rPr>
        <w:t>boyune</w:t>
      </w:r>
      <w:r w:rsidRPr="00574876">
        <w:rPr>
          <w:rFonts w:ascii="Cambria" w:hAnsi="Cambria" w:cs="Cambria"/>
          <w:sz w:val="32"/>
          <w:szCs w:val="32"/>
        </w:rPr>
        <w:t>ğ</w:t>
      </w:r>
      <w:r w:rsidRPr="00574876">
        <w:rPr>
          <w:rFonts w:ascii="宋体" w:hAnsi="宋体"/>
          <w:sz w:val="32"/>
          <w:szCs w:val="32"/>
        </w:rPr>
        <w:t>me</w:t>
      </w:r>
      <w:r w:rsidRPr="00574876">
        <w:rPr>
          <w:rFonts w:ascii="宋体" w:hAnsi="宋体" w:hint="eastAsia"/>
          <w:sz w:val="32"/>
          <w:szCs w:val="32"/>
        </w:rPr>
        <w:t>）的横幅悬挂于阿塔图尔克文化中心（</w:t>
      </w:r>
      <w:r w:rsidRPr="00574876">
        <w:rPr>
          <w:rFonts w:ascii="宋体" w:hAnsi="宋体"/>
          <w:sz w:val="32"/>
          <w:szCs w:val="32"/>
        </w:rPr>
        <w:t>Atatürk Cultural Center</w:t>
      </w:r>
      <w:r w:rsidRPr="00574876">
        <w:rPr>
          <w:rFonts w:ascii="宋体" w:hAnsi="宋体" w:hint="eastAsia"/>
          <w:sz w:val="32"/>
          <w:szCs w:val="32"/>
        </w:rPr>
        <w:t>），</w:t>
      </w:r>
      <w:r w:rsidR="00F71F11" w:rsidRPr="00574876">
        <w:rPr>
          <w:rFonts w:ascii="宋体" w:hAnsi="宋体" w:hint="eastAsia"/>
          <w:sz w:val="32"/>
          <w:szCs w:val="32"/>
        </w:rPr>
        <w:t>后来</w:t>
      </w:r>
      <w:r w:rsidRPr="00574876">
        <w:rPr>
          <w:rFonts w:ascii="宋体" w:hAnsi="宋体" w:hint="eastAsia"/>
          <w:sz w:val="32"/>
          <w:szCs w:val="32"/>
        </w:rPr>
        <w:t>这个口号成为了那场抵抗运动的标志；这次，他们把这一</w:t>
      </w:r>
      <w:r>
        <w:rPr>
          <w:rFonts w:ascii="宋体" w:hAnsi="宋体" w:hint="eastAsia"/>
          <w:sz w:val="32"/>
          <w:szCs w:val="32"/>
        </w:rPr>
        <w:t>标语</w:t>
      </w:r>
      <w:r w:rsidRPr="00574876">
        <w:rPr>
          <w:rFonts w:ascii="宋体" w:hAnsi="宋体" w:hint="eastAsia"/>
          <w:sz w:val="32"/>
          <w:szCs w:val="32"/>
        </w:rPr>
        <w:t>悬挂在德米罗伦购物中心（</w:t>
      </w:r>
      <w:r w:rsidRPr="00574876">
        <w:rPr>
          <w:rFonts w:ascii="宋体" w:hAnsi="宋体"/>
          <w:sz w:val="32"/>
          <w:szCs w:val="32"/>
        </w:rPr>
        <w:t>Demirören Shopping Mall</w:t>
      </w:r>
      <w:r w:rsidRPr="00574876">
        <w:rPr>
          <w:rFonts w:ascii="宋体" w:hAnsi="宋体" w:hint="eastAsia"/>
          <w:sz w:val="32"/>
          <w:szCs w:val="32"/>
        </w:rPr>
        <w:t>）</w:t>
      </w:r>
      <w:r>
        <w:rPr>
          <w:rStyle w:val="af0"/>
          <w:rFonts w:ascii="宋体" w:hAnsi="宋体"/>
          <w:sz w:val="32"/>
          <w:szCs w:val="32"/>
        </w:rPr>
        <w:footnoteReference w:customMarkFollows="1" w:id="2"/>
        <w:t>[2]</w:t>
      </w:r>
      <w:r>
        <w:rPr>
          <w:rFonts w:ascii="宋体" w:hAnsi="宋体"/>
          <w:sz w:val="32"/>
          <w:szCs w:val="32"/>
        </w:rPr>
        <w:t>,</w:t>
      </w:r>
      <w:r w:rsidRPr="00574876">
        <w:rPr>
          <w:rFonts w:ascii="宋体" w:hAnsi="宋体" w:hint="eastAsia"/>
          <w:sz w:val="32"/>
          <w:szCs w:val="32"/>
        </w:rPr>
        <w:t>同时高</w:t>
      </w:r>
      <w:r>
        <w:rPr>
          <w:rFonts w:ascii="宋体" w:hAnsi="宋体" w:hint="eastAsia"/>
          <w:sz w:val="32"/>
          <w:szCs w:val="32"/>
        </w:rPr>
        <w:t>呼</w:t>
      </w:r>
      <w:r w:rsidRPr="00574876">
        <w:rPr>
          <w:rFonts w:ascii="宋体" w:hAnsi="宋体" w:hint="eastAsia"/>
          <w:sz w:val="32"/>
          <w:szCs w:val="32"/>
        </w:rPr>
        <w:t>口号：“处处都是塔克西姆广场，处处都有抵抗！”“不要屈服，夺回你们自己的国家！”“这才刚刚开始，继续斗争下去！”</w:t>
      </w:r>
      <w:r>
        <w:rPr>
          <w:rFonts w:ascii="宋体" w:hAnsi="宋体" w:hint="eastAsia"/>
          <w:sz w:val="32"/>
          <w:szCs w:val="32"/>
        </w:rPr>
        <w:t>土耳其共产</w:t>
      </w:r>
      <w:r w:rsidRPr="00574876">
        <w:rPr>
          <w:rFonts w:ascii="宋体" w:hAnsi="宋体" w:hint="eastAsia"/>
          <w:sz w:val="32"/>
          <w:szCs w:val="32"/>
        </w:rPr>
        <w:t>员们在独立大街游行，在抗议一开始就面对着警方的干涉。</w:t>
      </w:r>
    </w:p>
    <w:p w14:paraId="68BA26A2" w14:textId="77777777" w:rsidR="00574876" w:rsidRPr="00574876" w:rsidRDefault="00574876" w:rsidP="00574876">
      <w:pPr>
        <w:spacing w:before="60" w:after="60" w:line="480" w:lineRule="exact"/>
        <w:ind w:firstLine="640"/>
        <w:rPr>
          <w:rFonts w:ascii="宋体" w:hAnsi="宋体"/>
          <w:sz w:val="32"/>
          <w:szCs w:val="32"/>
        </w:rPr>
      </w:pPr>
      <w:r w:rsidRPr="00574876">
        <w:rPr>
          <w:rFonts w:ascii="宋体" w:hAnsi="宋体" w:hint="eastAsia"/>
          <w:sz w:val="32"/>
          <w:szCs w:val="32"/>
        </w:rPr>
        <w:t>在社交媒体账号的贴文中，土耳其共产党声明说：“我们现在聚集的地方，正是十年前光荣的抵抗运动开始的地方。当时，上百万人走上街头，反对反动的正义与发展党（AKP）政府。永不屈服的人们必胜，我们必胜！尽管面对各种阻碍和压力，我们仍然继续高</w:t>
      </w:r>
      <w:r>
        <w:rPr>
          <w:rFonts w:ascii="宋体" w:hAnsi="宋体" w:hint="eastAsia"/>
          <w:sz w:val="32"/>
          <w:szCs w:val="32"/>
        </w:rPr>
        <w:t>呼</w:t>
      </w:r>
      <w:r w:rsidRPr="00574876">
        <w:rPr>
          <w:rFonts w:ascii="宋体" w:hAnsi="宋体" w:hint="eastAsia"/>
          <w:sz w:val="32"/>
          <w:szCs w:val="32"/>
        </w:rPr>
        <w:t>我们的口号。我们将要撕破这黑暗，撕破这绝望。”土耳其共产党还声明说，许多党员已经被拘捕，“必须立即释放被非法拘禁的人”</w:t>
      </w:r>
      <w:r>
        <w:rPr>
          <w:rFonts w:ascii="宋体" w:hAnsi="宋体" w:hint="eastAsia"/>
          <w:sz w:val="32"/>
          <w:szCs w:val="32"/>
        </w:rPr>
        <w:t>。</w:t>
      </w:r>
    </w:p>
    <w:p w14:paraId="48690BC3" w14:textId="33836280" w:rsidR="00574876" w:rsidRPr="00574876" w:rsidRDefault="00574876" w:rsidP="00574876">
      <w:pPr>
        <w:spacing w:before="60" w:after="60" w:line="480" w:lineRule="exact"/>
        <w:ind w:firstLine="640"/>
        <w:rPr>
          <w:rFonts w:ascii="宋体" w:hAnsi="宋体"/>
          <w:sz w:val="32"/>
          <w:szCs w:val="32"/>
        </w:rPr>
      </w:pPr>
      <w:r>
        <w:rPr>
          <w:rFonts w:ascii="宋体" w:hAnsi="宋体" w:hint="eastAsia"/>
          <w:sz w:val="32"/>
          <w:szCs w:val="32"/>
        </w:rPr>
        <w:t>土耳其共产党</w:t>
      </w:r>
      <w:r w:rsidRPr="00574876">
        <w:rPr>
          <w:rFonts w:ascii="宋体" w:hAnsi="宋体" w:hint="eastAsia"/>
          <w:sz w:val="32"/>
          <w:szCs w:val="32"/>
        </w:rPr>
        <w:t>伊斯坦布尔组织</w:t>
      </w:r>
      <w:r>
        <w:rPr>
          <w:rFonts w:ascii="宋体" w:hAnsi="宋体" w:hint="eastAsia"/>
          <w:sz w:val="32"/>
          <w:szCs w:val="32"/>
        </w:rPr>
        <w:t>的</w:t>
      </w:r>
      <w:r w:rsidRPr="00574876">
        <w:rPr>
          <w:rFonts w:ascii="宋体" w:hAnsi="宋体" w:hint="eastAsia"/>
          <w:sz w:val="32"/>
          <w:szCs w:val="32"/>
        </w:rPr>
        <w:t>领导人塞内姆·多鲁克·伊南（</w:t>
      </w:r>
      <w:r w:rsidRPr="00574876">
        <w:rPr>
          <w:rFonts w:ascii="宋体" w:hAnsi="宋体"/>
          <w:sz w:val="32"/>
          <w:szCs w:val="32"/>
        </w:rPr>
        <w:t>Senem</w:t>
      </w:r>
      <w:r w:rsidR="00377689">
        <w:rPr>
          <w:rFonts w:ascii="宋体" w:hAnsi="宋体"/>
          <w:sz w:val="32"/>
          <w:szCs w:val="32"/>
        </w:rPr>
        <w:t xml:space="preserve"> </w:t>
      </w:r>
      <w:r w:rsidRPr="00574876">
        <w:rPr>
          <w:rFonts w:ascii="宋体" w:hAnsi="宋体"/>
          <w:sz w:val="32"/>
          <w:szCs w:val="32"/>
        </w:rPr>
        <w:t>Doruk</w:t>
      </w:r>
      <w:r w:rsidR="00377689">
        <w:rPr>
          <w:rFonts w:ascii="宋体" w:hAnsi="宋体"/>
          <w:sz w:val="32"/>
          <w:szCs w:val="32"/>
        </w:rPr>
        <w:t xml:space="preserve"> </w:t>
      </w:r>
      <w:r w:rsidRPr="00574876">
        <w:rPr>
          <w:rFonts w:ascii="Cambria" w:hAnsi="Cambria" w:cs="Cambria"/>
          <w:sz w:val="32"/>
          <w:szCs w:val="32"/>
        </w:rPr>
        <w:t>İ</w:t>
      </w:r>
      <w:r w:rsidRPr="00574876">
        <w:rPr>
          <w:rFonts w:ascii="宋体" w:hAnsi="宋体"/>
          <w:sz w:val="32"/>
          <w:szCs w:val="32"/>
        </w:rPr>
        <w:t>nam</w:t>
      </w:r>
      <w:r w:rsidRPr="00574876">
        <w:rPr>
          <w:rFonts w:ascii="宋体" w:hAnsi="宋体" w:hint="eastAsia"/>
          <w:sz w:val="32"/>
          <w:szCs w:val="32"/>
        </w:rPr>
        <w:t>）也去了独立大街。他在示威后发表了如下声明：</w:t>
      </w:r>
    </w:p>
    <w:p w14:paraId="00F51BCC" w14:textId="161D6DE2" w:rsidR="00574876" w:rsidRPr="00574876" w:rsidRDefault="00574876" w:rsidP="00574876">
      <w:pPr>
        <w:spacing w:before="60" w:after="60" w:line="480" w:lineRule="exact"/>
        <w:ind w:firstLine="640"/>
        <w:rPr>
          <w:rFonts w:ascii="宋体" w:hAnsi="宋体"/>
          <w:sz w:val="32"/>
          <w:szCs w:val="32"/>
        </w:rPr>
      </w:pPr>
      <w:r w:rsidRPr="00574876">
        <w:rPr>
          <w:rFonts w:ascii="宋体" w:hAnsi="宋体" w:hint="eastAsia"/>
          <w:sz w:val="32"/>
          <w:szCs w:val="32"/>
        </w:rPr>
        <w:t>“六月抵抗表明，当我们肩并肩站立时，是多么美丽、多么强大。它表明，我们不会向正</w:t>
      </w:r>
      <w:r w:rsidR="00092DF9">
        <w:rPr>
          <w:rFonts w:ascii="宋体" w:hAnsi="宋体" w:hint="eastAsia"/>
          <w:sz w:val="32"/>
          <w:szCs w:val="32"/>
        </w:rPr>
        <w:t>义与</w:t>
      </w:r>
      <w:r>
        <w:rPr>
          <w:rFonts w:ascii="宋体" w:hAnsi="宋体" w:hint="eastAsia"/>
          <w:sz w:val="32"/>
          <w:szCs w:val="32"/>
        </w:rPr>
        <w:t>发</w:t>
      </w:r>
      <w:r w:rsidR="00092DF9">
        <w:rPr>
          <w:rFonts w:ascii="宋体" w:hAnsi="宋体" w:hint="eastAsia"/>
          <w:sz w:val="32"/>
          <w:szCs w:val="32"/>
        </w:rPr>
        <w:t>展</w:t>
      </w:r>
      <w:r w:rsidRPr="00574876">
        <w:rPr>
          <w:rFonts w:ascii="宋体" w:hAnsi="宋体" w:hint="eastAsia"/>
          <w:sz w:val="32"/>
          <w:szCs w:val="32"/>
        </w:rPr>
        <w:t>党创造的黑暗低头。我们在那场抵抗运动中一起学到了很多，现在是表</w:t>
      </w:r>
      <w:r w:rsidRPr="00574876">
        <w:rPr>
          <w:rFonts w:ascii="宋体" w:hAnsi="宋体" w:hint="eastAsia"/>
          <w:sz w:val="32"/>
          <w:szCs w:val="32"/>
        </w:rPr>
        <w:lastRenderedPageBreak/>
        <w:t>现出来的时候了；这里没有</w:t>
      </w:r>
      <w:r w:rsidR="00F71F11">
        <w:rPr>
          <w:rFonts w:ascii="宋体" w:hAnsi="宋体" w:hint="eastAsia"/>
          <w:sz w:val="32"/>
          <w:szCs w:val="32"/>
        </w:rPr>
        <w:t>地方留给</w:t>
      </w:r>
      <w:r w:rsidRPr="00574876">
        <w:rPr>
          <w:rFonts w:ascii="宋体" w:hAnsi="宋体" w:hint="eastAsia"/>
          <w:sz w:val="32"/>
          <w:szCs w:val="32"/>
        </w:rPr>
        <w:t>绝望和黑暗。我们再次向我国人民呼吁：不要屈服，组织起来争取真正的解放。我们不会将我们的国家拱手相让，我们将要统治这个国家，这是我们应得的。在我们所应得的这个国家里，人民将生活在繁荣和幸福中。这是我们对我国人民的承诺，我们一定会胜利。今天，我们的朋友们</w:t>
      </w:r>
      <w:r>
        <w:rPr>
          <w:rFonts w:ascii="宋体" w:hAnsi="宋体" w:hint="eastAsia"/>
          <w:sz w:val="32"/>
          <w:szCs w:val="32"/>
        </w:rPr>
        <w:t>遭到</w:t>
      </w:r>
      <w:r w:rsidRPr="00574876">
        <w:rPr>
          <w:rFonts w:ascii="宋体" w:hAnsi="宋体" w:hint="eastAsia"/>
          <w:sz w:val="32"/>
          <w:szCs w:val="32"/>
        </w:rPr>
        <w:t>非法拘禁，必须立即释放</w:t>
      </w:r>
      <w:r w:rsidR="00875C87" w:rsidRPr="00574876">
        <w:rPr>
          <w:rFonts w:ascii="宋体" w:hAnsi="宋体" w:hint="eastAsia"/>
          <w:sz w:val="32"/>
          <w:szCs w:val="32"/>
        </w:rPr>
        <w:t>他们</w:t>
      </w:r>
      <w:r w:rsidRPr="00574876">
        <w:rPr>
          <w:rFonts w:ascii="宋体" w:hAnsi="宋体" w:hint="eastAsia"/>
          <w:sz w:val="32"/>
          <w:szCs w:val="32"/>
        </w:rPr>
        <w:t>。”</w:t>
      </w:r>
    </w:p>
    <w:p w14:paraId="5638206C"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4240BBBB" w14:textId="77777777" w:rsidR="00BE7445" w:rsidRDefault="00497D49" w:rsidP="00FD13E4">
      <w:pPr>
        <w:pStyle w:val="1"/>
        <w:rPr>
          <w:rFonts w:ascii="黑体" w:eastAsia="黑体" w:hAnsi="黑体"/>
          <w:szCs w:val="36"/>
        </w:rPr>
      </w:pPr>
      <w:bookmarkStart w:id="7" w:name="_Toc142256165"/>
      <w:r>
        <w:rPr>
          <w:rFonts w:ascii="黑体" w:eastAsia="黑体" w:hAnsi="黑体" w:hint="eastAsia"/>
          <w:szCs w:val="36"/>
        </w:rPr>
        <w:lastRenderedPageBreak/>
        <w:t>印度主要邮政工会因</w:t>
      </w:r>
      <w:r w:rsidR="00BA2CDE" w:rsidRPr="00BA2CDE">
        <w:rPr>
          <w:rFonts w:ascii="黑体" w:eastAsia="黑体" w:hAnsi="黑体" w:hint="eastAsia"/>
          <w:szCs w:val="36"/>
        </w:rPr>
        <w:t>资助农民运动被取缔</w:t>
      </w:r>
      <w:bookmarkEnd w:id="7"/>
    </w:p>
    <w:p w14:paraId="486EDAD6" w14:textId="77777777" w:rsidR="006D6CB3" w:rsidRPr="006D6CB3" w:rsidRDefault="00BA2CDE" w:rsidP="006D6CB3">
      <w:pPr>
        <w:ind w:firstLineChars="0" w:firstLine="0"/>
        <w:jc w:val="center"/>
      </w:pPr>
      <w:r w:rsidRPr="00EC710D">
        <w:rPr>
          <w:rFonts w:ascii="宋体" w:hAnsi="宋体"/>
          <w:noProof/>
        </w:rPr>
        <w:drawing>
          <wp:inline distT="0" distB="0" distL="0" distR="0" wp14:anchorId="369DA104" wp14:editId="5836DF82">
            <wp:extent cx="5148000" cy="2893193"/>
            <wp:effectExtent l="0" t="0" r="0" b="0"/>
            <wp:docPr id="8932437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2893193"/>
                    </a:xfrm>
                    <a:prstGeom prst="rect">
                      <a:avLst/>
                    </a:prstGeom>
                    <a:noFill/>
                    <a:ln>
                      <a:noFill/>
                    </a:ln>
                  </pic:spPr>
                </pic:pic>
              </a:graphicData>
            </a:graphic>
          </wp:inline>
        </w:drawing>
      </w:r>
    </w:p>
    <w:p w14:paraId="5FCE1EC7"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A2CDE">
        <w:rPr>
          <w:rFonts w:ascii="Times New Roman" w:eastAsia="仿宋" w:hAnsi="Times New Roman" w:cs="Times New Roman" w:hint="eastAsia"/>
          <w:szCs w:val="28"/>
        </w:rPr>
        <w:t>印度</w:t>
      </w:r>
      <w:r w:rsidR="00383290">
        <w:rPr>
          <w:rFonts w:ascii="Times New Roman" w:eastAsia="仿宋" w:hAnsi="Times New Roman" w:cs="Times New Roman" w:hint="eastAsia"/>
          <w:szCs w:val="28"/>
        </w:rPr>
        <w:t>“</w:t>
      </w:r>
      <w:r w:rsidR="00BA2CDE">
        <w:rPr>
          <w:rFonts w:ascii="Times New Roman" w:eastAsia="仿宋" w:hAnsi="Times New Roman" w:cs="Times New Roman" w:hint="eastAsia"/>
          <w:szCs w:val="28"/>
        </w:rPr>
        <w:t>人民快讯</w:t>
      </w:r>
      <w:r w:rsidR="00383290">
        <w:rPr>
          <w:rFonts w:ascii="Times New Roman" w:eastAsia="仿宋" w:hAnsi="Times New Roman" w:cs="Times New Roman" w:hint="eastAsia"/>
          <w:szCs w:val="28"/>
        </w:rPr>
        <w:t>”网站</w:t>
      </w:r>
    </w:p>
    <w:p w14:paraId="017FACBC" w14:textId="77777777"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Pr>
          <w:rFonts w:ascii="Times New Roman" w:eastAsia="仿宋" w:hAnsi="Times New Roman" w:cs="Times New Roman"/>
          <w:szCs w:val="28"/>
        </w:rPr>
        <w:t>5</w:t>
      </w:r>
      <w:r w:rsidR="00BE7445" w:rsidRPr="004E2BF4">
        <w:rPr>
          <w:rFonts w:ascii="Times New Roman" w:eastAsia="仿宋" w:hAnsi="Times New Roman" w:cs="Times New Roman"/>
          <w:szCs w:val="28"/>
        </w:rPr>
        <w:t>月</w:t>
      </w:r>
      <w:r w:rsidR="00BA2CDE">
        <w:rPr>
          <w:rFonts w:ascii="Times New Roman" w:eastAsia="仿宋" w:hAnsi="Times New Roman" w:cs="Times New Roman"/>
          <w:szCs w:val="28"/>
        </w:rPr>
        <w:t>1</w:t>
      </w:r>
      <w:r>
        <w:rPr>
          <w:rFonts w:ascii="Times New Roman" w:eastAsia="仿宋" w:hAnsi="Times New Roman" w:cs="Times New Roman" w:hint="eastAsia"/>
          <w:szCs w:val="28"/>
        </w:rPr>
        <w:t>日</w:t>
      </w:r>
    </w:p>
    <w:p w14:paraId="1A12661E" w14:textId="77777777" w:rsidR="006D6CB3" w:rsidRPr="004E2BF4" w:rsidRDefault="006D6CB3"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BA2CDE" w:rsidRPr="00BA2CDE">
        <w:rPr>
          <w:rFonts w:ascii="Times New Roman" w:eastAsia="仿宋" w:hAnsi="Times New Roman" w:cs="Times New Roman" w:hint="eastAsia"/>
          <w:szCs w:val="28"/>
        </w:rPr>
        <w:t>2022</w:t>
      </w:r>
      <w:r w:rsidR="00BA2CDE" w:rsidRPr="00BA2CDE">
        <w:rPr>
          <w:rFonts w:ascii="Times New Roman" w:eastAsia="仿宋" w:hAnsi="Times New Roman" w:cs="Times New Roman" w:hint="eastAsia"/>
          <w:szCs w:val="28"/>
        </w:rPr>
        <w:t>年，全国邮政雇员联合会组织全国性罢工，反对莫迪政府将邮政服务企业化。</w:t>
      </w:r>
    </w:p>
    <w:p w14:paraId="4EE43AC1" w14:textId="77777777"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8" w:name="OLE_LINK1"/>
      <w:r w:rsidR="00D413A6">
        <w:fldChar w:fldCharType="begin"/>
      </w:r>
      <w:r w:rsidR="00D413A6">
        <w:instrText xml:space="preserve"> HYPERLINK "https://peoplesdispatch.org/2023/05/01/indian-government-derecognizes-leading-postal-unions-over-aid-to-farmers-struggle/" </w:instrText>
      </w:r>
      <w:r w:rsidR="00D413A6">
        <w:fldChar w:fldCharType="separate"/>
      </w:r>
      <w:r w:rsidR="00BA2CDE" w:rsidRPr="000A68BA">
        <w:rPr>
          <w:rStyle w:val="af"/>
          <w:rFonts w:ascii="Times New Roman" w:eastAsia="仿宋" w:hAnsi="Times New Roman" w:cs="Times New Roman"/>
          <w:szCs w:val="28"/>
        </w:rPr>
        <w:t>https://peoplesdispatch.org/2023/05/01/indian-government-derecognizes-leading-postal-unions-over-aid-to-farmers-struggle/</w:t>
      </w:r>
      <w:r w:rsidR="00D413A6">
        <w:rPr>
          <w:rStyle w:val="af"/>
          <w:rFonts w:ascii="Times New Roman" w:eastAsia="仿宋" w:hAnsi="Times New Roman" w:cs="Times New Roman"/>
          <w:szCs w:val="28"/>
        </w:rPr>
        <w:fldChar w:fldCharType="end"/>
      </w:r>
    </w:p>
    <w:bookmarkEnd w:id="8"/>
    <w:p w14:paraId="24AEE9C0"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近日，印度中央政府决定撤销对两个重要邮政工会的承认，这引起了各工农组织的强烈谴责。</w:t>
      </w:r>
    </w:p>
    <w:p w14:paraId="654A2EA2"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据报道，全印度邮政雇员工会（</w:t>
      </w:r>
      <w:r w:rsidRPr="00BA2CDE">
        <w:rPr>
          <w:rFonts w:ascii="宋体" w:hAnsi="宋体"/>
          <w:sz w:val="32"/>
          <w:szCs w:val="32"/>
        </w:rPr>
        <w:t>All India Postal Employees Union</w:t>
      </w:r>
      <w:r w:rsidRPr="00BA2CDE">
        <w:rPr>
          <w:rFonts w:ascii="宋体" w:hAnsi="宋体" w:hint="eastAsia"/>
          <w:sz w:val="32"/>
          <w:szCs w:val="32"/>
        </w:rPr>
        <w:t>）</w:t>
      </w:r>
      <w:r w:rsidRPr="00BA2CDE">
        <w:rPr>
          <w:rFonts w:ascii="宋体" w:hAnsi="宋体"/>
          <w:sz w:val="32"/>
          <w:szCs w:val="32"/>
        </w:rPr>
        <w:t>和全国邮政雇员联合会</w:t>
      </w:r>
      <w:r w:rsidRPr="00BA2CDE">
        <w:rPr>
          <w:rFonts w:ascii="宋体" w:hAnsi="宋体" w:hint="eastAsia"/>
          <w:sz w:val="32"/>
          <w:szCs w:val="32"/>
        </w:rPr>
        <w:t>（</w:t>
      </w:r>
      <w:r w:rsidRPr="00BA2CDE">
        <w:rPr>
          <w:rFonts w:ascii="宋体" w:hAnsi="宋体"/>
          <w:sz w:val="32"/>
          <w:szCs w:val="32"/>
        </w:rPr>
        <w:t>National Federation of Postal Employees</w:t>
      </w:r>
      <w:r w:rsidRPr="00BA2CDE">
        <w:rPr>
          <w:rFonts w:ascii="宋体" w:hAnsi="宋体" w:hint="eastAsia"/>
          <w:sz w:val="32"/>
          <w:szCs w:val="32"/>
        </w:rPr>
        <w:t>）</w:t>
      </w:r>
      <w:r w:rsidRPr="00BA2CDE">
        <w:rPr>
          <w:rFonts w:ascii="宋体" w:hAnsi="宋体"/>
          <w:sz w:val="32"/>
          <w:szCs w:val="32"/>
        </w:rPr>
        <w:t>因</w:t>
      </w:r>
      <w:r w:rsidRPr="00BA2CDE">
        <w:rPr>
          <w:rFonts w:ascii="宋体" w:hAnsi="宋体" w:hint="eastAsia"/>
          <w:sz w:val="32"/>
          <w:szCs w:val="32"/>
        </w:rPr>
        <w:t>曾</w:t>
      </w:r>
      <w:r w:rsidRPr="00BA2CDE">
        <w:rPr>
          <w:rFonts w:ascii="宋体" w:hAnsi="宋体"/>
          <w:sz w:val="32"/>
          <w:szCs w:val="32"/>
        </w:rPr>
        <w:t>向2020</w:t>
      </w:r>
      <w:r w:rsidRPr="00BA2CDE">
        <w:rPr>
          <w:rFonts w:ascii="宋体" w:hAnsi="宋体" w:hint="eastAsia"/>
          <w:sz w:val="32"/>
          <w:szCs w:val="32"/>
        </w:rPr>
        <w:t>年至</w:t>
      </w:r>
      <w:r w:rsidRPr="00BA2CDE">
        <w:rPr>
          <w:rFonts w:ascii="宋体" w:hAnsi="宋体"/>
          <w:sz w:val="32"/>
          <w:szCs w:val="32"/>
        </w:rPr>
        <w:t>2021年</w:t>
      </w:r>
      <w:r w:rsidRPr="00BA2CDE">
        <w:rPr>
          <w:rFonts w:ascii="宋体" w:hAnsi="宋体" w:hint="eastAsia"/>
          <w:sz w:val="32"/>
          <w:szCs w:val="32"/>
        </w:rPr>
        <w:t>的</w:t>
      </w:r>
      <w:r w:rsidRPr="00BA2CDE">
        <w:rPr>
          <w:rFonts w:ascii="宋体" w:hAnsi="宋体"/>
          <w:sz w:val="32"/>
          <w:szCs w:val="32"/>
        </w:rPr>
        <w:t>农民斗争</w:t>
      </w:r>
      <w:r w:rsidRPr="00BA2CDE">
        <w:rPr>
          <w:rFonts w:ascii="宋体" w:hAnsi="宋体" w:hint="eastAsia"/>
          <w:sz w:val="32"/>
          <w:szCs w:val="32"/>
        </w:rPr>
        <w:t>运动</w:t>
      </w:r>
      <w:r w:rsidRPr="00BA2CDE">
        <w:rPr>
          <w:rFonts w:ascii="宋体" w:hAnsi="宋体"/>
          <w:sz w:val="32"/>
          <w:szCs w:val="32"/>
        </w:rPr>
        <w:t>和印度工会中心</w:t>
      </w:r>
      <w:r w:rsidRPr="00BA2CDE">
        <w:rPr>
          <w:rFonts w:ascii="宋体" w:hAnsi="宋体" w:hint="eastAsia"/>
          <w:sz w:val="32"/>
          <w:szCs w:val="32"/>
        </w:rPr>
        <w:t>（</w:t>
      </w:r>
      <w:r w:rsidRPr="00BA2CDE">
        <w:rPr>
          <w:rFonts w:ascii="宋体" w:hAnsi="宋体"/>
          <w:sz w:val="32"/>
          <w:szCs w:val="32"/>
        </w:rPr>
        <w:t xml:space="preserve">Centre of </w:t>
      </w:r>
      <w:r w:rsidRPr="00BA2CDE">
        <w:rPr>
          <w:rFonts w:ascii="宋体" w:hAnsi="宋体"/>
          <w:sz w:val="32"/>
          <w:szCs w:val="32"/>
        </w:rPr>
        <w:lastRenderedPageBreak/>
        <w:t>Indian Trade Unions）</w:t>
      </w:r>
      <w:r>
        <w:rPr>
          <w:rStyle w:val="af0"/>
          <w:rFonts w:ascii="宋体" w:hAnsi="宋体"/>
          <w:sz w:val="32"/>
          <w:szCs w:val="32"/>
        </w:rPr>
        <w:footnoteReference w:customMarkFollows="1" w:id="3"/>
        <w:t>[1]</w:t>
      </w:r>
      <w:r w:rsidRPr="00BA2CDE">
        <w:rPr>
          <w:rFonts w:ascii="宋体" w:hAnsi="宋体"/>
          <w:sz w:val="32"/>
          <w:szCs w:val="32"/>
        </w:rPr>
        <w:t>捐款，以及从印度共产党（马克思主义）</w:t>
      </w:r>
      <w:r w:rsidRPr="00BA2CDE">
        <w:rPr>
          <w:rFonts w:ascii="宋体" w:hAnsi="宋体" w:hint="eastAsia"/>
          <w:sz w:val="32"/>
          <w:szCs w:val="32"/>
        </w:rPr>
        <w:t>（</w:t>
      </w:r>
      <w:r w:rsidRPr="00BA2CDE">
        <w:rPr>
          <w:rFonts w:ascii="宋体" w:hAnsi="宋体"/>
          <w:sz w:val="32"/>
          <w:szCs w:val="32"/>
        </w:rPr>
        <w:t>Communist Party of India (Marxist) (CPI-M)</w:t>
      </w:r>
      <w:r w:rsidRPr="00BA2CDE">
        <w:rPr>
          <w:rFonts w:ascii="宋体" w:hAnsi="宋体" w:hint="eastAsia"/>
          <w:sz w:val="32"/>
          <w:szCs w:val="32"/>
        </w:rPr>
        <w:t>）</w:t>
      </w:r>
      <w:r w:rsidRPr="00BA2CDE">
        <w:rPr>
          <w:rFonts w:ascii="宋体" w:hAnsi="宋体"/>
          <w:sz w:val="32"/>
          <w:szCs w:val="32"/>
        </w:rPr>
        <w:t>驻德里办事处购买书籍而被</w:t>
      </w:r>
      <w:r w:rsidRPr="00BA2CDE">
        <w:rPr>
          <w:rFonts w:ascii="宋体" w:hAnsi="宋体" w:hint="eastAsia"/>
          <w:sz w:val="32"/>
          <w:szCs w:val="32"/>
        </w:rPr>
        <w:t>当局撤销</w:t>
      </w:r>
      <w:r>
        <w:rPr>
          <w:rFonts w:ascii="宋体" w:hAnsi="宋体" w:hint="eastAsia"/>
          <w:sz w:val="32"/>
          <w:szCs w:val="32"/>
        </w:rPr>
        <w:t>（对工会资格的）</w:t>
      </w:r>
      <w:r w:rsidRPr="00BA2CDE">
        <w:rPr>
          <w:rFonts w:ascii="宋体" w:hAnsi="宋体"/>
          <w:sz w:val="32"/>
          <w:szCs w:val="32"/>
        </w:rPr>
        <w:t>承认。</w:t>
      </w:r>
    </w:p>
    <w:p w14:paraId="69EBEC6B" w14:textId="77777777" w:rsidR="00BA2CDE" w:rsidRPr="00BA2CDE" w:rsidRDefault="00BA2CDE" w:rsidP="00BA2CDE">
      <w:pPr>
        <w:spacing w:before="60" w:after="60" w:line="480" w:lineRule="exact"/>
        <w:ind w:firstLine="640"/>
        <w:rPr>
          <w:rFonts w:ascii="宋体" w:hAnsi="宋体"/>
          <w:sz w:val="32"/>
          <w:szCs w:val="32"/>
        </w:rPr>
      </w:pPr>
      <w:bookmarkStart w:id="9" w:name="OLE_LINK2"/>
      <w:r w:rsidRPr="00BA2CDE">
        <w:rPr>
          <w:rFonts w:ascii="宋体" w:hAnsi="宋体" w:hint="eastAsia"/>
          <w:sz w:val="32"/>
          <w:szCs w:val="32"/>
        </w:rPr>
        <w:t>全国邮政雇员联合会</w:t>
      </w:r>
      <w:bookmarkEnd w:id="9"/>
      <w:r w:rsidRPr="00BA2CDE">
        <w:rPr>
          <w:rFonts w:ascii="宋体" w:hAnsi="宋体"/>
          <w:sz w:val="32"/>
          <w:szCs w:val="32"/>
        </w:rPr>
        <w:t>是</w:t>
      </w:r>
      <w:r w:rsidRPr="00BA2CDE">
        <w:rPr>
          <w:rFonts w:ascii="宋体" w:hAnsi="宋体" w:hint="eastAsia"/>
          <w:sz w:val="32"/>
          <w:szCs w:val="32"/>
        </w:rPr>
        <w:t>印度</w:t>
      </w:r>
      <w:r w:rsidRPr="00BA2CDE">
        <w:rPr>
          <w:rFonts w:ascii="宋体" w:hAnsi="宋体"/>
          <w:sz w:val="32"/>
          <w:szCs w:val="32"/>
        </w:rPr>
        <w:t>邮政部门最大的</w:t>
      </w:r>
      <w:r w:rsidRPr="00BA2CDE">
        <w:rPr>
          <w:rFonts w:ascii="宋体" w:hAnsi="宋体" w:hint="eastAsia"/>
          <w:sz w:val="32"/>
          <w:szCs w:val="32"/>
        </w:rPr>
        <w:t>工会联合会</w:t>
      </w:r>
      <w:r w:rsidRPr="00BA2CDE">
        <w:rPr>
          <w:rFonts w:ascii="宋体" w:hAnsi="宋体"/>
          <w:sz w:val="32"/>
          <w:szCs w:val="32"/>
        </w:rPr>
        <w:t>，包括</w:t>
      </w:r>
      <w:r w:rsidRPr="00BA2CDE">
        <w:rPr>
          <w:rFonts w:ascii="宋体" w:hAnsi="宋体" w:hint="eastAsia"/>
          <w:sz w:val="32"/>
          <w:szCs w:val="32"/>
        </w:rPr>
        <w:t>全印度邮政雇员工会</w:t>
      </w:r>
      <w:r w:rsidRPr="00BA2CDE">
        <w:rPr>
          <w:rFonts w:ascii="宋体" w:hAnsi="宋体"/>
          <w:sz w:val="32"/>
          <w:szCs w:val="32"/>
        </w:rPr>
        <w:t>在内的8个工会</w:t>
      </w:r>
      <w:r w:rsidRPr="00BA2CDE">
        <w:rPr>
          <w:rFonts w:ascii="宋体" w:hAnsi="宋体" w:hint="eastAsia"/>
          <w:sz w:val="32"/>
          <w:szCs w:val="32"/>
        </w:rPr>
        <w:t>都</w:t>
      </w:r>
      <w:r w:rsidRPr="00BA2CDE">
        <w:rPr>
          <w:rFonts w:ascii="宋体" w:hAnsi="宋体"/>
          <w:sz w:val="32"/>
          <w:szCs w:val="32"/>
        </w:rPr>
        <w:t>隶属于它。</w:t>
      </w:r>
      <w:r w:rsidRPr="00BA2CDE">
        <w:rPr>
          <w:rFonts w:ascii="宋体" w:hAnsi="宋体" w:hint="eastAsia"/>
          <w:sz w:val="32"/>
          <w:szCs w:val="32"/>
        </w:rPr>
        <w:t>全印度邮政雇员工会</w:t>
      </w:r>
      <w:r w:rsidRPr="00BA2CDE">
        <w:rPr>
          <w:rFonts w:ascii="宋体" w:hAnsi="宋体"/>
          <w:sz w:val="32"/>
          <w:szCs w:val="32"/>
        </w:rPr>
        <w:t>成立于1920年，是该国历史最悠久的工会之一。</w:t>
      </w:r>
    </w:p>
    <w:p w14:paraId="1AD9B079" w14:textId="7D8129FF"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印度新闻出版物《印度教徒报》（</w:t>
      </w:r>
      <w:r w:rsidRPr="00BA2CDE">
        <w:rPr>
          <w:rFonts w:ascii="宋体" w:hAnsi="宋体"/>
          <w:sz w:val="32"/>
          <w:szCs w:val="32"/>
        </w:rPr>
        <w:t>The Hindu</w:t>
      </w:r>
      <w:r w:rsidRPr="00BA2CDE">
        <w:rPr>
          <w:rFonts w:ascii="宋体" w:hAnsi="宋体" w:hint="eastAsia"/>
          <w:sz w:val="32"/>
          <w:szCs w:val="32"/>
        </w:rPr>
        <w:t>）</w:t>
      </w:r>
      <w:r w:rsidRPr="00BA2CDE">
        <w:rPr>
          <w:rFonts w:ascii="宋体" w:hAnsi="宋体"/>
          <w:sz w:val="32"/>
          <w:szCs w:val="32"/>
        </w:rPr>
        <w:t>4月27日报道称，联邦通信部</w:t>
      </w:r>
      <w:r w:rsidR="009B3921" w:rsidRPr="00BA2CDE">
        <w:rPr>
          <w:rFonts w:ascii="宋体" w:hAnsi="宋体" w:hint="eastAsia"/>
          <w:sz w:val="32"/>
          <w:szCs w:val="32"/>
        </w:rPr>
        <w:t>撤销承认</w:t>
      </w:r>
      <w:r w:rsidRPr="00BA2CDE">
        <w:rPr>
          <w:rFonts w:ascii="宋体" w:hAnsi="宋体" w:hint="eastAsia"/>
          <w:sz w:val="32"/>
          <w:szCs w:val="32"/>
        </w:rPr>
        <w:t>上述</w:t>
      </w:r>
      <w:r w:rsidRPr="00BA2CDE">
        <w:rPr>
          <w:rFonts w:ascii="宋体" w:hAnsi="宋体"/>
          <w:sz w:val="32"/>
          <w:szCs w:val="32"/>
        </w:rPr>
        <w:t>工会</w:t>
      </w:r>
      <w:r w:rsidR="009B3921" w:rsidRPr="00BA2CDE">
        <w:rPr>
          <w:rFonts w:ascii="宋体" w:hAnsi="宋体" w:hint="eastAsia"/>
          <w:sz w:val="32"/>
          <w:szCs w:val="32"/>
        </w:rPr>
        <w:t>的决定</w:t>
      </w:r>
      <w:r w:rsidR="009B3921">
        <w:rPr>
          <w:rFonts w:ascii="宋体" w:hAnsi="宋体" w:hint="eastAsia"/>
          <w:sz w:val="32"/>
          <w:szCs w:val="32"/>
        </w:rPr>
        <w:t>，是基于其</w:t>
      </w:r>
      <w:r w:rsidRPr="00BA2CDE">
        <w:rPr>
          <w:rFonts w:ascii="宋体" w:hAnsi="宋体" w:hint="eastAsia"/>
          <w:sz w:val="32"/>
          <w:szCs w:val="32"/>
        </w:rPr>
        <w:t>进行“</w:t>
      </w:r>
      <w:r w:rsidRPr="00BA2CDE">
        <w:rPr>
          <w:rFonts w:ascii="宋体" w:hAnsi="宋体"/>
          <w:sz w:val="32"/>
          <w:szCs w:val="32"/>
        </w:rPr>
        <w:t>政治捐款</w:t>
      </w:r>
      <w:r w:rsidRPr="00BA2CDE">
        <w:rPr>
          <w:rFonts w:ascii="宋体" w:hAnsi="宋体" w:hint="eastAsia"/>
          <w:sz w:val="32"/>
          <w:szCs w:val="32"/>
        </w:rPr>
        <w:t>”的</w:t>
      </w:r>
      <w:r w:rsidR="009B3921">
        <w:rPr>
          <w:rFonts w:ascii="宋体" w:hAnsi="宋体" w:hint="eastAsia"/>
          <w:sz w:val="32"/>
          <w:szCs w:val="32"/>
        </w:rPr>
        <w:t>指控做出的，因为该</w:t>
      </w:r>
      <w:r w:rsidRPr="00BA2CDE">
        <w:rPr>
          <w:rFonts w:ascii="宋体" w:hAnsi="宋体" w:hint="eastAsia"/>
          <w:sz w:val="32"/>
          <w:szCs w:val="32"/>
        </w:rPr>
        <w:t>行为</w:t>
      </w:r>
      <w:r w:rsidRPr="00BA2CDE">
        <w:rPr>
          <w:rFonts w:ascii="宋体" w:hAnsi="宋体"/>
          <w:sz w:val="32"/>
          <w:szCs w:val="32"/>
        </w:rPr>
        <w:t>违反</w:t>
      </w:r>
      <w:r w:rsidR="009B3921">
        <w:rPr>
          <w:rFonts w:ascii="宋体" w:hAnsi="宋体"/>
          <w:sz w:val="32"/>
          <w:szCs w:val="32"/>
        </w:rPr>
        <w:t>了</w:t>
      </w:r>
      <w:r w:rsidRPr="00BA2CDE">
        <w:rPr>
          <w:rFonts w:ascii="宋体" w:hAnsi="宋体"/>
          <w:sz w:val="32"/>
          <w:szCs w:val="32"/>
        </w:rPr>
        <w:t>1993年《中央公务员</w:t>
      </w:r>
      <w:r w:rsidRPr="00BA2CDE">
        <w:rPr>
          <w:rFonts w:ascii="宋体" w:hAnsi="宋体" w:hint="eastAsia"/>
          <w:sz w:val="32"/>
          <w:szCs w:val="32"/>
        </w:rPr>
        <w:t>（</w:t>
      </w:r>
      <w:r w:rsidRPr="00BA2CDE">
        <w:rPr>
          <w:rFonts w:ascii="宋体" w:hAnsi="宋体"/>
          <w:sz w:val="32"/>
          <w:szCs w:val="32"/>
        </w:rPr>
        <w:t>承认服务</w:t>
      </w:r>
      <w:r>
        <w:rPr>
          <w:rFonts w:ascii="宋体" w:hAnsi="宋体" w:hint="eastAsia"/>
          <w:sz w:val="32"/>
          <w:szCs w:val="32"/>
        </w:rPr>
        <w:t>协会</w:t>
      </w:r>
      <w:r w:rsidRPr="00BA2CDE">
        <w:rPr>
          <w:rFonts w:ascii="宋体" w:hAnsi="宋体" w:hint="eastAsia"/>
          <w:sz w:val="32"/>
          <w:szCs w:val="32"/>
        </w:rPr>
        <w:t>）条例</w:t>
      </w:r>
      <w:r w:rsidRPr="00BA2CDE">
        <w:rPr>
          <w:rFonts w:ascii="宋体" w:hAnsi="宋体"/>
          <w:sz w:val="32"/>
          <w:szCs w:val="32"/>
        </w:rPr>
        <w:t>》</w:t>
      </w:r>
      <w:r w:rsidRPr="00BA2CDE">
        <w:rPr>
          <w:rFonts w:ascii="宋体" w:hAnsi="宋体" w:hint="eastAsia"/>
          <w:sz w:val="32"/>
          <w:szCs w:val="32"/>
        </w:rPr>
        <w:t>（</w:t>
      </w:r>
      <w:r w:rsidRPr="00BA2CDE">
        <w:rPr>
          <w:rFonts w:ascii="宋体" w:hAnsi="宋体"/>
          <w:sz w:val="32"/>
          <w:szCs w:val="32"/>
        </w:rPr>
        <w:t>Central Civil Services (Recognition of Service Association) Rules, 1993</w:t>
      </w:r>
      <w:r w:rsidRPr="00BA2CDE">
        <w:rPr>
          <w:rFonts w:ascii="宋体" w:hAnsi="宋体" w:hint="eastAsia"/>
          <w:sz w:val="32"/>
          <w:szCs w:val="32"/>
        </w:rPr>
        <w:t>）</w:t>
      </w:r>
      <w:r w:rsidRPr="00BA2CDE">
        <w:rPr>
          <w:rFonts w:ascii="宋体" w:hAnsi="宋体"/>
          <w:sz w:val="32"/>
          <w:szCs w:val="32"/>
        </w:rPr>
        <w:t>。</w:t>
      </w:r>
      <w:r w:rsidRPr="00BA2CDE">
        <w:rPr>
          <w:rFonts w:ascii="宋体" w:hAnsi="宋体" w:hint="eastAsia"/>
          <w:sz w:val="32"/>
          <w:szCs w:val="32"/>
        </w:rPr>
        <w:t>通信部还</w:t>
      </w:r>
      <w:r w:rsidRPr="00BA2CDE">
        <w:rPr>
          <w:rFonts w:ascii="宋体" w:hAnsi="宋体"/>
          <w:sz w:val="32"/>
          <w:szCs w:val="32"/>
        </w:rPr>
        <w:t>补充说，</w:t>
      </w:r>
      <w:r w:rsidRPr="00BA2CDE">
        <w:rPr>
          <w:rFonts w:ascii="宋体" w:hAnsi="宋体" w:hint="eastAsia"/>
          <w:sz w:val="32"/>
          <w:szCs w:val="32"/>
        </w:rPr>
        <w:t>其</w:t>
      </w:r>
      <w:r w:rsidRPr="00BA2CDE">
        <w:rPr>
          <w:rFonts w:ascii="宋体" w:hAnsi="宋体"/>
          <w:sz w:val="32"/>
          <w:szCs w:val="32"/>
        </w:rPr>
        <w:t>正在考虑印度邮政</w:t>
      </w:r>
      <w:r w:rsidRPr="00BA2CDE">
        <w:rPr>
          <w:rFonts w:ascii="宋体" w:hAnsi="宋体" w:hint="eastAsia"/>
          <w:sz w:val="32"/>
          <w:szCs w:val="32"/>
        </w:rPr>
        <w:t>雇员</w:t>
      </w:r>
      <w:r w:rsidRPr="00BA2CDE">
        <w:rPr>
          <w:rFonts w:ascii="宋体" w:hAnsi="宋体"/>
          <w:sz w:val="32"/>
          <w:szCs w:val="32"/>
        </w:rPr>
        <w:t>协会</w:t>
      </w:r>
      <w:r w:rsidRPr="00BA2CDE">
        <w:rPr>
          <w:rFonts w:ascii="宋体" w:hAnsi="宋体" w:hint="eastAsia"/>
          <w:sz w:val="32"/>
          <w:szCs w:val="32"/>
        </w:rPr>
        <w:t>（</w:t>
      </w:r>
      <w:r w:rsidRPr="00BA2CDE">
        <w:rPr>
          <w:rFonts w:ascii="宋体" w:hAnsi="宋体"/>
          <w:sz w:val="32"/>
          <w:szCs w:val="32"/>
        </w:rPr>
        <w:t>Bharatiya Postal Employees Association</w:t>
      </w:r>
      <w:r w:rsidRPr="00BA2CDE">
        <w:rPr>
          <w:rFonts w:ascii="宋体" w:hAnsi="宋体" w:hint="eastAsia"/>
          <w:sz w:val="32"/>
          <w:szCs w:val="32"/>
        </w:rPr>
        <w:t>）</w:t>
      </w:r>
      <w:r w:rsidRPr="00BA2CDE">
        <w:rPr>
          <w:rFonts w:ascii="宋体" w:hAnsi="宋体"/>
          <w:sz w:val="32"/>
          <w:szCs w:val="32"/>
        </w:rPr>
        <w:t>的投诉。</w:t>
      </w:r>
    </w:p>
    <w:p w14:paraId="2C53BF24" w14:textId="4AB4E9AC"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印度邮政雇员协会</w:t>
      </w:r>
      <w:r w:rsidRPr="00BA2CDE">
        <w:rPr>
          <w:rFonts w:ascii="宋体" w:hAnsi="宋体"/>
          <w:sz w:val="32"/>
          <w:szCs w:val="32"/>
        </w:rPr>
        <w:t>隶属于印度</w:t>
      </w:r>
      <w:r w:rsidRPr="00BA2CDE">
        <w:rPr>
          <w:rFonts w:ascii="宋体" w:hAnsi="宋体" w:hint="eastAsia"/>
          <w:sz w:val="32"/>
          <w:szCs w:val="32"/>
        </w:rPr>
        <w:t>工人</w:t>
      </w:r>
      <w:r w:rsidR="009756B6">
        <w:rPr>
          <w:rFonts w:ascii="宋体" w:hAnsi="宋体" w:hint="eastAsia"/>
          <w:sz w:val="32"/>
          <w:szCs w:val="32"/>
        </w:rPr>
        <w:t>团</w:t>
      </w:r>
      <w:r w:rsidRPr="00BA2CDE">
        <w:rPr>
          <w:rFonts w:ascii="宋体" w:hAnsi="宋体" w:hint="eastAsia"/>
          <w:sz w:val="32"/>
          <w:szCs w:val="32"/>
        </w:rPr>
        <w:t>（</w:t>
      </w:r>
      <w:r w:rsidRPr="00BA2CDE">
        <w:rPr>
          <w:rFonts w:ascii="宋体" w:hAnsi="宋体"/>
          <w:sz w:val="32"/>
          <w:szCs w:val="32"/>
        </w:rPr>
        <w:t>Bharatiya</w:t>
      </w:r>
      <w:r w:rsidR="00284B71">
        <w:rPr>
          <w:rFonts w:ascii="宋体" w:hAnsi="宋体" w:hint="eastAsia"/>
          <w:sz w:val="32"/>
          <w:szCs w:val="32"/>
        </w:rPr>
        <w:t xml:space="preserve"> </w:t>
      </w:r>
      <w:r w:rsidRPr="00BA2CDE">
        <w:rPr>
          <w:rFonts w:ascii="宋体" w:hAnsi="宋体"/>
          <w:sz w:val="32"/>
          <w:szCs w:val="32"/>
        </w:rPr>
        <w:t>Mazdoor</w:t>
      </w:r>
      <w:r w:rsidR="00284B71">
        <w:rPr>
          <w:rFonts w:ascii="宋体" w:hAnsi="宋体" w:hint="eastAsia"/>
          <w:sz w:val="32"/>
          <w:szCs w:val="32"/>
        </w:rPr>
        <w:t xml:space="preserve"> </w:t>
      </w:r>
      <w:r w:rsidRPr="00BA2CDE">
        <w:rPr>
          <w:rFonts w:ascii="宋体" w:hAnsi="宋体"/>
          <w:sz w:val="32"/>
          <w:szCs w:val="32"/>
        </w:rPr>
        <w:t>Sangh</w:t>
      </w:r>
      <w:r w:rsidRPr="00BA2CDE">
        <w:rPr>
          <w:rFonts w:ascii="宋体" w:hAnsi="宋体" w:hint="eastAsia"/>
          <w:sz w:val="32"/>
          <w:szCs w:val="32"/>
        </w:rPr>
        <w:t>）</w:t>
      </w:r>
      <w:r w:rsidRPr="00BA2CDE">
        <w:rPr>
          <w:rFonts w:ascii="宋体" w:hAnsi="宋体"/>
          <w:sz w:val="32"/>
          <w:szCs w:val="32"/>
        </w:rPr>
        <w:t>，</w:t>
      </w:r>
      <w:r>
        <w:rPr>
          <w:rFonts w:ascii="宋体" w:hAnsi="宋体" w:hint="eastAsia"/>
          <w:sz w:val="32"/>
          <w:szCs w:val="32"/>
        </w:rPr>
        <w:t>后者</w:t>
      </w:r>
      <w:r w:rsidRPr="00BA2CDE">
        <w:rPr>
          <w:rFonts w:ascii="宋体" w:hAnsi="宋体" w:hint="eastAsia"/>
          <w:sz w:val="32"/>
          <w:szCs w:val="32"/>
        </w:rPr>
        <w:t>又隶属于国民志愿服务团（</w:t>
      </w:r>
      <w:r w:rsidRPr="00BA2CDE">
        <w:rPr>
          <w:rFonts w:ascii="宋体" w:hAnsi="宋体"/>
          <w:sz w:val="32"/>
          <w:szCs w:val="32"/>
        </w:rPr>
        <w:t>Rashtriya</w:t>
      </w:r>
      <w:r w:rsidR="00284B71">
        <w:rPr>
          <w:rFonts w:ascii="宋体" w:hAnsi="宋体" w:hint="eastAsia"/>
          <w:sz w:val="32"/>
          <w:szCs w:val="32"/>
        </w:rPr>
        <w:t xml:space="preserve"> </w:t>
      </w:r>
      <w:r w:rsidRPr="00BA2CDE">
        <w:rPr>
          <w:rFonts w:ascii="宋体" w:hAnsi="宋体"/>
          <w:sz w:val="32"/>
          <w:szCs w:val="32"/>
        </w:rPr>
        <w:t>Swayamsevak</w:t>
      </w:r>
      <w:r w:rsidR="00284B71">
        <w:rPr>
          <w:rFonts w:ascii="宋体" w:hAnsi="宋体" w:hint="eastAsia"/>
          <w:sz w:val="32"/>
          <w:szCs w:val="32"/>
        </w:rPr>
        <w:t xml:space="preserve"> </w:t>
      </w:r>
      <w:r w:rsidRPr="00BA2CDE">
        <w:rPr>
          <w:rFonts w:ascii="宋体" w:hAnsi="宋体"/>
          <w:sz w:val="32"/>
          <w:szCs w:val="32"/>
        </w:rPr>
        <w:t>Sangh</w:t>
      </w:r>
      <w:r w:rsidRPr="00BA2CDE">
        <w:rPr>
          <w:rFonts w:ascii="宋体" w:hAnsi="宋体" w:hint="eastAsia"/>
          <w:sz w:val="32"/>
          <w:szCs w:val="32"/>
        </w:rPr>
        <w:t>）。而国民志愿服务团是莫迪总理的印度人民党</w:t>
      </w:r>
      <w:r>
        <w:rPr>
          <w:rFonts w:ascii="宋体" w:hAnsi="宋体" w:hint="eastAsia"/>
          <w:sz w:val="32"/>
          <w:szCs w:val="32"/>
        </w:rPr>
        <w:t>（</w:t>
      </w:r>
      <w:r w:rsidRPr="00BA2CDE">
        <w:rPr>
          <w:rFonts w:ascii="宋体" w:hAnsi="宋体"/>
          <w:sz w:val="32"/>
          <w:szCs w:val="32"/>
        </w:rPr>
        <w:t>Bharatiya</w:t>
      </w:r>
      <w:r w:rsidR="009756B6">
        <w:rPr>
          <w:rFonts w:ascii="宋体" w:hAnsi="宋体"/>
          <w:sz w:val="32"/>
          <w:szCs w:val="32"/>
        </w:rPr>
        <w:t xml:space="preserve"> </w:t>
      </w:r>
      <w:r w:rsidRPr="00BA2CDE">
        <w:rPr>
          <w:rFonts w:ascii="宋体" w:hAnsi="宋体"/>
          <w:sz w:val="32"/>
          <w:szCs w:val="32"/>
        </w:rPr>
        <w:t>Janata Party</w:t>
      </w:r>
      <w:r>
        <w:rPr>
          <w:rFonts w:ascii="宋体" w:hAnsi="宋体" w:hint="eastAsia"/>
          <w:sz w:val="32"/>
          <w:szCs w:val="32"/>
        </w:rPr>
        <w:t>）</w:t>
      </w:r>
      <w:r w:rsidRPr="00BA2CDE">
        <w:rPr>
          <w:rFonts w:ascii="宋体" w:hAnsi="宋体" w:hint="eastAsia"/>
          <w:sz w:val="32"/>
          <w:szCs w:val="32"/>
        </w:rPr>
        <w:t>的</w:t>
      </w:r>
      <w:r w:rsidR="00991C28">
        <w:rPr>
          <w:rFonts w:ascii="宋体" w:hAnsi="宋体" w:hint="eastAsia"/>
          <w:sz w:val="32"/>
          <w:szCs w:val="32"/>
        </w:rPr>
        <w:t>父母</w:t>
      </w:r>
      <w:r w:rsidRPr="00BA2CDE">
        <w:rPr>
          <w:rFonts w:ascii="宋体" w:hAnsi="宋体" w:hint="eastAsia"/>
          <w:sz w:val="32"/>
          <w:szCs w:val="32"/>
        </w:rPr>
        <w:t>组织。</w:t>
      </w:r>
    </w:p>
    <w:p w14:paraId="23D88FDD" w14:textId="12822D41"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在当局撤销承认的命令中，详细</w:t>
      </w:r>
      <w:r w:rsidR="005369BC">
        <w:rPr>
          <w:rFonts w:ascii="宋体" w:hAnsi="宋体" w:hint="eastAsia"/>
          <w:sz w:val="32"/>
          <w:szCs w:val="32"/>
        </w:rPr>
        <w:t>列</w:t>
      </w:r>
      <w:r w:rsidRPr="00BA2CDE">
        <w:rPr>
          <w:rFonts w:ascii="宋体" w:hAnsi="宋体" w:hint="eastAsia"/>
          <w:sz w:val="32"/>
          <w:szCs w:val="32"/>
        </w:rPr>
        <w:t>举了全印度邮政雇</w:t>
      </w:r>
      <w:r w:rsidRPr="00BA2CDE">
        <w:rPr>
          <w:rFonts w:ascii="宋体" w:hAnsi="宋体" w:hint="eastAsia"/>
          <w:sz w:val="32"/>
          <w:szCs w:val="32"/>
        </w:rPr>
        <w:lastRenderedPageBreak/>
        <w:t>员工会的账户汇款记录：向支持农民运动的基金汇款</w:t>
      </w:r>
      <w:r w:rsidRPr="00BA2CDE">
        <w:rPr>
          <w:rFonts w:ascii="宋体" w:hAnsi="宋体"/>
          <w:sz w:val="32"/>
          <w:szCs w:val="32"/>
        </w:rPr>
        <w:t>3万卢比，向</w:t>
      </w:r>
      <w:r w:rsidRPr="00BA2CDE">
        <w:rPr>
          <w:rFonts w:ascii="宋体" w:hAnsi="宋体" w:hint="eastAsia"/>
          <w:sz w:val="32"/>
          <w:szCs w:val="32"/>
        </w:rPr>
        <w:t>印共（马）汇款</w:t>
      </w:r>
      <w:r w:rsidRPr="00BA2CDE">
        <w:rPr>
          <w:rFonts w:ascii="宋体" w:hAnsi="宋体"/>
          <w:sz w:val="32"/>
          <w:szCs w:val="32"/>
        </w:rPr>
        <w:t>4935卢比，向</w:t>
      </w:r>
      <w:r w:rsidRPr="00BA2CDE">
        <w:rPr>
          <w:rFonts w:ascii="宋体" w:hAnsi="宋体" w:hint="eastAsia"/>
          <w:sz w:val="32"/>
          <w:szCs w:val="32"/>
        </w:rPr>
        <w:t>印度工会中心汇款</w:t>
      </w:r>
      <w:r w:rsidRPr="00BA2CDE">
        <w:rPr>
          <w:rFonts w:ascii="宋体" w:hAnsi="宋体"/>
          <w:sz w:val="32"/>
          <w:szCs w:val="32"/>
        </w:rPr>
        <w:t>5万卢比。</w:t>
      </w:r>
    </w:p>
    <w:p w14:paraId="4613C536"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该命令同时宣称，已对上述两家工会支持农民抗议的行为</w:t>
      </w:r>
      <w:r>
        <w:rPr>
          <w:rFonts w:ascii="宋体" w:hAnsi="宋体" w:hint="eastAsia"/>
          <w:sz w:val="32"/>
          <w:szCs w:val="32"/>
        </w:rPr>
        <w:t>做</w:t>
      </w:r>
      <w:r w:rsidRPr="00BA2CDE">
        <w:rPr>
          <w:rFonts w:ascii="宋体" w:hAnsi="宋体" w:hint="eastAsia"/>
          <w:sz w:val="32"/>
          <w:szCs w:val="32"/>
        </w:rPr>
        <w:t>出了“资助政治党派”的指控。</w:t>
      </w:r>
    </w:p>
    <w:p w14:paraId="7F817DBB"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在对该命令的回应中，</w:t>
      </w:r>
      <w:r w:rsidRPr="00BA2CDE">
        <w:rPr>
          <w:rFonts w:ascii="宋体" w:hAnsi="宋体"/>
          <w:sz w:val="32"/>
          <w:szCs w:val="32"/>
        </w:rPr>
        <w:t>全国邮政雇员联合会表示，这笔捐款是给中央</w:t>
      </w:r>
      <w:r w:rsidRPr="00BA2CDE">
        <w:rPr>
          <w:rFonts w:ascii="宋体" w:hAnsi="宋体" w:hint="eastAsia"/>
          <w:sz w:val="32"/>
          <w:szCs w:val="32"/>
        </w:rPr>
        <w:t>政府雇员和工人</w:t>
      </w:r>
      <w:r w:rsidRPr="00BA2CDE">
        <w:rPr>
          <w:rFonts w:ascii="宋体" w:hAnsi="宋体"/>
          <w:sz w:val="32"/>
          <w:szCs w:val="32"/>
        </w:rPr>
        <w:t>联合会</w:t>
      </w:r>
      <w:r w:rsidRPr="00BA2CDE">
        <w:rPr>
          <w:rFonts w:ascii="宋体" w:hAnsi="宋体" w:hint="eastAsia"/>
          <w:sz w:val="32"/>
          <w:szCs w:val="32"/>
        </w:rPr>
        <w:t>（</w:t>
      </w:r>
      <w:r w:rsidRPr="00BA2CDE">
        <w:rPr>
          <w:rFonts w:ascii="宋体" w:hAnsi="宋体"/>
          <w:sz w:val="32"/>
          <w:szCs w:val="32"/>
        </w:rPr>
        <w:t>Confederation of Central Government Employees</w:t>
      </w:r>
      <w:r w:rsidRPr="00BA2CDE">
        <w:rPr>
          <w:rFonts w:ascii="宋体" w:hAnsi="宋体" w:hint="eastAsia"/>
          <w:sz w:val="32"/>
          <w:szCs w:val="32"/>
        </w:rPr>
        <w:t>）</w:t>
      </w:r>
      <w:r w:rsidRPr="00BA2CDE">
        <w:rPr>
          <w:rFonts w:ascii="宋体" w:hAnsi="宋体"/>
          <w:sz w:val="32"/>
          <w:szCs w:val="32"/>
        </w:rPr>
        <w:t>的，</w:t>
      </w:r>
      <w:r w:rsidRPr="00BA2CDE">
        <w:rPr>
          <w:rFonts w:ascii="宋体" w:hAnsi="宋体" w:hint="eastAsia"/>
          <w:sz w:val="32"/>
          <w:szCs w:val="32"/>
        </w:rPr>
        <w:t>用于资助</w:t>
      </w:r>
      <w:r w:rsidRPr="00BA2CDE">
        <w:rPr>
          <w:rFonts w:ascii="宋体" w:hAnsi="宋体"/>
          <w:sz w:val="32"/>
          <w:szCs w:val="32"/>
        </w:rPr>
        <w:t>农民斗争，全国邮政雇员联合会每年都向该基金捐款。至于向印共</w:t>
      </w:r>
      <w:r w:rsidRPr="00BA2CDE">
        <w:rPr>
          <w:rFonts w:ascii="宋体" w:hAnsi="宋体" w:hint="eastAsia"/>
          <w:sz w:val="32"/>
          <w:szCs w:val="32"/>
        </w:rPr>
        <w:t>（</w:t>
      </w:r>
      <w:r w:rsidRPr="00BA2CDE">
        <w:rPr>
          <w:rFonts w:ascii="宋体" w:hAnsi="宋体"/>
          <w:sz w:val="32"/>
          <w:szCs w:val="32"/>
        </w:rPr>
        <w:t>马</w:t>
      </w:r>
      <w:r w:rsidRPr="00BA2CDE">
        <w:rPr>
          <w:rFonts w:ascii="宋体" w:hAnsi="宋体" w:hint="eastAsia"/>
          <w:sz w:val="32"/>
          <w:szCs w:val="32"/>
        </w:rPr>
        <w:t>）</w:t>
      </w:r>
      <w:r w:rsidRPr="00BA2CDE">
        <w:rPr>
          <w:rFonts w:ascii="宋体" w:hAnsi="宋体"/>
          <w:sz w:val="32"/>
          <w:szCs w:val="32"/>
        </w:rPr>
        <w:t>支付的款项，</w:t>
      </w:r>
      <w:r w:rsidRPr="00BA2CDE">
        <w:rPr>
          <w:rFonts w:ascii="宋体" w:hAnsi="宋体" w:hint="eastAsia"/>
          <w:sz w:val="32"/>
          <w:szCs w:val="32"/>
        </w:rPr>
        <w:t>是</w:t>
      </w:r>
      <w:r w:rsidRPr="00BA2CDE">
        <w:rPr>
          <w:rFonts w:ascii="宋体" w:hAnsi="宋体"/>
          <w:sz w:val="32"/>
          <w:szCs w:val="32"/>
        </w:rPr>
        <w:t>为了从</w:t>
      </w:r>
      <w:r w:rsidRPr="00BA2CDE">
        <w:rPr>
          <w:rFonts w:ascii="宋体" w:hAnsi="宋体" w:hint="eastAsia"/>
          <w:sz w:val="32"/>
          <w:szCs w:val="32"/>
        </w:rPr>
        <w:t>该党</w:t>
      </w:r>
      <w:r w:rsidRPr="00BA2CDE">
        <w:rPr>
          <w:rFonts w:ascii="宋体" w:hAnsi="宋体"/>
          <w:sz w:val="32"/>
          <w:szCs w:val="32"/>
        </w:rPr>
        <w:t>总部</w:t>
      </w:r>
      <w:r w:rsidRPr="00BA2CDE">
        <w:rPr>
          <w:rFonts w:ascii="宋体" w:hAnsi="宋体" w:hint="eastAsia"/>
          <w:sz w:val="32"/>
          <w:szCs w:val="32"/>
        </w:rPr>
        <w:t>的一家书店</w:t>
      </w:r>
      <w:r w:rsidRPr="00BA2CDE">
        <w:rPr>
          <w:rFonts w:ascii="宋体" w:hAnsi="宋体"/>
          <w:sz w:val="32"/>
          <w:szCs w:val="32"/>
        </w:rPr>
        <w:t>购买一些书籍。</w:t>
      </w:r>
    </w:p>
    <w:p w14:paraId="25C17C53"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全国邮政雇员联合会</w:t>
      </w:r>
      <w:r w:rsidRPr="00BA2CDE">
        <w:rPr>
          <w:rFonts w:ascii="宋体" w:hAnsi="宋体"/>
          <w:sz w:val="32"/>
          <w:szCs w:val="32"/>
        </w:rPr>
        <w:t>总书记</w:t>
      </w:r>
      <w:r w:rsidRPr="00BA2CDE">
        <w:rPr>
          <w:rFonts w:ascii="宋体" w:hAnsi="宋体" w:hint="eastAsia"/>
          <w:sz w:val="32"/>
          <w:szCs w:val="32"/>
        </w:rPr>
        <w:t>穆拉里德哈兰（</w:t>
      </w:r>
      <w:r w:rsidRPr="00BA2CDE">
        <w:rPr>
          <w:rFonts w:ascii="宋体" w:hAnsi="宋体"/>
          <w:sz w:val="32"/>
          <w:szCs w:val="32"/>
        </w:rPr>
        <w:t>P.K. Muraleedharan</w:t>
      </w:r>
      <w:r w:rsidRPr="00BA2CDE">
        <w:rPr>
          <w:rFonts w:ascii="宋体" w:hAnsi="宋体" w:hint="eastAsia"/>
          <w:sz w:val="32"/>
          <w:szCs w:val="32"/>
        </w:rPr>
        <w:t>）</w:t>
      </w:r>
      <w:r w:rsidRPr="00BA2CDE">
        <w:rPr>
          <w:rFonts w:ascii="宋体" w:hAnsi="宋体"/>
          <w:sz w:val="32"/>
          <w:szCs w:val="32"/>
        </w:rPr>
        <w:t>告诉《印度教徒报》，他们将</w:t>
      </w:r>
      <w:r w:rsidRPr="00BA2CDE">
        <w:rPr>
          <w:rFonts w:ascii="宋体" w:hAnsi="宋体" w:hint="eastAsia"/>
          <w:sz w:val="32"/>
          <w:szCs w:val="32"/>
        </w:rPr>
        <w:t>在</w:t>
      </w:r>
      <w:r w:rsidRPr="00BA2CDE">
        <w:rPr>
          <w:rFonts w:ascii="宋体" w:hAnsi="宋体"/>
          <w:sz w:val="32"/>
          <w:szCs w:val="32"/>
        </w:rPr>
        <w:t>组织</w:t>
      </w:r>
      <w:r w:rsidRPr="00BA2CDE">
        <w:rPr>
          <w:rFonts w:ascii="宋体" w:hAnsi="宋体" w:hint="eastAsia"/>
          <w:sz w:val="32"/>
          <w:szCs w:val="32"/>
        </w:rPr>
        <w:t>层面</w:t>
      </w:r>
      <w:r w:rsidRPr="00BA2CDE">
        <w:rPr>
          <w:rFonts w:ascii="宋体" w:hAnsi="宋体"/>
          <w:sz w:val="32"/>
          <w:szCs w:val="32"/>
        </w:rPr>
        <w:t>挑战这一命令，同时警告说</w:t>
      </w:r>
      <w:r w:rsidRPr="00BA2CDE">
        <w:rPr>
          <w:rFonts w:ascii="宋体" w:hAnsi="宋体" w:hint="eastAsia"/>
          <w:sz w:val="32"/>
          <w:szCs w:val="32"/>
        </w:rPr>
        <w:t>当局撤销</w:t>
      </w:r>
      <w:r w:rsidRPr="00BA2CDE">
        <w:rPr>
          <w:rFonts w:ascii="宋体" w:hAnsi="宋体"/>
          <w:sz w:val="32"/>
          <w:szCs w:val="32"/>
        </w:rPr>
        <w:t>承认是企图</w:t>
      </w:r>
      <w:r w:rsidRPr="00BA2CDE">
        <w:rPr>
          <w:rFonts w:ascii="宋体" w:hAnsi="宋体" w:hint="eastAsia"/>
          <w:sz w:val="32"/>
          <w:szCs w:val="32"/>
        </w:rPr>
        <w:t>“</w:t>
      </w:r>
      <w:r w:rsidRPr="00BA2CDE">
        <w:rPr>
          <w:rFonts w:ascii="宋体" w:hAnsi="宋体"/>
          <w:sz w:val="32"/>
          <w:szCs w:val="32"/>
        </w:rPr>
        <w:t>结束</w:t>
      </w:r>
      <w:r w:rsidRPr="00BA2CDE">
        <w:rPr>
          <w:rFonts w:ascii="宋体" w:hAnsi="宋体" w:hint="eastAsia"/>
          <w:sz w:val="32"/>
          <w:szCs w:val="32"/>
        </w:rPr>
        <w:t>邮政行业</w:t>
      </w:r>
      <w:r w:rsidRPr="00BA2CDE">
        <w:rPr>
          <w:rFonts w:ascii="宋体" w:hAnsi="宋体"/>
          <w:sz w:val="32"/>
          <w:szCs w:val="32"/>
        </w:rPr>
        <w:t>的所有工会活动</w:t>
      </w:r>
      <w:r w:rsidRPr="00BA2CDE">
        <w:rPr>
          <w:rFonts w:ascii="宋体" w:hAnsi="宋体" w:hint="eastAsia"/>
          <w:sz w:val="32"/>
          <w:szCs w:val="32"/>
        </w:rPr>
        <w:t>”</w:t>
      </w:r>
      <w:r w:rsidRPr="00BA2CDE">
        <w:rPr>
          <w:rFonts w:ascii="宋体" w:hAnsi="宋体"/>
          <w:sz w:val="32"/>
          <w:szCs w:val="32"/>
        </w:rPr>
        <w:t>。</w:t>
      </w:r>
    </w:p>
    <w:p w14:paraId="0ACB4CB4"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2022年，全国邮政雇员联合会曾组织过一次反对莫迪政府将邮政服务企业化的罢工。</w:t>
      </w:r>
    </w:p>
    <w:p w14:paraId="344A52FC" w14:textId="270ECEE3" w:rsidR="00BA2CDE" w:rsidRPr="00BA2CDE" w:rsidRDefault="00895D61" w:rsidP="00BA2CDE">
      <w:pPr>
        <w:spacing w:before="60" w:after="60" w:line="480" w:lineRule="exact"/>
        <w:ind w:firstLine="640"/>
        <w:rPr>
          <w:rFonts w:ascii="宋体" w:hAnsi="宋体"/>
          <w:sz w:val="32"/>
          <w:szCs w:val="32"/>
        </w:rPr>
      </w:pPr>
      <w:r>
        <w:rPr>
          <w:rFonts w:ascii="宋体" w:hAnsi="宋体" w:hint="eastAsia"/>
          <w:sz w:val="32"/>
          <w:szCs w:val="32"/>
        </w:rPr>
        <w:t>本次</w:t>
      </w:r>
      <w:r w:rsidR="00BA2CDE" w:rsidRPr="00BA2CDE">
        <w:rPr>
          <w:rFonts w:ascii="宋体" w:hAnsi="宋体" w:hint="eastAsia"/>
          <w:sz w:val="32"/>
          <w:szCs w:val="32"/>
        </w:rPr>
        <w:t>撤销承认是在</w:t>
      </w:r>
      <w:r w:rsidR="00BA2CDE" w:rsidRPr="00BA2CDE">
        <w:rPr>
          <w:rFonts w:ascii="宋体" w:hAnsi="宋体"/>
          <w:sz w:val="32"/>
          <w:szCs w:val="32"/>
        </w:rPr>
        <w:t>2024年邮政</w:t>
      </w:r>
      <w:r w:rsidR="00BA2CDE" w:rsidRPr="00BA2CDE">
        <w:rPr>
          <w:rFonts w:ascii="宋体" w:hAnsi="宋体" w:hint="eastAsia"/>
          <w:sz w:val="32"/>
          <w:szCs w:val="32"/>
        </w:rPr>
        <w:t>行业</w:t>
      </w:r>
      <w:r w:rsidR="00BA2CDE" w:rsidRPr="00BA2CDE">
        <w:rPr>
          <w:rFonts w:ascii="宋体" w:hAnsi="宋体"/>
          <w:sz w:val="32"/>
          <w:szCs w:val="32"/>
        </w:rPr>
        <w:t>举行公投之前进行的。</w:t>
      </w:r>
      <w:r w:rsidR="00BA2CDE" w:rsidRPr="00BA2CDE">
        <w:rPr>
          <w:rFonts w:ascii="宋体" w:hAnsi="宋体" w:hint="eastAsia"/>
          <w:sz w:val="32"/>
          <w:szCs w:val="32"/>
        </w:rPr>
        <w:t>穆拉里德哈兰</w:t>
      </w:r>
      <w:r w:rsidR="00BA2CDE" w:rsidRPr="00BA2CDE">
        <w:rPr>
          <w:rFonts w:ascii="宋体" w:hAnsi="宋体"/>
          <w:sz w:val="32"/>
          <w:szCs w:val="32"/>
        </w:rPr>
        <w:t>告诉《印度教徒报》，在2014年举行的公投中，</w:t>
      </w:r>
      <w:r w:rsidR="00BA2CDE" w:rsidRPr="00BA2CDE">
        <w:rPr>
          <w:rFonts w:ascii="宋体" w:hAnsi="宋体" w:hint="eastAsia"/>
          <w:sz w:val="32"/>
          <w:szCs w:val="32"/>
        </w:rPr>
        <w:t>全国邮政雇员联合会</w:t>
      </w:r>
      <w:r w:rsidR="00BA2CDE" w:rsidRPr="00BA2CDE">
        <w:rPr>
          <w:rFonts w:ascii="宋体" w:hAnsi="宋体"/>
          <w:sz w:val="32"/>
          <w:szCs w:val="32"/>
        </w:rPr>
        <w:t>获得</w:t>
      </w:r>
      <w:r w:rsidR="00BA2CDE" w:rsidRPr="00BA2CDE">
        <w:rPr>
          <w:rFonts w:ascii="宋体" w:hAnsi="宋体" w:hint="eastAsia"/>
          <w:sz w:val="32"/>
          <w:szCs w:val="32"/>
        </w:rPr>
        <w:t>了</w:t>
      </w:r>
      <w:r w:rsidR="00BA2CDE" w:rsidRPr="00BA2CDE">
        <w:rPr>
          <w:rFonts w:ascii="宋体" w:hAnsi="宋体"/>
          <w:sz w:val="32"/>
          <w:szCs w:val="32"/>
        </w:rPr>
        <w:t>75</w:t>
      </w:r>
      <w:r w:rsidR="00BA2CDE" w:rsidRPr="00BA2CDE">
        <w:rPr>
          <w:rFonts w:ascii="宋体" w:hAnsi="宋体" w:hint="eastAsia"/>
          <w:sz w:val="32"/>
          <w:szCs w:val="32"/>
        </w:rPr>
        <w:t>%</w:t>
      </w:r>
      <w:r w:rsidR="00BA2CDE" w:rsidRPr="00BA2CDE">
        <w:rPr>
          <w:rFonts w:ascii="宋体" w:hAnsi="宋体"/>
          <w:sz w:val="32"/>
          <w:szCs w:val="32"/>
        </w:rPr>
        <w:t>的员工投票，而</w:t>
      </w:r>
      <w:r w:rsidR="00BA2CDE" w:rsidRPr="00BA2CDE">
        <w:rPr>
          <w:rFonts w:ascii="宋体" w:hAnsi="宋体" w:hint="eastAsia"/>
          <w:sz w:val="32"/>
          <w:szCs w:val="32"/>
        </w:rPr>
        <w:t>反动的</w:t>
      </w:r>
      <w:r w:rsidR="00BA2CDE" w:rsidRPr="00BA2CDE">
        <w:rPr>
          <w:rFonts w:ascii="宋体" w:hAnsi="宋体"/>
          <w:sz w:val="32"/>
          <w:szCs w:val="32"/>
        </w:rPr>
        <w:t>印度邮政</w:t>
      </w:r>
      <w:r w:rsidR="00BA2CDE" w:rsidRPr="00BA2CDE">
        <w:rPr>
          <w:rFonts w:ascii="宋体" w:hAnsi="宋体" w:hint="eastAsia"/>
          <w:sz w:val="32"/>
          <w:szCs w:val="32"/>
        </w:rPr>
        <w:t>雇员</w:t>
      </w:r>
      <w:r w:rsidR="00BA2CDE" w:rsidRPr="00BA2CDE">
        <w:rPr>
          <w:rFonts w:ascii="宋体" w:hAnsi="宋体"/>
          <w:sz w:val="32"/>
          <w:szCs w:val="32"/>
        </w:rPr>
        <w:t>协会</w:t>
      </w:r>
      <w:r w:rsidR="00BA2CDE" w:rsidRPr="00BA2CDE">
        <w:rPr>
          <w:rFonts w:ascii="宋体" w:hAnsi="宋体" w:hint="eastAsia"/>
          <w:sz w:val="32"/>
          <w:szCs w:val="32"/>
        </w:rPr>
        <w:t>只</w:t>
      </w:r>
      <w:r w:rsidR="00BA2CDE" w:rsidRPr="00BA2CDE">
        <w:rPr>
          <w:rFonts w:ascii="宋体" w:hAnsi="宋体"/>
          <w:sz w:val="32"/>
          <w:szCs w:val="32"/>
        </w:rPr>
        <w:t>获得了不到</w:t>
      </w:r>
      <w:r w:rsidR="00BA2CDE" w:rsidRPr="00BA2CDE">
        <w:rPr>
          <w:rFonts w:ascii="宋体" w:hAnsi="宋体" w:hint="eastAsia"/>
          <w:sz w:val="32"/>
          <w:szCs w:val="32"/>
        </w:rPr>
        <w:t>5%</w:t>
      </w:r>
      <w:r w:rsidR="00BA2CDE" w:rsidRPr="00BA2CDE">
        <w:rPr>
          <w:rFonts w:ascii="宋体" w:hAnsi="宋体"/>
          <w:sz w:val="32"/>
          <w:szCs w:val="32"/>
        </w:rPr>
        <w:t>的</w:t>
      </w:r>
      <w:r w:rsidR="00BA2CDE" w:rsidRPr="00BA2CDE">
        <w:rPr>
          <w:rFonts w:ascii="宋体" w:hAnsi="宋体" w:hint="eastAsia"/>
          <w:sz w:val="32"/>
          <w:szCs w:val="32"/>
        </w:rPr>
        <w:t>投票</w:t>
      </w:r>
      <w:r w:rsidR="00BA2CDE" w:rsidRPr="00BA2CDE">
        <w:rPr>
          <w:rFonts w:ascii="宋体" w:hAnsi="宋体"/>
          <w:sz w:val="32"/>
          <w:szCs w:val="32"/>
        </w:rPr>
        <w:t>。他补充说，在邮政</w:t>
      </w:r>
      <w:r w:rsidR="00BA2CDE" w:rsidRPr="00BA2CDE">
        <w:rPr>
          <w:rFonts w:ascii="宋体" w:hAnsi="宋体" w:hint="eastAsia"/>
          <w:sz w:val="32"/>
          <w:szCs w:val="32"/>
        </w:rPr>
        <w:t>行业</w:t>
      </w:r>
      <w:r w:rsidR="00BA2CDE" w:rsidRPr="00BA2CDE">
        <w:rPr>
          <w:rFonts w:ascii="宋体" w:hAnsi="宋体"/>
          <w:sz w:val="32"/>
          <w:szCs w:val="32"/>
        </w:rPr>
        <w:t>的45万员工中，</w:t>
      </w:r>
      <w:r w:rsidR="00BA2CDE" w:rsidRPr="00BA2CDE">
        <w:rPr>
          <w:rFonts w:ascii="宋体" w:hAnsi="宋体" w:hint="eastAsia"/>
          <w:sz w:val="32"/>
          <w:szCs w:val="32"/>
        </w:rPr>
        <w:t>全国邮政雇员联合会</w:t>
      </w:r>
      <w:r w:rsidR="00BA2CDE" w:rsidRPr="00BA2CDE">
        <w:rPr>
          <w:rFonts w:ascii="宋体" w:hAnsi="宋体"/>
          <w:sz w:val="32"/>
          <w:szCs w:val="32"/>
        </w:rPr>
        <w:t>得到了约30万员工的支持。</w:t>
      </w:r>
    </w:p>
    <w:p w14:paraId="225E4CDD" w14:textId="7E239DBF"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lastRenderedPageBreak/>
        <w:t>在明年的关键投票之前，</w:t>
      </w:r>
      <w:r w:rsidR="00895D61">
        <w:rPr>
          <w:rFonts w:ascii="宋体" w:hAnsi="宋体" w:hint="eastAsia"/>
          <w:sz w:val="32"/>
          <w:szCs w:val="32"/>
        </w:rPr>
        <w:t>反动的</w:t>
      </w:r>
      <w:r w:rsidRPr="00BA2CDE">
        <w:rPr>
          <w:rFonts w:ascii="宋体" w:hAnsi="宋体"/>
          <w:sz w:val="32"/>
          <w:szCs w:val="32"/>
        </w:rPr>
        <w:t>印度邮政</w:t>
      </w:r>
      <w:r w:rsidR="00762A88">
        <w:rPr>
          <w:rFonts w:ascii="宋体" w:hAnsi="宋体"/>
          <w:sz w:val="32"/>
          <w:szCs w:val="32"/>
        </w:rPr>
        <w:t>雇</w:t>
      </w:r>
      <w:r w:rsidRPr="00BA2CDE">
        <w:rPr>
          <w:rFonts w:ascii="宋体" w:hAnsi="宋体"/>
          <w:sz w:val="32"/>
          <w:szCs w:val="32"/>
        </w:rPr>
        <w:t>员协会正在</w:t>
      </w:r>
      <w:r w:rsidRPr="00BA2CDE">
        <w:rPr>
          <w:rFonts w:ascii="宋体" w:hAnsi="宋体" w:hint="eastAsia"/>
          <w:sz w:val="32"/>
          <w:szCs w:val="32"/>
        </w:rPr>
        <w:t>“</w:t>
      </w:r>
      <w:r w:rsidRPr="00BA2CDE">
        <w:rPr>
          <w:rFonts w:ascii="宋体" w:hAnsi="宋体"/>
          <w:sz w:val="32"/>
          <w:szCs w:val="32"/>
        </w:rPr>
        <w:t>推动</w:t>
      </w:r>
      <w:r w:rsidRPr="00BA2CDE">
        <w:rPr>
          <w:rFonts w:ascii="宋体" w:hAnsi="宋体" w:hint="eastAsia"/>
          <w:sz w:val="32"/>
          <w:szCs w:val="32"/>
        </w:rPr>
        <w:t>”邮政服务总局局长</w:t>
      </w:r>
      <w:r w:rsidRPr="00BA2CDE">
        <w:rPr>
          <w:rFonts w:ascii="宋体" w:hAnsi="宋体"/>
          <w:sz w:val="32"/>
          <w:szCs w:val="32"/>
        </w:rPr>
        <w:t>确保</w:t>
      </w:r>
      <w:r w:rsidRPr="00BA2CDE">
        <w:rPr>
          <w:rFonts w:ascii="宋体" w:hAnsi="宋体" w:hint="eastAsia"/>
          <w:sz w:val="32"/>
          <w:szCs w:val="32"/>
        </w:rPr>
        <w:t>“</w:t>
      </w:r>
      <w:r w:rsidRPr="00BA2CDE">
        <w:rPr>
          <w:rFonts w:ascii="宋体" w:hAnsi="宋体"/>
          <w:sz w:val="32"/>
          <w:szCs w:val="32"/>
        </w:rPr>
        <w:t>这两个工会</w:t>
      </w:r>
      <w:r w:rsidRPr="00BA2CDE">
        <w:rPr>
          <w:rFonts w:ascii="宋体" w:hAnsi="宋体" w:hint="eastAsia"/>
          <w:sz w:val="32"/>
          <w:szCs w:val="32"/>
        </w:rPr>
        <w:t>（即全印度邮政雇员工会和全国邮政雇员联合会）无法</w:t>
      </w:r>
      <w:r w:rsidRPr="00BA2CDE">
        <w:rPr>
          <w:rFonts w:ascii="宋体" w:hAnsi="宋体"/>
          <w:sz w:val="32"/>
          <w:szCs w:val="32"/>
        </w:rPr>
        <w:t>参与正在进行的会员资格验证程序</w:t>
      </w:r>
      <w:r w:rsidRPr="00BA2CDE">
        <w:rPr>
          <w:rFonts w:ascii="宋体" w:hAnsi="宋体" w:hint="eastAsia"/>
          <w:sz w:val="32"/>
          <w:szCs w:val="32"/>
        </w:rPr>
        <w:t>”</w:t>
      </w:r>
      <w:r w:rsidRPr="00BA2CDE">
        <w:rPr>
          <w:rFonts w:ascii="宋体" w:hAnsi="宋体"/>
          <w:sz w:val="32"/>
          <w:szCs w:val="32"/>
        </w:rPr>
        <w:t>。</w:t>
      </w:r>
    </w:p>
    <w:p w14:paraId="16B7806C" w14:textId="3767ACF0"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反动的</w:t>
      </w:r>
      <w:r w:rsidRPr="00BA2CDE">
        <w:rPr>
          <w:rFonts w:ascii="宋体" w:hAnsi="宋体"/>
          <w:sz w:val="32"/>
          <w:szCs w:val="32"/>
        </w:rPr>
        <w:t>印度邮政</w:t>
      </w:r>
      <w:r w:rsidR="00762A88">
        <w:rPr>
          <w:rFonts w:ascii="宋体" w:hAnsi="宋体"/>
          <w:sz w:val="32"/>
          <w:szCs w:val="32"/>
        </w:rPr>
        <w:t>雇</w:t>
      </w:r>
      <w:r w:rsidRPr="00BA2CDE">
        <w:rPr>
          <w:rFonts w:ascii="宋体" w:hAnsi="宋体"/>
          <w:sz w:val="32"/>
          <w:szCs w:val="32"/>
        </w:rPr>
        <w:t>员协会还要求当局停止这两个组织的</w:t>
      </w:r>
      <w:r w:rsidRPr="00BA2CDE">
        <w:rPr>
          <w:rFonts w:ascii="宋体" w:hAnsi="宋体" w:hint="eastAsia"/>
          <w:sz w:val="32"/>
          <w:szCs w:val="32"/>
        </w:rPr>
        <w:t>“</w:t>
      </w:r>
      <w:r w:rsidRPr="00BA2CDE">
        <w:rPr>
          <w:rFonts w:ascii="宋体" w:hAnsi="宋体"/>
          <w:sz w:val="32"/>
          <w:szCs w:val="32"/>
        </w:rPr>
        <w:t>一切活动</w:t>
      </w:r>
      <w:r w:rsidRPr="00BA2CDE">
        <w:rPr>
          <w:rFonts w:ascii="宋体" w:hAnsi="宋体" w:hint="eastAsia"/>
          <w:sz w:val="32"/>
          <w:szCs w:val="32"/>
        </w:rPr>
        <w:t>”</w:t>
      </w:r>
      <w:r w:rsidRPr="00BA2CDE">
        <w:rPr>
          <w:rFonts w:ascii="宋体" w:hAnsi="宋体"/>
          <w:sz w:val="32"/>
          <w:szCs w:val="32"/>
        </w:rPr>
        <w:t>，并要求</w:t>
      </w:r>
      <w:r w:rsidRPr="00BA2CDE">
        <w:rPr>
          <w:rFonts w:ascii="宋体" w:hAnsi="宋体" w:hint="eastAsia"/>
          <w:sz w:val="32"/>
          <w:szCs w:val="32"/>
        </w:rPr>
        <w:t>不得以它们的名义“</w:t>
      </w:r>
      <w:r w:rsidRPr="00BA2CDE">
        <w:rPr>
          <w:rFonts w:ascii="宋体" w:hAnsi="宋体"/>
          <w:sz w:val="32"/>
          <w:szCs w:val="32"/>
        </w:rPr>
        <w:t>提供</w:t>
      </w:r>
      <w:r w:rsidRPr="00BA2CDE">
        <w:rPr>
          <w:rFonts w:ascii="宋体" w:hAnsi="宋体" w:hint="eastAsia"/>
          <w:sz w:val="32"/>
          <w:szCs w:val="32"/>
        </w:rPr>
        <w:t>或</w:t>
      </w:r>
      <w:r w:rsidRPr="00BA2CDE">
        <w:rPr>
          <w:rFonts w:ascii="宋体" w:hAnsi="宋体"/>
          <w:sz w:val="32"/>
          <w:szCs w:val="32"/>
        </w:rPr>
        <w:t>招待</w:t>
      </w:r>
      <w:r w:rsidRPr="00BA2CDE">
        <w:rPr>
          <w:rFonts w:ascii="宋体" w:hAnsi="宋体" w:hint="eastAsia"/>
          <w:sz w:val="32"/>
          <w:szCs w:val="32"/>
        </w:rPr>
        <w:t>任何</w:t>
      </w:r>
      <w:r w:rsidRPr="00BA2CDE">
        <w:rPr>
          <w:rFonts w:ascii="宋体" w:hAnsi="宋体"/>
          <w:sz w:val="32"/>
          <w:szCs w:val="32"/>
        </w:rPr>
        <w:t>正式/非正式会议</w:t>
      </w:r>
      <w:r w:rsidRPr="00BA2CDE">
        <w:rPr>
          <w:rFonts w:ascii="宋体" w:hAnsi="宋体" w:hint="eastAsia"/>
          <w:sz w:val="32"/>
          <w:szCs w:val="32"/>
        </w:rPr>
        <w:t>”和“</w:t>
      </w:r>
      <w:r w:rsidRPr="00BA2CDE">
        <w:rPr>
          <w:rFonts w:ascii="宋体" w:hAnsi="宋体"/>
          <w:sz w:val="32"/>
          <w:szCs w:val="32"/>
        </w:rPr>
        <w:t>收取</w:t>
      </w:r>
      <w:r w:rsidRPr="00BA2CDE">
        <w:rPr>
          <w:rFonts w:ascii="宋体" w:hAnsi="宋体" w:hint="eastAsia"/>
          <w:sz w:val="32"/>
          <w:szCs w:val="32"/>
        </w:rPr>
        <w:t>任何</w:t>
      </w:r>
      <w:r w:rsidRPr="00BA2CDE">
        <w:rPr>
          <w:rFonts w:ascii="宋体" w:hAnsi="宋体"/>
          <w:sz w:val="32"/>
          <w:szCs w:val="32"/>
        </w:rPr>
        <w:t>正式会费”。</w:t>
      </w:r>
    </w:p>
    <w:p w14:paraId="18C66350"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同时，全国邮政雇员联合会</w:t>
      </w:r>
      <w:r w:rsidRPr="00BA2CDE">
        <w:rPr>
          <w:rFonts w:ascii="宋体" w:hAnsi="宋体"/>
          <w:sz w:val="32"/>
          <w:szCs w:val="32"/>
        </w:rPr>
        <w:t>和</w:t>
      </w:r>
      <w:r w:rsidRPr="00BA2CDE">
        <w:rPr>
          <w:rFonts w:ascii="宋体" w:hAnsi="宋体" w:hint="eastAsia"/>
          <w:sz w:val="32"/>
          <w:szCs w:val="32"/>
        </w:rPr>
        <w:t>全印度邮政雇员工会</w:t>
      </w:r>
      <w:r w:rsidR="00895D61">
        <w:rPr>
          <w:rFonts w:ascii="宋体" w:hAnsi="宋体" w:hint="eastAsia"/>
          <w:sz w:val="32"/>
          <w:szCs w:val="32"/>
        </w:rPr>
        <w:t>已经</w:t>
      </w:r>
      <w:r w:rsidRPr="00BA2CDE">
        <w:rPr>
          <w:rFonts w:ascii="宋体" w:hAnsi="宋体"/>
          <w:sz w:val="32"/>
          <w:szCs w:val="32"/>
        </w:rPr>
        <w:t>得到了</w:t>
      </w:r>
      <w:r w:rsidRPr="00BA2CDE">
        <w:rPr>
          <w:rFonts w:ascii="宋体" w:hAnsi="宋体" w:hint="eastAsia"/>
          <w:sz w:val="32"/>
          <w:szCs w:val="32"/>
        </w:rPr>
        <w:t>各</w:t>
      </w:r>
      <w:r w:rsidRPr="00BA2CDE">
        <w:rPr>
          <w:rFonts w:ascii="宋体" w:hAnsi="宋体"/>
          <w:sz w:val="32"/>
          <w:szCs w:val="32"/>
        </w:rPr>
        <w:t>工会和农民组织的支持。</w:t>
      </w:r>
      <w:r w:rsidRPr="00BA2CDE">
        <w:rPr>
          <w:rFonts w:ascii="宋体" w:hAnsi="宋体" w:hint="eastAsia"/>
          <w:sz w:val="32"/>
          <w:szCs w:val="32"/>
        </w:rPr>
        <w:t>印度工会中心</w:t>
      </w:r>
      <w:r w:rsidRPr="00BA2CDE">
        <w:rPr>
          <w:rFonts w:ascii="宋体" w:hAnsi="宋体"/>
          <w:sz w:val="32"/>
          <w:szCs w:val="32"/>
        </w:rPr>
        <w:t>在谈到</w:t>
      </w:r>
      <w:r w:rsidRPr="00BA2CDE">
        <w:rPr>
          <w:rFonts w:ascii="宋体" w:hAnsi="宋体" w:hint="eastAsia"/>
          <w:sz w:val="32"/>
          <w:szCs w:val="32"/>
        </w:rPr>
        <w:t>撤销</w:t>
      </w:r>
      <w:r w:rsidRPr="00BA2CDE">
        <w:rPr>
          <w:rFonts w:ascii="宋体" w:hAnsi="宋体"/>
          <w:sz w:val="32"/>
          <w:szCs w:val="32"/>
        </w:rPr>
        <w:t>承认令时说</w:t>
      </w:r>
      <w:r w:rsidRPr="00BA2CDE">
        <w:rPr>
          <w:rFonts w:ascii="宋体" w:hAnsi="宋体" w:hint="eastAsia"/>
          <w:sz w:val="32"/>
          <w:szCs w:val="32"/>
        </w:rPr>
        <w:t>：“</w:t>
      </w:r>
      <w:r w:rsidRPr="00BA2CDE">
        <w:rPr>
          <w:rFonts w:ascii="宋体" w:hAnsi="宋体"/>
          <w:sz w:val="32"/>
          <w:szCs w:val="32"/>
        </w:rPr>
        <w:t>这不过是</w:t>
      </w:r>
      <w:r w:rsidRPr="00BA2CDE">
        <w:rPr>
          <w:rFonts w:ascii="宋体" w:hAnsi="宋体" w:hint="eastAsia"/>
          <w:sz w:val="32"/>
          <w:szCs w:val="32"/>
        </w:rPr>
        <w:t>当局</w:t>
      </w:r>
      <w:r w:rsidRPr="00BA2CDE">
        <w:rPr>
          <w:rFonts w:ascii="宋体" w:hAnsi="宋体"/>
          <w:sz w:val="32"/>
          <w:szCs w:val="32"/>
        </w:rPr>
        <w:t>为了压制工人和雇员对其破坏性</w:t>
      </w:r>
      <w:r w:rsidRPr="00BA2CDE">
        <w:rPr>
          <w:rFonts w:ascii="宋体" w:hAnsi="宋体" w:hint="eastAsia"/>
          <w:sz w:val="32"/>
          <w:szCs w:val="32"/>
        </w:rPr>
        <w:t>、</w:t>
      </w:r>
      <w:r w:rsidRPr="00BA2CDE">
        <w:rPr>
          <w:rFonts w:ascii="宋体" w:hAnsi="宋体"/>
          <w:sz w:val="32"/>
          <w:szCs w:val="32"/>
        </w:rPr>
        <w:t>反工人政策的</w:t>
      </w:r>
      <w:r w:rsidRPr="00BA2CDE">
        <w:rPr>
          <w:rFonts w:ascii="宋体" w:hAnsi="宋体" w:hint="eastAsia"/>
          <w:sz w:val="32"/>
          <w:szCs w:val="32"/>
        </w:rPr>
        <w:t>反抗</w:t>
      </w:r>
      <w:r w:rsidRPr="00BA2CDE">
        <w:rPr>
          <w:rFonts w:ascii="宋体" w:hAnsi="宋体"/>
          <w:sz w:val="32"/>
          <w:szCs w:val="32"/>
        </w:rPr>
        <w:t>而采取</w:t>
      </w:r>
      <w:r w:rsidRPr="00BA2CDE">
        <w:rPr>
          <w:rFonts w:ascii="宋体" w:hAnsi="宋体" w:hint="eastAsia"/>
          <w:sz w:val="32"/>
          <w:szCs w:val="32"/>
        </w:rPr>
        <w:t>的迫害</w:t>
      </w:r>
      <w:r w:rsidRPr="00BA2CDE">
        <w:rPr>
          <w:rFonts w:ascii="宋体" w:hAnsi="宋体"/>
          <w:sz w:val="32"/>
          <w:szCs w:val="32"/>
        </w:rPr>
        <w:t>行动</w:t>
      </w:r>
      <w:r w:rsidRPr="00BA2CDE">
        <w:rPr>
          <w:rFonts w:ascii="宋体" w:hAnsi="宋体" w:hint="eastAsia"/>
          <w:sz w:val="32"/>
          <w:szCs w:val="32"/>
        </w:rPr>
        <w:t>。”</w:t>
      </w:r>
    </w:p>
    <w:p w14:paraId="0DDCB0C2" w14:textId="77777777"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印度工会中心还谴责了对上述两个工会的权利的攻击，称其为“利益集团和</w:t>
      </w:r>
      <w:r w:rsidRPr="00BA2CDE">
        <w:rPr>
          <w:rFonts w:ascii="宋体" w:hAnsi="宋体"/>
          <w:sz w:val="32"/>
          <w:szCs w:val="32"/>
        </w:rPr>
        <w:t>社区</w:t>
      </w:r>
      <w:r w:rsidRPr="00BA2CDE">
        <w:rPr>
          <w:rFonts w:ascii="宋体" w:hAnsi="宋体" w:hint="eastAsia"/>
          <w:sz w:val="32"/>
          <w:szCs w:val="32"/>
        </w:rPr>
        <w:t>（</w:t>
      </w:r>
      <w:r w:rsidRPr="00BA2CDE">
        <w:rPr>
          <w:rFonts w:ascii="宋体" w:hAnsi="宋体"/>
          <w:sz w:val="32"/>
          <w:szCs w:val="32"/>
        </w:rPr>
        <w:t>宗派</w:t>
      </w:r>
      <w:r w:rsidRPr="00BA2CDE">
        <w:rPr>
          <w:rFonts w:ascii="宋体" w:hAnsi="宋体" w:hint="eastAsia"/>
          <w:sz w:val="32"/>
          <w:szCs w:val="32"/>
        </w:rPr>
        <w:t>）</w:t>
      </w:r>
      <w:r w:rsidRPr="00BA2CDE">
        <w:rPr>
          <w:rFonts w:ascii="宋体" w:hAnsi="宋体"/>
          <w:sz w:val="32"/>
          <w:szCs w:val="32"/>
        </w:rPr>
        <w:t>关系在治理方面对雇员、工人及其组织的权利和权益进行的全面攻击的</w:t>
      </w:r>
      <w:r w:rsidRPr="00BA2CDE">
        <w:rPr>
          <w:rFonts w:ascii="宋体" w:hAnsi="宋体" w:hint="eastAsia"/>
          <w:sz w:val="32"/>
          <w:szCs w:val="32"/>
        </w:rPr>
        <w:t>一</w:t>
      </w:r>
      <w:r w:rsidRPr="00BA2CDE">
        <w:rPr>
          <w:rFonts w:ascii="宋体" w:hAnsi="宋体"/>
          <w:sz w:val="32"/>
          <w:szCs w:val="32"/>
        </w:rPr>
        <w:t>部分”。</w:t>
      </w:r>
    </w:p>
    <w:p w14:paraId="6675BAE5" w14:textId="1A822BB9"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全印度农民协会（</w:t>
      </w:r>
      <w:r w:rsidRPr="00BA2CDE">
        <w:rPr>
          <w:rFonts w:ascii="宋体" w:hAnsi="宋体"/>
          <w:sz w:val="32"/>
          <w:szCs w:val="32"/>
        </w:rPr>
        <w:t>All India Kisan</w:t>
      </w:r>
      <w:r w:rsidR="009756B6">
        <w:rPr>
          <w:rFonts w:ascii="宋体" w:hAnsi="宋体"/>
          <w:sz w:val="32"/>
          <w:szCs w:val="32"/>
        </w:rPr>
        <w:t xml:space="preserve"> </w:t>
      </w:r>
      <w:r w:rsidRPr="00BA2CDE">
        <w:rPr>
          <w:rFonts w:ascii="宋体" w:hAnsi="宋体"/>
          <w:sz w:val="32"/>
          <w:szCs w:val="32"/>
        </w:rPr>
        <w:t>Sabha</w:t>
      </w:r>
      <w:r w:rsidRPr="00BA2CDE">
        <w:rPr>
          <w:rFonts w:ascii="宋体" w:hAnsi="宋体" w:hint="eastAsia"/>
          <w:sz w:val="32"/>
          <w:szCs w:val="32"/>
        </w:rPr>
        <w:t>）</w:t>
      </w:r>
      <w:r w:rsidR="00895D61">
        <w:rPr>
          <w:rStyle w:val="af0"/>
          <w:rFonts w:ascii="宋体" w:hAnsi="宋体"/>
          <w:sz w:val="32"/>
          <w:szCs w:val="32"/>
        </w:rPr>
        <w:footnoteReference w:customMarkFollows="1" w:id="4"/>
        <w:t>[2]</w:t>
      </w:r>
      <w:r w:rsidRPr="00BA2CDE">
        <w:rPr>
          <w:rFonts w:ascii="宋体" w:hAnsi="宋体"/>
          <w:sz w:val="32"/>
          <w:szCs w:val="32"/>
        </w:rPr>
        <w:t>对此赞同</w:t>
      </w:r>
      <w:r w:rsidRPr="00BA2CDE">
        <w:rPr>
          <w:rFonts w:ascii="宋体" w:hAnsi="宋体" w:hint="eastAsia"/>
          <w:sz w:val="32"/>
          <w:szCs w:val="32"/>
        </w:rPr>
        <w:t>并表示：“</w:t>
      </w:r>
      <w:r w:rsidRPr="00BA2CDE">
        <w:rPr>
          <w:rFonts w:ascii="宋体" w:hAnsi="宋体"/>
          <w:sz w:val="32"/>
          <w:szCs w:val="32"/>
        </w:rPr>
        <w:t>莫迪政权倾向于帮助大企业，这为</w:t>
      </w:r>
      <w:r w:rsidRPr="00BA2CDE">
        <w:rPr>
          <w:rFonts w:ascii="宋体" w:hAnsi="宋体" w:hint="eastAsia"/>
          <w:sz w:val="32"/>
          <w:szCs w:val="32"/>
        </w:rPr>
        <w:t>印度独立后</w:t>
      </w:r>
      <w:r w:rsidRPr="00BA2CDE">
        <w:rPr>
          <w:rFonts w:ascii="宋体" w:hAnsi="宋体"/>
          <w:sz w:val="32"/>
          <w:szCs w:val="32"/>
        </w:rPr>
        <w:t>前所未有的工农团结创造了客观条件。”</w:t>
      </w:r>
    </w:p>
    <w:p w14:paraId="4D8FDAC7" w14:textId="72F42025" w:rsidR="00BA2CDE" w:rsidRPr="00BA2CDE" w:rsidRDefault="00BA2CDE" w:rsidP="00BA2CDE">
      <w:pPr>
        <w:spacing w:before="60" w:after="60" w:line="480" w:lineRule="exact"/>
        <w:ind w:firstLine="640"/>
        <w:rPr>
          <w:rFonts w:ascii="宋体" w:hAnsi="宋体"/>
          <w:sz w:val="32"/>
          <w:szCs w:val="32"/>
        </w:rPr>
      </w:pPr>
      <w:r w:rsidRPr="00BA2CDE">
        <w:rPr>
          <w:rFonts w:ascii="宋体" w:hAnsi="宋体" w:hint="eastAsia"/>
          <w:sz w:val="32"/>
          <w:szCs w:val="32"/>
        </w:rPr>
        <w:t>在</w:t>
      </w:r>
      <w:r w:rsidRPr="00BA2CDE">
        <w:rPr>
          <w:rFonts w:ascii="宋体" w:hAnsi="宋体"/>
          <w:sz w:val="32"/>
          <w:szCs w:val="32"/>
        </w:rPr>
        <w:t>4月30日的一份声明中，领导了2020</w:t>
      </w:r>
      <w:r w:rsidRPr="00BA2CDE">
        <w:rPr>
          <w:rFonts w:ascii="宋体" w:hAnsi="宋体" w:hint="eastAsia"/>
          <w:sz w:val="32"/>
          <w:szCs w:val="32"/>
        </w:rPr>
        <w:t>年至</w:t>
      </w:r>
      <w:r w:rsidRPr="00BA2CDE">
        <w:rPr>
          <w:rFonts w:ascii="宋体" w:hAnsi="宋体"/>
          <w:sz w:val="32"/>
          <w:szCs w:val="32"/>
        </w:rPr>
        <w:t>2021年历史性抗议活动的农民组织联盟</w:t>
      </w:r>
      <w:r w:rsidR="00895D61">
        <w:rPr>
          <w:rFonts w:ascii="宋体" w:hAnsi="宋体" w:hint="eastAsia"/>
          <w:sz w:val="32"/>
          <w:szCs w:val="32"/>
        </w:rPr>
        <w:t>——</w:t>
      </w:r>
      <w:r w:rsidRPr="00BA2CDE">
        <w:rPr>
          <w:rFonts w:ascii="宋体" w:hAnsi="宋体" w:hint="eastAsia"/>
          <w:sz w:val="32"/>
          <w:szCs w:val="32"/>
        </w:rPr>
        <w:t>联合农民阵线（</w:t>
      </w:r>
      <w:r w:rsidRPr="00BA2CDE">
        <w:rPr>
          <w:rFonts w:ascii="宋体" w:hAnsi="宋体"/>
          <w:sz w:val="32"/>
          <w:szCs w:val="32"/>
        </w:rPr>
        <w:t>Samyukt</w:t>
      </w:r>
      <w:r w:rsidR="009756B6">
        <w:rPr>
          <w:rFonts w:ascii="宋体" w:hAnsi="宋体"/>
          <w:sz w:val="32"/>
          <w:szCs w:val="32"/>
        </w:rPr>
        <w:t xml:space="preserve"> </w:t>
      </w:r>
      <w:r w:rsidRPr="00BA2CDE">
        <w:rPr>
          <w:rFonts w:ascii="宋体" w:hAnsi="宋体"/>
          <w:sz w:val="32"/>
          <w:szCs w:val="32"/>
        </w:rPr>
        <w:t>Kisan</w:t>
      </w:r>
      <w:r w:rsidR="009756B6">
        <w:rPr>
          <w:rFonts w:ascii="宋体" w:hAnsi="宋体"/>
          <w:sz w:val="32"/>
          <w:szCs w:val="32"/>
        </w:rPr>
        <w:t xml:space="preserve"> </w:t>
      </w:r>
      <w:r w:rsidRPr="00BA2CDE">
        <w:rPr>
          <w:rFonts w:ascii="宋体" w:hAnsi="宋体"/>
          <w:sz w:val="32"/>
          <w:szCs w:val="32"/>
        </w:rPr>
        <w:t>Morcha</w:t>
      </w:r>
      <w:r w:rsidRPr="00BA2CDE">
        <w:rPr>
          <w:rFonts w:ascii="宋体" w:hAnsi="宋体" w:hint="eastAsia"/>
          <w:sz w:val="32"/>
          <w:szCs w:val="32"/>
        </w:rPr>
        <w:t>）</w:t>
      </w:r>
      <w:r w:rsidR="00895D61">
        <w:rPr>
          <w:rStyle w:val="af0"/>
          <w:rFonts w:ascii="宋体" w:hAnsi="宋体"/>
          <w:sz w:val="32"/>
          <w:szCs w:val="32"/>
        </w:rPr>
        <w:footnoteReference w:customMarkFollows="1" w:id="5"/>
        <w:t>[3]</w:t>
      </w:r>
      <w:r w:rsidRPr="00BA2CDE">
        <w:rPr>
          <w:rFonts w:ascii="宋体" w:hAnsi="宋体"/>
          <w:sz w:val="32"/>
          <w:szCs w:val="32"/>
        </w:rPr>
        <w:t>也谴责了这一决定</w:t>
      </w:r>
      <w:r w:rsidRPr="00BA2CDE">
        <w:rPr>
          <w:rFonts w:ascii="宋体" w:hAnsi="宋体" w:hint="eastAsia"/>
          <w:sz w:val="32"/>
          <w:szCs w:val="32"/>
        </w:rPr>
        <w:t>：</w:t>
      </w:r>
    </w:p>
    <w:p w14:paraId="22C8DA3D" w14:textId="77777777" w:rsidR="00BA2CDE" w:rsidRPr="00BA2CDE" w:rsidRDefault="00895D61" w:rsidP="00BA2CDE">
      <w:pPr>
        <w:spacing w:before="60" w:after="60" w:line="480" w:lineRule="exact"/>
        <w:ind w:firstLine="640"/>
        <w:rPr>
          <w:rFonts w:ascii="宋体" w:hAnsi="宋体"/>
          <w:sz w:val="32"/>
          <w:szCs w:val="32"/>
        </w:rPr>
      </w:pPr>
      <w:r>
        <w:rPr>
          <w:rFonts w:ascii="宋体" w:hAnsi="宋体"/>
          <w:sz w:val="32"/>
          <w:szCs w:val="32"/>
        </w:rPr>
        <w:t>“</w:t>
      </w:r>
      <w:r w:rsidR="00BA2CDE" w:rsidRPr="00BA2CDE">
        <w:rPr>
          <w:rFonts w:ascii="宋体" w:hAnsi="宋体" w:hint="eastAsia"/>
          <w:sz w:val="32"/>
          <w:szCs w:val="32"/>
        </w:rPr>
        <w:t>联合农民阵线</w:t>
      </w:r>
      <w:r w:rsidR="00BA2CDE" w:rsidRPr="00BA2CDE">
        <w:rPr>
          <w:rFonts w:ascii="宋体" w:hAnsi="宋体"/>
          <w:sz w:val="32"/>
          <w:szCs w:val="32"/>
        </w:rPr>
        <w:t>对工会表示声援，要求</w:t>
      </w:r>
      <w:r w:rsidR="00BA2CDE" w:rsidRPr="00BA2CDE">
        <w:rPr>
          <w:rFonts w:ascii="宋体" w:hAnsi="宋体" w:hint="eastAsia"/>
          <w:sz w:val="32"/>
          <w:szCs w:val="32"/>
        </w:rPr>
        <w:t>当局取消对</w:t>
      </w:r>
      <w:r w:rsidR="00BA2CDE" w:rsidRPr="00BA2CDE">
        <w:rPr>
          <w:rFonts w:ascii="宋体" w:hAnsi="宋体" w:hint="eastAsia"/>
          <w:sz w:val="32"/>
          <w:szCs w:val="32"/>
        </w:rPr>
        <w:lastRenderedPageBreak/>
        <w:t>（工会合法地位）</w:t>
      </w:r>
      <w:r w:rsidR="00BA2CDE" w:rsidRPr="00BA2CDE">
        <w:rPr>
          <w:rFonts w:ascii="宋体" w:hAnsi="宋体"/>
          <w:sz w:val="32"/>
          <w:szCs w:val="32"/>
        </w:rPr>
        <w:t>承认</w:t>
      </w:r>
      <w:r w:rsidR="00BA2CDE" w:rsidRPr="00BA2CDE">
        <w:rPr>
          <w:rFonts w:ascii="宋体" w:hAnsi="宋体" w:hint="eastAsia"/>
          <w:sz w:val="32"/>
          <w:szCs w:val="32"/>
        </w:rPr>
        <w:t>的撤销</w:t>
      </w:r>
      <w:r w:rsidR="00BA2CDE" w:rsidRPr="00BA2CDE">
        <w:rPr>
          <w:rFonts w:ascii="宋体" w:hAnsi="宋体"/>
          <w:sz w:val="32"/>
          <w:szCs w:val="32"/>
        </w:rPr>
        <w:t>，并期待着加强工农团结，反对反农民、反工人的人民党政府。</w:t>
      </w:r>
      <w:r w:rsidR="00BA2CDE" w:rsidRPr="00BA2CDE">
        <w:rPr>
          <w:rFonts w:ascii="宋体" w:hAnsi="宋体" w:hint="eastAsia"/>
          <w:sz w:val="32"/>
          <w:szCs w:val="32"/>
        </w:rPr>
        <w:t>”</w:t>
      </w:r>
    </w:p>
    <w:p w14:paraId="0E6916C0" w14:textId="77777777"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7A959F80" w14:textId="77777777" w:rsidR="00301F0D" w:rsidRPr="004F1B45" w:rsidRDefault="004F1B45" w:rsidP="00301F0D">
      <w:pPr>
        <w:pStyle w:val="1"/>
        <w:rPr>
          <w:rFonts w:ascii="黑体" w:eastAsia="黑体" w:hAnsi="黑体"/>
          <w:szCs w:val="36"/>
        </w:rPr>
      </w:pPr>
      <w:bookmarkStart w:id="10" w:name="_Toc142256166"/>
      <w:bookmarkEnd w:id="1"/>
      <w:bookmarkEnd w:id="2"/>
      <w:bookmarkEnd w:id="3"/>
      <w:r w:rsidRPr="004F1B45">
        <w:rPr>
          <w:rFonts w:ascii="黑体" w:eastAsia="黑体" w:hAnsi="黑体" w:hint="eastAsia"/>
          <w:szCs w:val="36"/>
        </w:rPr>
        <w:lastRenderedPageBreak/>
        <w:t>德马列党签署“团结网”反对帝国主义战争的宣言</w:t>
      </w:r>
      <w:bookmarkEnd w:id="10"/>
    </w:p>
    <w:p w14:paraId="5914F034" w14:textId="77777777" w:rsidR="00B16356" w:rsidRPr="004F1B45" w:rsidRDefault="00EE718A" w:rsidP="00B16356">
      <w:pPr>
        <w:ind w:firstLineChars="0" w:firstLine="0"/>
        <w:jc w:val="center"/>
      </w:pPr>
      <w:r w:rsidRPr="00EE718A">
        <w:rPr>
          <w:noProof/>
        </w:rPr>
        <w:drawing>
          <wp:inline distT="0" distB="0" distL="0" distR="0" wp14:anchorId="2A0557A6" wp14:editId="09B310F6">
            <wp:extent cx="3960000" cy="2611058"/>
            <wp:effectExtent l="0" t="0" r="0" b="0"/>
            <wp:docPr id="3"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611058"/>
                    </a:xfrm>
                    <a:prstGeom prst="rect">
                      <a:avLst/>
                    </a:prstGeom>
                    <a:noFill/>
                    <a:ln>
                      <a:noFill/>
                    </a:ln>
                  </pic:spPr>
                </pic:pic>
              </a:graphicData>
            </a:graphic>
          </wp:inline>
        </w:drawing>
      </w:r>
    </w:p>
    <w:p w14:paraId="134FDABA" w14:textId="77777777" w:rsidR="006F19D7" w:rsidRPr="004E2BF4" w:rsidRDefault="006F19D7" w:rsidP="006F19D7">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F1B45">
        <w:rPr>
          <w:rFonts w:ascii="Times New Roman" w:eastAsia="仿宋" w:hAnsi="Times New Roman" w:cs="Times New Roman" w:hint="eastAsia"/>
          <w:szCs w:val="28"/>
        </w:rPr>
        <w:t>德国马列主义党</w:t>
      </w:r>
      <w:r w:rsidR="000D6CFB">
        <w:rPr>
          <w:rFonts w:ascii="Times New Roman" w:eastAsia="仿宋" w:hAnsi="Times New Roman" w:cs="Times New Roman" w:hint="eastAsia"/>
          <w:szCs w:val="28"/>
        </w:rPr>
        <w:t>“红旗新闻”</w:t>
      </w:r>
      <w:r w:rsidR="004F1B45">
        <w:rPr>
          <w:rFonts w:ascii="Times New Roman" w:eastAsia="仿宋" w:hAnsi="Times New Roman" w:cs="Times New Roman" w:hint="eastAsia"/>
          <w:szCs w:val="28"/>
        </w:rPr>
        <w:t>网站</w:t>
      </w:r>
    </w:p>
    <w:p w14:paraId="7986D142" w14:textId="77777777"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4F1B45" w:rsidRPr="004F1B45">
        <w:rPr>
          <w:rFonts w:ascii="Times New Roman" w:eastAsia="仿宋" w:hAnsi="Times New Roman" w:cs="Times New Roman" w:hint="eastAsia"/>
          <w:szCs w:val="28"/>
        </w:rPr>
        <w:t xml:space="preserve"> 2023</w:t>
      </w:r>
      <w:r w:rsidR="004F1B45" w:rsidRPr="004F1B45">
        <w:rPr>
          <w:rFonts w:ascii="Times New Roman" w:eastAsia="仿宋" w:hAnsi="Times New Roman" w:cs="Times New Roman" w:hint="eastAsia"/>
          <w:szCs w:val="28"/>
        </w:rPr>
        <w:t>年</w:t>
      </w:r>
      <w:r w:rsidR="004F1B45">
        <w:rPr>
          <w:rFonts w:ascii="Times New Roman" w:eastAsia="仿宋" w:hAnsi="Times New Roman" w:cs="Times New Roman" w:hint="eastAsia"/>
          <w:szCs w:val="28"/>
        </w:rPr>
        <w:t>3</w:t>
      </w:r>
      <w:r w:rsidR="004F1B45" w:rsidRPr="004F1B45">
        <w:rPr>
          <w:rFonts w:ascii="Times New Roman" w:eastAsia="仿宋" w:hAnsi="Times New Roman" w:cs="Times New Roman" w:hint="eastAsia"/>
          <w:szCs w:val="28"/>
        </w:rPr>
        <w:t>月</w:t>
      </w:r>
      <w:r w:rsidR="004F1B45">
        <w:rPr>
          <w:rFonts w:ascii="Times New Roman" w:eastAsia="仿宋" w:hAnsi="Times New Roman" w:cs="Times New Roman" w:hint="eastAsia"/>
          <w:szCs w:val="28"/>
        </w:rPr>
        <w:t>21</w:t>
      </w:r>
      <w:r w:rsidR="004F1B45" w:rsidRPr="004F1B45">
        <w:rPr>
          <w:rFonts w:ascii="Times New Roman" w:eastAsia="仿宋" w:hAnsi="Times New Roman" w:cs="Times New Roman" w:hint="eastAsia"/>
          <w:szCs w:val="28"/>
        </w:rPr>
        <w:t>日</w:t>
      </w:r>
      <w:r w:rsidR="004F1B45">
        <w:rPr>
          <w:rFonts w:ascii="Times New Roman" w:eastAsia="仿宋" w:hAnsi="Times New Roman" w:cs="Times New Roman" w:hint="eastAsia"/>
          <w:szCs w:val="28"/>
        </w:rPr>
        <w:t>、</w:t>
      </w:r>
      <w:r w:rsidR="004F1B45">
        <w:rPr>
          <w:rFonts w:ascii="Times New Roman" w:eastAsia="仿宋" w:hAnsi="Times New Roman" w:cs="Times New Roman" w:hint="eastAsia"/>
          <w:szCs w:val="28"/>
        </w:rPr>
        <w:t>4</w:t>
      </w:r>
      <w:r w:rsidR="004F1B45">
        <w:rPr>
          <w:rFonts w:ascii="Times New Roman" w:eastAsia="仿宋" w:hAnsi="Times New Roman" w:cs="Times New Roman" w:hint="eastAsia"/>
          <w:szCs w:val="28"/>
        </w:rPr>
        <w:t>月</w:t>
      </w:r>
      <w:r w:rsidR="004F1B45">
        <w:rPr>
          <w:rFonts w:ascii="Times New Roman" w:eastAsia="仿宋" w:hAnsi="Times New Roman" w:cs="Times New Roman" w:hint="eastAsia"/>
          <w:szCs w:val="28"/>
        </w:rPr>
        <w:t>20</w:t>
      </w:r>
      <w:r w:rsidR="004F1B45">
        <w:rPr>
          <w:rFonts w:ascii="Times New Roman" w:eastAsia="仿宋" w:hAnsi="Times New Roman" w:cs="Times New Roman" w:hint="eastAsia"/>
          <w:szCs w:val="28"/>
        </w:rPr>
        <w:t>日</w:t>
      </w:r>
    </w:p>
    <w:p w14:paraId="4416B9F4" w14:textId="77777777" w:rsidR="004F1B45" w:rsidRDefault="00301F0D" w:rsidP="004F1B45">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p>
    <w:p w14:paraId="36E88B8D" w14:textId="77777777" w:rsidR="004F1B45" w:rsidRDefault="00000000" w:rsidP="004F1B45">
      <w:pPr>
        <w:spacing w:before="120" w:after="120" w:line="360" w:lineRule="exact"/>
        <w:ind w:firstLine="560"/>
        <w:jc w:val="left"/>
        <w:rPr>
          <w:rFonts w:ascii="Times New Roman" w:hAnsi="Times New Roman" w:cs="Times New Roman"/>
        </w:rPr>
      </w:pPr>
      <w:hyperlink r:id="rId23" w:history="1">
        <w:r w:rsidR="004F1B45" w:rsidRPr="00F25EEA">
          <w:rPr>
            <w:rStyle w:val="af"/>
            <w:rFonts w:ascii="Times New Roman" w:hAnsi="Times New Roman" w:cs="Times New Roman"/>
          </w:rPr>
          <w:t>https://www.rf-news.de/2023/kw16/resolution-solidnetzwerk-von-mlpd-unterzeichnet</w:t>
        </w:r>
      </w:hyperlink>
    </w:p>
    <w:p w14:paraId="123E65C2" w14:textId="77777777" w:rsidR="004F1B45" w:rsidRDefault="00000000" w:rsidP="00723088">
      <w:pPr>
        <w:spacing w:before="120" w:after="240" w:line="360" w:lineRule="exact"/>
        <w:ind w:firstLine="560"/>
        <w:jc w:val="left"/>
        <w:rPr>
          <w:rStyle w:val="af"/>
          <w:rFonts w:ascii="Times New Roman" w:eastAsia="仿宋" w:hAnsi="Times New Roman" w:cs="Times New Roman"/>
          <w:szCs w:val="28"/>
        </w:rPr>
      </w:pPr>
      <w:hyperlink r:id="rId24" w:history="1">
        <w:r w:rsidR="004F1B45" w:rsidRPr="00F25EEA">
          <w:rPr>
            <w:rStyle w:val="af"/>
            <w:rFonts w:ascii="Times New Roman" w:eastAsia="仿宋" w:hAnsi="Times New Roman" w:cs="Times New Roman"/>
            <w:szCs w:val="28"/>
          </w:rPr>
          <w:t>https://www.rf-news.de/2023/kw12/dkp-parteitag-bestaetigt-sozialchauvinistischen-kurs</w:t>
        </w:r>
      </w:hyperlink>
    </w:p>
    <w:p w14:paraId="7ED28C87" w14:textId="77777777" w:rsidR="00E968F9" w:rsidRDefault="000D6CFB" w:rsidP="000D6CFB">
      <w:pPr>
        <w:spacing w:before="60" w:after="60" w:line="480" w:lineRule="exact"/>
        <w:ind w:firstLineChars="0" w:firstLine="0"/>
        <w:jc w:val="center"/>
        <w:rPr>
          <w:rFonts w:ascii="黑体" w:eastAsia="黑体" w:hAnsi="黑体"/>
          <w:sz w:val="32"/>
          <w:szCs w:val="32"/>
        </w:rPr>
      </w:pPr>
      <w:r w:rsidRPr="000D6CFB">
        <w:rPr>
          <w:rFonts w:ascii="黑体" w:eastAsia="黑体" w:hAnsi="黑体" w:hint="eastAsia"/>
          <w:sz w:val="32"/>
          <w:szCs w:val="32"/>
        </w:rPr>
        <w:t>德国马列</w:t>
      </w:r>
      <w:r>
        <w:rPr>
          <w:rFonts w:ascii="黑体" w:eastAsia="黑体" w:hAnsi="黑体" w:hint="eastAsia"/>
          <w:sz w:val="32"/>
          <w:szCs w:val="32"/>
        </w:rPr>
        <w:t>主义</w:t>
      </w:r>
      <w:r w:rsidRPr="000D6CFB">
        <w:rPr>
          <w:rFonts w:ascii="黑体" w:eastAsia="黑体" w:hAnsi="黑体" w:hint="eastAsia"/>
          <w:sz w:val="32"/>
          <w:szCs w:val="32"/>
        </w:rPr>
        <w:t>党签署</w:t>
      </w:r>
      <w:r w:rsidR="00E968F9">
        <w:rPr>
          <w:rFonts w:ascii="黑体" w:eastAsia="黑体" w:hAnsi="黑体" w:hint="eastAsia"/>
          <w:sz w:val="32"/>
          <w:szCs w:val="32"/>
        </w:rPr>
        <w:t>“团结网”</w:t>
      </w:r>
      <w:r w:rsidRPr="000D6CFB">
        <w:rPr>
          <w:rFonts w:ascii="黑体" w:eastAsia="黑体" w:hAnsi="黑体" w:hint="eastAsia"/>
          <w:sz w:val="32"/>
          <w:szCs w:val="32"/>
        </w:rPr>
        <w:t>反对乌克兰战争的宣言</w:t>
      </w:r>
    </w:p>
    <w:p w14:paraId="6E661B10" w14:textId="77777777" w:rsidR="000D6CFB" w:rsidRPr="000D6CFB" w:rsidRDefault="000D6CFB" w:rsidP="000D6CFB">
      <w:pPr>
        <w:spacing w:before="60" w:after="60" w:line="480" w:lineRule="exact"/>
        <w:ind w:firstLineChars="0" w:firstLine="0"/>
        <w:jc w:val="center"/>
        <w:rPr>
          <w:rFonts w:ascii="黑体" w:eastAsia="黑体" w:hAnsi="黑体"/>
          <w:sz w:val="32"/>
          <w:szCs w:val="32"/>
        </w:rPr>
      </w:pPr>
      <w:r w:rsidRPr="000D6CFB">
        <w:rPr>
          <w:rFonts w:ascii="黑体" w:eastAsia="黑体" w:hAnsi="黑体" w:hint="eastAsia"/>
          <w:sz w:val="32"/>
          <w:szCs w:val="32"/>
        </w:rPr>
        <w:t>（</w:t>
      </w:r>
      <w:r w:rsidRPr="000D6CFB">
        <w:rPr>
          <w:rFonts w:ascii="黑体" w:eastAsia="黑体" w:hAnsi="黑体"/>
          <w:sz w:val="32"/>
          <w:szCs w:val="32"/>
        </w:rPr>
        <w:t>2023</w:t>
      </w:r>
      <w:r w:rsidRPr="000D6CFB">
        <w:rPr>
          <w:rFonts w:ascii="黑体" w:eastAsia="黑体" w:hAnsi="黑体" w:hint="eastAsia"/>
          <w:sz w:val="32"/>
          <w:szCs w:val="32"/>
        </w:rPr>
        <w:t>年4月2</w:t>
      </w:r>
      <w:r w:rsidRPr="000D6CFB">
        <w:rPr>
          <w:rFonts w:ascii="黑体" w:eastAsia="黑体" w:hAnsi="黑体"/>
          <w:sz w:val="32"/>
          <w:szCs w:val="32"/>
        </w:rPr>
        <w:t>0</w:t>
      </w:r>
      <w:r w:rsidRPr="000D6CFB">
        <w:rPr>
          <w:rFonts w:ascii="黑体" w:eastAsia="黑体" w:hAnsi="黑体" w:hint="eastAsia"/>
          <w:sz w:val="32"/>
          <w:szCs w:val="32"/>
        </w:rPr>
        <w:t>日）</w:t>
      </w:r>
    </w:p>
    <w:p w14:paraId="5E29371C"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2</w:t>
      </w:r>
      <w:r w:rsidRPr="000D6CFB">
        <w:rPr>
          <w:rFonts w:ascii="宋体" w:hAnsi="宋体"/>
          <w:sz w:val="32"/>
          <w:szCs w:val="32"/>
        </w:rPr>
        <w:t>023</w:t>
      </w:r>
      <w:r w:rsidRPr="000D6CFB">
        <w:rPr>
          <w:rFonts w:ascii="宋体" w:hAnsi="宋体" w:hint="eastAsia"/>
          <w:sz w:val="32"/>
          <w:szCs w:val="32"/>
        </w:rPr>
        <w:t>年3月，在德国的共产党</w:t>
      </w:r>
      <w:r w:rsidR="00EE718A" w:rsidRPr="004F1B45">
        <w:rPr>
          <w:rFonts w:ascii="宋体" w:hAnsi="宋体" w:hint="eastAsia"/>
          <w:sz w:val="32"/>
          <w:szCs w:val="32"/>
        </w:rPr>
        <w:t>（German Communist Party (DKP)）</w:t>
      </w:r>
      <w:r w:rsidRPr="000D6CFB">
        <w:rPr>
          <w:rFonts w:ascii="宋体" w:hAnsi="宋体" w:hint="eastAsia"/>
          <w:sz w:val="32"/>
          <w:szCs w:val="32"/>
        </w:rPr>
        <w:t>第2</w:t>
      </w:r>
      <w:r w:rsidRPr="000D6CFB">
        <w:rPr>
          <w:rFonts w:ascii="宋体" w:hAnsi="宋体"/>
          <w:sz w:val="32"/>
          <w:szCs w:val="32"/>
        </w:rPr>
        <w:t>5</w:t>
      </w:r>
      <w:r w:rsidRPr="000D6CFB">
        <w:rPr>
          <w:rFonts w:ascii="宋体" w:hAnsi="宋体" w:hint="eastAsia"/>
          <w:sz w:val="32"/>
          <w:szCs w:val="32"/>
        </w:rPr>
        <w:t>次代表大会上，针对一份主要由修正主义和新修正主义政党签署的国际性宣言，发生了值得注意</w:t>
      </w:r>
      <w:r w:rsidR="00EE718A">
        <w:rPr>
          <w:rFonts w:ascii="宋体" w:hAnsi="宋体" w:hint="eastAsia"/>
          <w:sz w:val="32"/>
          <w:szCs w:val="32"/>
        </w:rPr>
        <w:t>的争端。</w:t>
      </w:r>
    </w:p>
    <w:p w14:paraId="6E342894" w14:textId="4D71725D" w:rsidR="000D6CFB" w:rsidRPr="000D6CFB" w:rsidRDefault="00F839DD" w:rsidP="000D6CFB">
      <w:pPr>
        <w:spacing w:before="60" w:after="60" w:line="480" w:lineRule="exact"/>
        <w:ind w:firstLine="640"/>
        <w:rPr>
          <w:rFonts w:ascii="宋体" w:hAnsi="宋体"/>
          <w:sz w:val="32"/>
          <w:szCs w:val="32"/>
        </w:rPr>
      </w:pPr>
      <w:r>
        <w:rPr>
          <w:rFonts w:ascii="宋体" w:hAnsi="宋体" w:hint="eastAsia"/>
          <w:sz w:val="32"/>
          <w:szCs w:val="32"/>
        </w:rPr>
        <w:lastRenderedPageBreak/>
        <w:t>德</w:t>
      </w:r>
      <w:r w:rsidR="00AC463E">
        <w:rPr>
          <w:rFonts w:ascii="宋体" w:hAnsi="宋体" w:hint="eastAsia"/>
          <w:sz w:val="32"/>
          <w:szCs w:val="32"/>
        </w:rPr>
        <w:t>的</w:t>
      </w:r>
      <w:r w:rsidR="000D6CFB" w:rsidRPr="000D6CFB">
        <w:rPr>
          <w:rFonts w:ascii="宋体" w:hAnsi="宋体" w:hint="eastAsia"/>
          <w:sz w:val="32"/>
          <w:szCs w:val="32"/>
        </w:rPr>
        <w:t>共特里尔（</w:t>
      </w:r>
      <w:r w:rsidR="000D6CFB" w:rsidRPr="000D6CFB">
        <w:rPr>
          <w:rFonts w:ascii="宋体" w:hAnsi="宋体"/>
          <w:sz w:val="32"/>
          <w:szCs w:val="32"/>
        </w:rPr>
        <w:t>Trier</w:t>
      </w:r>
      <w:r w:rsidR="000D6CFB" w:rsidRPr="000D6CFB">
        <w:rPr>
          <w:rFonts w:ascii="宋体" w:hAnsi="宋体" w:hint="eastAsia"/>
          <w:sz w:val="32"/>
          <w:szCs w:val="32"/>
        </w:rPr>
        <w:t>）支部向党代会提交了一</w:t>
      </w:r>
      <w:r w:rsidR="00E968F9">
        <w:rPr>
          <w:rFonts w:ascii="宋体" w:hAnsi="宋体" w:hint="eastAsia"/>
          <w:sz w:val="32"/>
          <w:szCs w:val="32"/>
        </w:rPr>
        <w:t>项</w:t>
      </w:r>
      <w:r w:rsidR="000D6CFB" w:rsidRPr="000D6CFB">
        <w:rPr>
          <w:rFonts w:ascii="宋体" w:hAnsi="宋体" w:hint="eastAsia"/>
          <w:sz w:val="32"/>
          <w:szCs w:val="32"/>
        </w:rPr>
        <w:t>动议，提出德</w:t>
      </w:r>
      <w:r w:rsidR="00AC463E">
        <w:rPr>
          <w:rFonts w:ascii="宋体" w:hAnsi="宋体" w:hint="eastAsia"/>
          <w:sz w:val="32"/>
          <w:szCs w:val="32"/>
        </w:rPr>
        <w:t>的</w:t>
      </w:r>
      <w:r w:rsidR="000D6CFB" w:rsidRPr="000D6CFB">
        <w:rPr>
          <w:rFonts w:ascii="宋体" w:hAnsi="宋体" w:hint="eastAsia"/>
          <w:sz w:val="32"/>
          <w:szCs w:val="32"/>
        </w:rPr>
        <w:t>共领导层应当签署《关于乌克兰领土上帝国主义战争的决议》</w:t>
      </w:r>
      <w:r w:rsidR="00E968F9">
        <w:rPr>
          <w:rStyle w:val="af0"/>
          <w:rFonts w:ascii="宋体" w:hAnsi="宋体"/>
          <w:sz w:val="32"/>
          <w:szCs w:val="32"/>
        </w:rPr>
        <w:footnoteReference w:customMarkFollows="1" w:id="6"/>
        <w:t>[1]</w:t>
      </w:r>
      <w:r w:rsidR="000D6CFB" w:rsidRPr="000D6CFB">
        <w:rPr>
          <w:rFonts w:ascii="宋体" w:hAnsi="宋体" w:hint="eastAsia"/>
          <w:sz w:val="32"/>
          <w:szCs w:val="32"/>
        </w:rPr>
        <w:t>。这</w:t>
      </w:r>
      <w:r>
        <w:rPr>
          <w:rFonts w:ascii="宋体" w:hAnsi="宋体" w:hint="eastAsia"/>
          <w:sz w:val="32"/>
          <w:szCs w:val="32"/>
        </w:rPr>
        <w:t>项</w:t>
      </w:r>
      <w:r w:rsidR="000D6CFB" w:rsidRPr="000D6CFB">
        <w:rPr>
          <w:rFonts w:ascii="宋体" w:hAnsi="宋体" w:hint="eastAsia"/>
          <w:sz w:val="32"/>
          <w:szCs w:val="32"/>
        </w:rPr>
        <w:t>动议遭到了党代会多数的否决</w:t>
      </w:r>
      <w:r w:rsidR="000D6CFB">
        <w:rPr>
          <w:rFonts w:ascii="宋体" w:hAnsi="宋体" w:hint="eastAsia"/>
          <w:sz w:val="32"/>
          <w:szCs w:val="32"/>
        </w:rPr>
        <w:t>。</w:t>
      </w:r>
      <w:r>
        <w:rPr>
          <w:rFonts w:ascii="宋体" w:hAnsi="宋体" w:hint="eastAsia"/>
          <w:sz w:val="32"/>
          <w:szCs w:val="32"/>
        </w:rPr>
        <w:t>德国的共产党做出这样的决定，再</w:t>
      </w:r>
      <w:r w:rsidR="000D6CFB" w:rsidRPr="000D6CFB">
        <w:rPr>
          <w:rFonts w:ascii="宋体" w:hAnsi="宋体" w:hint="eastAsia"/>
          <w:sz w:val="32"/>
          <w:szCs w:val="32"/>
        </w:rPr>
        <w:t>次证实了它的性质：它完全致力于走社会沙文主义道路，站在帝国主义侵略者普京</w:t>
      </w:r>
      <w:r>
        <w:rPr>
          <w:rFonts w:ascii="宋体" w:hAnsi="宋体" w:hint="eastAsia"/>
          <w:sz w:val="32"/>
          <w:szCs w:val="32"/>
        </w:rPr>
        <w:t>的</w:t>
      </w:r>
      <w:r w:rsidR="000D6CFB" w:rsidRPr="000D6CFB">
        <w:rPr>
          <w:rFonts w:ascii="宋体" w:hAnsi="宋体" w:hint="eastAsia"/>
          <w:sz w:val="32"/>
          <w:szCs w:val="32"/>
        </w:rPr>
        <w:t>一边。</w:t>
      </w:r>
    </w:p>
    <w:p w14:paraId="620595D2" w14:textId="77777777" w:rsidR="000D6CFB" w:rsidRPr="000D6CFB" w:rsidRDefault="000D6CFB" w:rsidP="000D6CFB">
      <w:pPr>
        <w:spacing w:before="60" w:after="60" w:line="480" w:lineRule="exact"/>
        <w:ind w:firstLine="640"/>
        <w:rPr>
          <w:rFonts w:ascii="黑体" w:eastAsia="黑体" w:hAnsi="黑体"/>
          <w:sz w:val="32"/>
          <w:szCs w:val="32"/>
        </w:rPr>
      </w:pPr>
      <w:r w:rsidRPr="000D6CFB">
        <w:rPr>
          <w:rFonts w:ascii="黑体" w:eastAsia="黑体" w:hAnsi="黑体" w:hint="eastAsia"/>
          <w:sz w:val="32"/>
          <w:szCs w:val="32"/>
        </w:rPr>
        <w:t>发生了什么事？</w:t>
      </w:r>
    </w:p>
    <w:p w14:paraId="0B519466"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2</w:t>
      </w:r>
      <w:r w:rsidRPr="000D6CFB">
        <w:rPr>
          <w:rFonts w:ascii="宋体" w:hAnsi="宋体"/>
          <w:sz w:val="32"/>
          <w:szCs w:val="32"/>
        </w:rPr>
        <w:t>022</w:t>
      </w:r>
      <w:r w:rsidRPr="000D6CFB">
        <w:rPr>
          <w:rFonts w:ascii="宋体" w:hAnsi="宋体" w:hint="eastAsia"/>
          <w:sz w:val="32"/>
          <w:szCs w:val="32"/>
        </w:rPr>
        <w:t>年</w:t>
      </w:r>
      <w:r w:rsidRPr="000D6CFB">
        <w:rPr>
          <w:rFonts w:ascii="宋体" w:hAnsi="宋体"/>
          <w:sz w:val="32"/>
          <w:szCs w:val="32"/>
        </w:rPr>
        <w:t>10</w:t>
      </w:r>
      <w:r w:rsidRPr="000D6CFB">
        <w:rPr>
          <w:rFonts w:ascii="宋体" w:hAnsi="宋体" w:hint="eastAsia"/>
          <w:sz w:val="32"/>
          <w:szCs w:val="32"/>
        </w:rPr>
        <w:t>月2</w:t>
      </w:r>
      <w:r w:rsidRPr="000D6CFB">
        <w:rPr>
          <w:rFonts w:ascii="宋体" w:hAnsi="宋体"/>
          <w:sz w:val="32"/>
          <w:szCs w:val="32"/>
        </w:rPr>
        <w:t>7</w:t>
      </w:r>
      <w:r w:rsidRPr="000D6CFB">
        <w:rPr>
          <w:rFonts w:ascii="宋体" w:hAnsi="宋体" w:hint="eastAsia"/>
          <w:sz w:val="32"/>
          <w:szCs w:val="32"/>
        </w:rPr>
        <w:t>至</w:t>
      </w:r>
      <w:r w:rsidRPr="000D6CFB">
        <w:rPr>
          <w:rFonts w:ascii="宋体" w:hAnsi="宋体"/>
          <w:sz w:val="32"/>
          <w:szCs w:val="32"/>
        </w:rPr>
        <w:t>29</w:t>
      </w:r>
      <w:r w:rsidRPr="000D6CFB">
        <w:rPr>
          <w:rFonts w:ascii="宋体" w:hAnsi="宋体" w:hint="eastAsia"/>
          <w:sz w:val="32"/>
          <w:szCs w:val="32"/>
        </w:rPr>
        <w:t>日，第2</w:t>
      </w:r>
      <w:r w:rsidRPr="000D6CFB">
        <w:rPr>
          <w:rFonts w:ascii="宋体" w:hAnsi="宋体"/>
          <w:sz w:val="32"/>
          <w:szCs w:val="32"/>
        </w:rPr>
        <w:t>2</w:t>
      </w:r>
      <w:r w:rsidRPr="000D6CFB">
        <w:rPr>
          <w:rFonts w:ascii="宋体" w:hAnsi="宋体" w:hint="eastAsia"/>
          <w:sz w:val="32"/>
          <w:szCs w:val="32"/>
        </w:rPr>
        <w:t>次共产党和工人党国际会议在古巴哈瓦那召开。参与者主要是修正主义和新修正主义阵营里的组织和政党。这些党派</w:t>
      </w:r>
      <w:r w:rsidR="00F839DD">
        <w:rPr>
          <w:rFonts w:ascii="宋体" w:hAnsi="宋体" w:hint="eastAsia"/>
          <w:sz w:val="32"/>
          <w:szCs w:val="32"/>
        </w:rPr>
        <w:t>中间</w:t>
      </w:r>
      <w:r w:rsidRPr="000D6CFB">
        <w:rPr>
          <w:rFonts w:ascii="宋体" w:hAnsi="宋体" w:hint="eastAsia"/>
          <w:sz w:val="32"/>
          <w:szCs w:val="32"/>
        </w:rPr>
        <w:t>的局势发生了引人注意的变化。许多党派显然开始了思考，不愿继续忠于、服从于新帝国主义的俄罗斯及其对乌侵略战争。这一变化反映在了《关于乌克兰领土上帝国主义战争的决议》的内容和签署列表上。</w:t>
      </w:r>
    </w:p>
    <w:p w14:paraId="53B6D13D" w14:textId="77777777" w:rsidR="000D6CFB" w:rsidRPr="000D6CFB" w:rsidRDefault="000D6CFB" w:rsidP="000D6CFB">
      <w:pPr>
        <w:spacing w:before="60" w:after="60" w:line="480" w:lineRule="exact"/>
        <w:ind w:firstLine="640"/>
        <w:rPr>
          <w:rFonts w:ascii="黑体" w:eastAsia="黑体" w:hAnsi="黑体"/>
          <w:sz w:val="32"/>
          <w:szCs w:val="32"/>
        </w:rPr>
      </w:pPr>
      <w:r w:rsidRPr="000D6CFB">
        <w:rPr>
          <w:rFonts w:ascii="黑体" w:eastAsia="黑体" w:hAnsi="黑体" w:hint="eastAsia"/>
          <w:sz w:val="32"/>
          <w:szCs w:val="32"/>
        </w:rPr>
        <w:t>德国马列主义党签署了这一宣言</w:t>
      </w:r>
    </w:p>
    <w:p w14:paraId="2785F63E"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该决议由2</w:t>
      </w:r>
      <w:r w:rsidRPr="000D6CFB">
        <w:rPr>
          <w:rFonts w:ascii="宋体" w:hAnsi="宋体"/>
          <w:sz w:val="32"/>
          <w:szCs w:val="32"/>
        </w:rPr>
        <w:t>2</w:t>
      </w:r>
      <w:r w:rsidRPr="000D6CFB">
        <w:rPr>
          <w:rFonts w:ascii="宋体" w:hAnsi="宋体" w:hint="eastAsia"/>
          <w:sz w:val="32"/>
          <w:szCs w:val="32"/>
        </w:rPr>
        <w:t>个主要是修正主义或新修正主义的团结网（</w:t>
      </w:r>
      <w:r w:rsidRPr="000D6CFB">
        <w:rPr>
          <w:rFonts w:ascii="宋体" w:hAnsi="宋体"/>
          <w:sz w:val="32"/>
          <w:szCs w:val="32"/>
        </w:rPr>
        <w:t>Solid.Net</w:t>
      </w:r>
      <w:r w:rsidRPr="000D6CFB">
        <w:rPr>
          <w:rFonts w:ascii="宋体" w:hAnsi="宋体" w:hint="eastAsia"/>
          <w:sz w:val="32"/>
          <w:szCs w:val="32"/>
        </w:rPr>
        <w:t>）</w:t>
      </w:r>
      <w:r w:rsidR="00F839DD">
        <w:rPr>
          <w:rStyle w:val="af0"/>
          <w:rFonts w:ascii="宋体" w:hAnsi="宋体"/>
          <w:sz w:val="32"/>
          <w:szCs w:val="32"/>
        </w:rPr>
        <w:footnoteReference w:customMarkFollows="1" w:id="7"/>
        <w:t>[2]</w:t>
      </w:r>
      <w:r w:rsidRPr="000D6CFB">
        <w:rPr>
          <w:rFonts w:ascii="宋体" w:hAnsi="宋体" w:hint="eastAsia"/>
          <w:sz w:val="32"/>
          <w:szCs w:val="32"/>
        </w:rPr>
        <w:t>党派签署，其中包括奥地利劳动党、希腊共产党、爱尔兰工人党、哈萨克斯坦社会主义运动、巴勒斯坦共产党、西班牙工人共产党、瑞士共产党和乌克兰共产主义者联盟。你找来找去找不到谁？找不到德国的共产党。该党选择站在一个帝国主义强盗一边，跟在德国争取</w:t>
      </w:r>
      <w:r w:rsidRPr="000D6CFB">
        <w:rPr>
          <w:rFonts w:ascii="宋体" w:hAnsi="宋体" w:hint="eastAsia"/>
          <w:sz w:val="32"/>
          <w:szCs w:val="32"/>
        </w:rPr>
        <w:lastRenderedPageBreak/>
        <w:t>和平的斗争说再见了。</w:t>
      </w:r>
    </w:p>
    <w:p w14:paraId="59445D46" w14:textId="762290DD"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德国马列主义党</w:t>
      </w:r>
      <w:r w:rsidR="00EE718A">
        <w:rPr>
          <w:rFonts w:ascii="宋体" w:hAnsi="宋体" w:hint="eastAsia"/>
          <w:sz w:val="32"/>
          <w:szCs w:val="32"/>
        </w:rPr>
        <w:t>（</w:t>
      </w:r>
      <w:r w:rsidR="00EE718A" w:rsidRPr="00EE718A">
        <w:rPr>
          <w:rFonts w:ascii="宋体" w:hAnsi="宋体" w:hint="eastAsia"/>
          <w:sz w:val="32"/>
          <w:szCs w:val="32"/>
        </w:rPr>
        <w:t>Marxist-Leninist Party of Germany (MLPD)）</w:t>
      </w:r>
      <w:r w:rsidRPr="000D6CFB">
        <w:rPr>
          <w:rFonts w:ascii="宋体" w:hAnsi="宋体" w:hint="eastAsia"/>
          <w:sz w:val="32"/>
          <w:szCs w:val="32"/>
        </w:rPr>
        <w:t>和其他三个同样不属于团结网的党派也签署了这个决议。在乌克兰战争爆发</w:t>
      </w:r>
      <w:r w:rsidR="00F839DD">
        <w:rPr>
          <w:rFonts w:ascii="宋体" w:hAnsi="宋体" w:hint="eastAsia"/>
          <w:sz w:val="32"/>
          <w:szCs w:val="32"/>
        </w:rPr>
        <w:t>后</w:t>
      </w:r>
      <w:r w:rsidRPr="000D6CFB">
        <w:rPr>
          <w:rFonts w:ascii="宋体" w:hAnsi="宋体" w:hint="eastAsia"/>
          <w:sz w:val="32"/>
          <w:szCs w:val="32"/>
        </w:rPr>
        <w:t>不久，德国马列主义党就发表了小册子《乌克兰战争与帝国主义世界体系的公开危机》（</w:t>
      </w:r>
      <w:r w:rsidRPr="000D6CFB">
        <w:rPr>
          <w:rFonts w:ascii="宋体" w:hAnsi="宋体"/>
          <w:sz w:val="32"/>
          <w:szCs w:val="32"/>
        </w:rPr>
        <w:t>The Ukraine War and the Open Crisis of the Imperialist World System</w:t>
      </w:r>
      <w:r w:rsidRPr="000D6CFB">
        <w:rPr>
          <w:rFonts w:ascii="宋体" w:hAnsi="宋体" w:hint="eastAsia"/>
          <w:sz w:val="32"/>
          <w:szCs w:val="32"/>
        </w:rPr>
        <w:t>）。这部基于无产阶级国际主义的彻底的辩证唯物主义分析著作刚一发表，就在国际上和上述党派中间引起了兴趣，它也被翻译成了多种语言，得到了广泛的传播和讨论。毫无疑问，这本小册子对</w:t>
      </w:r>
      <w:r w:rsidR="006C03E3">
        <w:rPr>
          <w:rFonts w:ascii="宋体" w:hAnsi="宋体" w:hint="eastAsia"/>
          <w:sz w:val="32"/>
          <w:szCs w:val="32"/>
        </w:rPr>
        <w:t>出色</w:t>
      </w:r>
      <w:r w:rsidRPr="000D6CFB">
        <w:rPr>
          <w:rFonts w:ascii="宋体" w:hAnsi="宋体" w:hint="eastAsia"/>
          <w:sz w:val="32"/>
          <w:szCs w:val="32"/>
        </w:rPr>
        <w:t>的哈瓦那决议起到了推动作用。</w:t>
      </w:r>
    </w:p>
    <w:p w14:paraId="2EBB1B7A" w14:textId="77777777" w:rsidR="000D6CFB" w:rsidRPr="000D6CFB" w:rsidRDefault="000D6CFB" w:rsidP="000D6CFB">
      <w:pPr>
        <w:spacing w:before="60" w:after="60" w:line="480" w:lineRule="exact"/>
        <w:ind w:firstLineChars="0" w:firstLine="0"/>
        <w:jc w:val="center"/>
        <w:rPr>
          <w:rFonts w:ascii="黑体" w:eastAsia="黑体" w:hAnsi="黑体"/>
          <w:sz w:val="32"/>
          <w:szCs w:val="32"/>
        </w:rPr>
      </w:pPr>
      <w:r w:rsidRPr="000D6CFB">
        <w:rPr>
          <w:rFonts w:ascii="黑体" w:eastAsia="黑体" w:hAnsi="黑体" w:hint="eastAsia"/>
          <w:sz w:val="32"/>
          <w:szCs w:val="32"/>
        </w:rPr>
        <w:t>德国的共产党走上了社会沙文主义道路</w:t>
      </w:r>
    </w:p>
    <w:p w14:paraId="5B19D104" w14:textId="77777777" w:rsidR="000D6CFB" w:rsidRPr="000D6CFB" w:rsidRDefault="000D6CFB" w:rsidP="000D6CFB">
      <w:pPr>
        <w:spacing w:before="60" w:after="60" w:line="480" w:lineRule="exact"/>
        <w:ind w:firstLineChars="0" w:firstLine="0"/>
        <w:jc w:val="center"/>
        <w:rPr>
          <w:rFonts w:ascii="黑体" w:eastAsia="黑体" w:hAnsi="黑体"/>
          <w:sz w:val="32"/>
          <w:szCs w:val="32"/>
        </w:rPr>
      </w:pPr>
      <w:r w:rsidRPr="000D6CFB">
        <w:rPr>
          <w:rFonts w:ascii="黑体" w:eastAsia="黑体" w:hAnsi="黑体" w:hint="eastAsia"/>
          <w:sz w:val="32"/>
          <w:szCs w:val="32"/>
        </w:rPr>
        <w:t>（</w:t>
      </w:r>
      <w:r w:rsidRPr="000D6CFB">
        <w:rPr>
          <w:rFonts w:ascii="黑体" w:eastAsia="黑体" w:hAnsi="黑体"/>
          <w:sz w:val="32"/>
          <w:szCs w:val="32"/>
        </w:rPr>
        <w:t>2023</w:t>
      </w:r>
      <w:r w:rsidRPr="000D6CFB">
        <w:rPr>
          <w:rFonts w:ascii="黑体" w:eastAsia="黑体" w:hAnsi="黑体" w:hint="eastAsia"/>
          <w:sz w:val="32"/>
          <w:szCs w:val="32"/>
        </w:rPr>
        <w:t>年3月2</w:t>
      </w:r>
      <w:r w:rsidRPr="000D6CFB">
        <w:rPr>
          <w:rFonts w:ascii="黑体" w:eastAsia="黑体" w:hAnsi="黑体"/>
          <w:sz w:val="32"/>
          <w:szCs w:val="32"/>
        </w:rPr>
        <w:t>1</w:t>
      </w:r>
      <w:r w:rsidRPr="000D6CFB">
        <w:rPr>
          <w:rFonts w:ascii="黑体" w:eastAsia="黑体" w:hAnsi="黑体" w:hint="eastAsia"/>
          <w:sz w:val="32"/>
          <w:szCs w:val="32"/>
        </w:rPr>
        <w:t>日）</w:t>
      </w:r>
    </w:p>
    <w:p w14:paraId="08745B0D"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上周末，德国的共产党在哥达（</w:t>
      </w:r>
      <w:r w:rsidRPr="000D6CFB">
        <w:rPr>
          <w:rFonts w:ascii="宋体" w:hAnsi="宋体"/>
          <w:sz w:val="32"/>
          <w:szCs w:val="32"/>
        </w:rPr>
        <w:t>Gotha</w:t>
      </w:r>
      <w:r w:rsidRPr="000D6CFB">
        <w:rPr>
          <w:rFonts w:ascii="宋体" w:hAnsi="宋体" w:hint="eastAsia"/>
          <w:sz w:val="32"/>
          <w:szCs w:val="32"/>
        </w:rPr>
        <w:t>）召开了第2</w:t>
      </w:r>
      <w:r w:rsidRPr="000D6CFB">
        <w:rPr>
          <w:rFonts w:ascii="宋体" w:hAnsi="宋体"/>
          <w:sz w:val="32"/>
          <w:szCs w:val="32"/>
        </w:rPr>
        <w:t>5</w:t>
      </w:r>
      <w:r w:rsidRPr="000D6CFB">
        <w:rPr>
          <w:rFonts w:ascii="宋体" w:hAnsi="宋体" w:hint="eastAsia"/>
          <w:sz w:val="32"/>
          <w:szCs w:val="32"/>
        </w:rPr>
        <w:t>次党代会，共有2</w:t>
      </w:r>
      <w:r w:rsidRPr="000D6CFB">
        <w:rPr>
          <w:rFonts w:ascii="宋体" w:hAnsi="宋体"/>
          <w:sz w:val="32"/>
          <w:szCs w:val="32"/>
        </w:rPr>
        <w:t>00</w:t>
      </w:r>
      <w:r w:rsidRPr="000D6CFB">
        <w:rPr>
          <w:rFonts w:ascii="宋体" w:hAnsi="宋体" w:hint="eastAsia"/>
          <w:sz w:val="32"/>
          <w:szCs w:val="32"/>
        </w:rPr>
        <w:t>名代表参加。</w:t>
      </w:r>
    </w:p>
    <w:p w14:paraId="72D5B7F8"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德国的共产党对其特里尔支部</w:t>
      </w:r>
      <w:r w:rsidR="00CE4503">
        <w:rPr>
          <w:rFonts w:ascii="宋体" w:hAnsi="宋体" w:hint="eastAsia"/>
          <w:sz w:val="32"/>
          <w:szCs w:val="32"/>
        </w:rPr>
        <w:t>的</w:t>
      </w:r>
      <w:r w:rsidRPr="000D6CFB">
        <w:rPr>
          <w:rFonts w:ascii="宋体" w:hAnsi="宋体" w:hint="eastAsia"/>
          <w:sz w:val="32"/>
          <w:szCs w:val="32"/>
        </w:rPr>
        <w:t>两项动议的态度表明：</w:t>
      </w:r>
      <w:r w:rsidR="00CE4503">
        <w:rPr>
          <w:rFonts w:ascii="宋体" w:hAnsi="宋体" w:hint="eastAsia"/>
          <w:sz w:val="32"/>
          <w:szCs w:val="32"/>
        </w:rPr>
        <w:t>该党</w:t>
      </w:r>
      <w:r w:rsidRPr="000D6CFB">
        <w:rPr>
          <w:rFonts w:ascii="宋体" w:hAnsi="宋体" w:hint="eastAsia"/>
          <w:sz w:val="32"/>
          <w:szCs w:val="32"/>
        </w:rPr>
        <w:t>正在进一步重申和扩大其社会沙文主义道路。</w:t>
      </w:r>
    </w:p>
    <w:p w14:paraId="0BFF926B" w14:textId="71879988" w:rsidR="000D6CFB" w:rsidRPr="000D6CFB" w:rsidRDefault="00CE4503" w:rsidP="000D6CFB">
      <w:pPr>
        <w:spacing w:before="60" w:after="60" w:line="480" w:lineRule="exact"/>
        <w:ind w:firstLine="640"/>
        <w:rPr>
          <w:rFonts w:ascii="宋体" w:hAnsi="宋体"/>
          <w:sz w:val="32"/>
          <w:szCs w:val="32"/>
        </w:rPr>
      </w:pPr>
      <w:r>
        <w:rPr>
          <w:rFonts w:ascii="宋体" w:hAnsi="宋体" w:hint="eastAsia"/>
          <w:sz w:val="32"/>
          <w:szCs w:val="32"/>
        </w:rPr>
        <w:t>其中一项动议想要让德</w:t>
      </w:r>
      <w:r w:rsidR="00AC463E">
        <w:rPr>
          <w:rFonts w:ascii="宋体" w:hAnsi="宋体" w:hint="eastAsia"/>
          <w:sz w:val="32"/>
          <w:szCs w:val="32"/>
        </w:rPr>
        <w:t>的</w:t>
      </w:r>
      <w:r>
        <w:rPr>
          <w:rFonts w:ascii="宋体" w:hAnsi="宋体" w:hint="eastAsia"/>
          <w:sz w:val="32"/>
          <w:szCs w:val="32"/>
        </w:rPr>
        <w:t>共</w:t>
      </w:r>
      <w:r w:rsidR="000D6CFB" w:rsidRPr="000D6CFB">
        <w:rPr>
          <w:rFonts w:ascii="宋体" w:hAnsi="宋体" w:hint="eastAsia"/>
          <w:sz w:val="32"/>
          <w:szCs w:val="32"/>
        </w:rPr>
        <w:t>撤销对《反对寻求世界霸权的美国和北约帝国主义的斗争是进步力量的关键任务》</w:t>
      </w:r>
      <w:r>
        <w:rPr>
          <w:rStyle w:val="af0"/>
          <w:rFonts w:ascii="宋体" w:hAnsi="宋体"/>
          <w:sz w:val="32"/>
          <w:szCs w:val="32"/>
        </w:rPr>
        <w:footnoteReference w:customMarkFollows="1" w:id="8"/>
        <w:t>[3]</w:t>
      </w:r>
      <w:r w:rsidR="000D6CFB" w:rsidRPr="000D6CFB">
        <w:rPr>
          <w:rFonts w:ascii="宋体" w:hAnsi="宋体" w:hint="eastAsia"/>
          <w:sz w:val="32"/>
          <w:szCs w:val="32"/>
        </w:rPr>
        <w:t>的签署。该动议对此给出了正确的理由：这份文件对乌</w:t>
      </w:r>
      <w:r>
        <w:rPr>
          <w:rFonts w:ascii="宋体" w:hAnsi="宋体" w:hint="eastAsia"/>
          <w:sz w:val="32"/>
          <w:szCs w:val="32"/>
        </w:rPr>
        <w:t>克兰战争的评估是错误的。俄军发动的并不是解放乌克兰的</w:t>
      </w:r>
      <w:r>
        <w:rPr>
          <w:rFonts w:ascii="宋体" w:hAnsi="宋体" w:hint="eastAsia"/>
          <w:sz w:val="32"/>
          <w:szCs w:val="32"/>
        </w:rPr>
        <w:lastRenderedPageBreak/>
        <w:t>反法西斯战争</w:t>
      </w:r>
      <w:r w:rsidR="000D6CFB" w:rsidRPr="000D6CFB">
        <w:rPr>
          <w:rFonts w:ascii="宋体" w:hAnsi="宋体" w:hint="eastAsia"/>
          <w:sz w:val="32"/>
          <w:szCs w:val="32"/>
        </w:rPr>
        <w:t>。争夺乌克兰的战争是帝国主义战争，双方都是非正义的，这场战争有升级为第三次世界大战的风险。特里尔支部的这项动议遭到了否决。</w:t>
      </w:r>
    </w:p>
    <w:p w14:paraId="66A0C6F2" w14:textId="77777777"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德国的共产党主席在其讲话中，再一次把</w:t>
      </w:r>
      <w:r w:rsidR="00525940">
        <w:rPr>
          <w:rFonts w:ascii="宋体" w:hAnsi="宋体" w:hint="eastAsia"/>
          <w:sz w:val="32"/>
          <w:szCs w:val="32"/>
        </w:rPr>
        <w:t>□□</w:t>
      </w:r>
      <w:r w:rsidRPr="000D6CFB">
        <w:rPr>
          <w:rFonts w:ascii="宋体" w:hAnsi="宋体" w:hint="eastAsia"/>
          <w:sz w:val="32"/>
          <w:szCs w:val="32"/>
        </w:rPr>
        <w:t>描述为一个“正在走社会主义建设道路的反帝力量”，把俄罗斯联邦描述为“在某些地区被占主导地位的帝国主义逼得反帝的资本主义”。这些描述导致了十分可疑的估计。新帝国主义的俄罗斯哪里反帝了？是通过侵略乌克兰吗？它是怎么被逼得反帝的呢？</w:t>
      </w:r>
      <w:r>
        <w:rPr>
          <w:rFonts w:ascii="宋体" w:hAnsi="宋体" w:hint="eastAsia"/>
          <w:sz w:val="32"/>
          <w:szCs w:val="32"/>
        </w:rPr>
        <w:t>□</w:t>
      </w:r>
      <w:r w:rsidR="00525940">
        <w:rPr>
          <w:rFonts w:ascii="宋体" w:hAnsi="宋体" w:hint="eastAsia"/>
          <w:sz w:val="32"/>
          <w:szCs w:val="32"/>
        </w:rPr>
        <w:t>□</w:t>
      </w:r>
      <w:r w:rsidRPr="000D6CFB">
        <w:rPr>
          <w:rFonts w:ascii="宋体" w:hAnsi="宋体" w:hint="eastAsia"/>
          <w:sz w:val="32"/>
          <w:szCs w:val="32"/>
        </w:rPr>
        <w:t>已经是经济上的帝国主义超级大国，它还想成为政治上和军事上的超级大国，它哪里有社会主义建设</w:t>
      </w:r>
      <w:r w:rsidR="00CE4503">
        <w:rPr>
          <w:rFonts w:ascii="宋体" w:hAnsi="宋体" w:hint="eastAsia"/>
          <w:sz w:val="32"/>
          <w:szCs w:val="32"/>
        </w:rPr>
        <w:t>呢</w:t>
      </w:r>
      <w:r w:rsidRPr="000D6CFB">
        <w:rPr>
          <w:rFonts w:ascii="宋体" w:hAnsi="宋体" w:hint="eastAsia"/>
          <w:sz w:val="32"/>
          <w:szCs w:val="32"/>
        </w:rPr>
        <w:t>？如果以修正主义的方式把所有美帝国主义的敌人都说成有些进步性，就会得出上述奇妙的观点。</w:t>
      </w:r>
    </w:p>
    <w:p w14:paraId="40FD14F8" w14:textId="5C2C585F" w:rsidR="000D6CFB" w:rsidRPr="000D6CFB" w:rsidRDefault="000D6CFB" w:rsidP="000D6CFB">
      <w:pPr>
        <w:spacing w:before="60" w:after="60" w:line="480" w:lineRule="exact"/>
        <w:ind w:firstLine="640"/>
        <w:rPr>
          <w:rFonts w:ascii="宋体" w:hAnsi="宋体"/>
          <w:sz w:val="32"/>
          <w:szCs w:val="32"/>
        </w:rPr>
      </w:pPr>
      <w:r w:rsidRPr="000D6CFB">
        <w:rPr>
          <w:rFonts w:ascii="宋体" w:hAnsi="宋体" w:hint="eastAsia"/>
          <w:sz w:val="32"/>
          <w:szCs w:val="32"/>
        </w:rPr>
        <w:t>特里尔支部的另一项动议</w:t>
      </w:r>
      <w:r w:rsidR="002A73AD">
        <w:rPr>
          <w:rFonts w:ascii="宋体" w:hAnsi="宋体" w:hint="eastAsia"/>
          <w:sz w:val="32"/>
          <w:szCs w:val="32"/>
        </w:rPr>
        <w:t>是，德</w:t>
      </w:r>
      <w:r w:rsidR="00D95A7B">
        <w:rPr>
          <w:rFonts w:ascii="宋体" w:hAnsi="宋体" w:hint="eastAsia"/>
          <w:sz w:val="32"/>
          <w:szCs w:val="32"/>
        </w:rPr>
        <w:t>的</w:t>
      </w:r>
      <w:r w:rsidRPr="000D6CFB">
        <w:rPr>
          <w:rFonts w:ascii="宋体" w:hAnsi="宋体" w:hint="eastAsia"/>
          <w:sz w:val="32"/>
          <w:szCs w:val="32"/>
        </w:rPr>
        <w:t>共应当签署另一份国际宣言，即那个认为乌克兰领土上的战争是帝国主义战争、并将美国及其他西方大国的行径和俄罗斯的行径对等看待的决议。这项动议同样被代表大会的多数否决。德国马列主义党是带着批判性的评论签署这份宣</w:t>
      </w:r>
      <w:r w:rsidR="002A73AD">
        <w:rPr>
          <w:rFonts w:ascii="宋体" w:hAnsi="宋体" w:hint="eastAsia"/>
          <w:sz w:val="32"/>
          <w:szCs w:val="32"/>
        </w:rPr>
        <w:t>言的。我党这么做，当然清楚这项决议是出</w:t>
      </w:r>
      <w:r w:rsidRPr="000D6CFB">
        <w:rPr>
          <w:rFonts w:ascii="宋体" w:hAnsi="宋体" w:hint="eastAsia"/>
          <w:sz w:val="32"/>
          <w:szCs w:val="32"/>
        </w:rPr>
        <w:t>自一个主要由修正主义和新修正主义势力组成的大会。然而在这个问题上，这一点并不重要，因为这个决议的方向是正确的，它反对所有帝国主义。</w:t>
      </w:r>
    </w:p>
    <w:p w14:paraId="340424F6" w14:textId="359E5082" w:rsidR="004F1B45" w:rsidRDefault="002A73AD" w:rsidP="009756B6">
      <w:pPr>
        <w:spacing w:before="60" w:after="60" w:line="480" w:lineRule="exact"/>
        <w:ind w:firstLine="640"/>
        <w:rPr>
          <w:rFonts w:ascii="宋体" w:hAnsi="宋体"/>
          <w:sz w:val="32"/>
          <w:szCs w:val="32"/>
        </w:rPr>
      </w:pPr>
      <w:r>
        <w:rPr>
          <w:rFonts w:ascii="宋体" w:hAnsi="宋体" w:hint="eastAsia"/>
          <w:sz w:val="32"/>
          <w:szCs w:val="32"/>
        </w:rPr>
        <w:t>存在着</w:t>
      </w:r>
      <w:r w:rsidR="000D6CFB" w:rsidRPr="000D6CFB">
        <w:rPr>
          <w:rFonts w:ascii="宋体" w:hAnsi="宋体" w:hint="eastAsia"/>
          <w:sz w:val="32"/>
          <w:szCs w:val="32"/>
        </w:rPr>
        <w:t>两条道路：无产阶级国际主义道路，还是社会沙文主义道路。德国的共产党已经做出了选择。</w:t>
      </w:r>
      <w:r w:rsidR="004F1B45">
        <w:rPr>
          <w:rFonts w:ascii="宋体" w:hAnsi="宋体"/>
          <w:sz w:val="32"/>
          <w:szCs w:val="32"/>
        </w:rPr>
        <w:br w:type="page"/>
      </w:r>
    </w:p>
    <w:p w14:paraId="1E0AC750" w14:textId="6EE0F75A" w:rsidR="004F1B45" w:rsidRPr="004E2BF4" w:rsidRDefault="004F1B45" w:rsidP="004F1B45">
      <w:pPr>
        <w:pStyle w:val="1"/>
        <w:rPr>
          <w:rFonts w:ascii="黑体" w:eastAsia="黑体" w:hAnsi="黑体"/>
          <w:szCs w:val="36"/>
        </w:rPr>
      </w:pPr>
      <w:bookmarkStart w:id="11" w:name="_Toc142256167"/>
      <w:r>
        <w:rPr>
          <w:rFonts w:ascii="黑体" w:eastAsia="黑体" w:hAnsi="黑体" w:hint="eastAsia"/>
          <w:szCs w:val="36"/>
        </w:rPr>
        <w:lastRenderedPageBreak/>
        <w:t>德</w:t>
      </w:r>
      <w:r w:rsidR="00911E70">
        <w:rPr>
          <w:rFonts w:ascii="黑体" w:eastAsia="黑体" w:hAnsi="黑体" w:hint="eastAsia"/>
          <w:szCs w:val="36"/>
        </w:rPr>
        <w:t>的</w:t>
      </w:r>
      <w:r w:rsidRPr="004F1B45">
        <w:rPr>
          <w:rFonts w:ascii="黑体" w:eastAsia="黑体" w:hAnsi="黑体" w:hint="eastAsia"/>
          <w:szCs w:val="36"/>
        </w:rPr>
        <w:t>共反对德马列党签署“团结网”宣言</w:t>
      </w:r>
      <w:bookmarkEnd w:id="11"/>
    </w:p>
    <w:p w14:paraId="1E8D08A7" w14:textId="77777777" w:rsidR="004F1B45" w:rsidRPr="004E2BF4" w:rsidRDefault="00DB2864" w:rsidP="004F1B45">
      <w:pPr>
        <w:ind w:firstLineChars="0" w:firstLine="0"/>
        <w:jc w:val="center"/>
      </w:pPr>
      <w:r>
        <w:rPr>
          <w:noProof/>
        </w:rPr>
        <w:drawing>
          <wp:inline distT="0" distB="0" distL="0" distR="0" wp14:anchorId="652EF365" wp14:editId="553C4CF8">
            <wp:extent cx="3960000" cy="24656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3960000" cy="2465689"/>
                    </a:xfrm>
                    <a:prstGeom prst="rect">
                      <a:avLst/>
                    </a:prstGeom>
                    <a:noFill/>
                    <a:ln w="9525">
                      <a:noFill/>
                      <a:miter lim="800000"/>
                      <a:headEnd/>
                      <a:tailEnd/>
                    </a:ln>
                  </pic:spPr>
                </pic:pic>
              </a:graphicData>
            </a:graphic>
          </wp:inline>
        </w:drawing>
      </w:r>
    </w:p>
    <w:p w14:paraId="2391B82D" w14:textId="77777777" w:rsidR="004F1B45" w:rsidRPr="004E2BF4" w:rsidRDefault="004F1B45" w:rsidP="004F1B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p>
    <w:p w14:paraId="28535118" w14:textId="77777777" w:rsidR="004F1B45" w:rsidRDefault="004F1B45" w:rsidP="004F1B45">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2023</w:t>
      </w:r>
      <w:r w:rsidRPr="004F1B45">
        <w:rPr>
          <w:rFonts w:ascii="Times New Roman" w:eastAsia="仿宋" w:hAnsi="Times New Roman" w:cs="Times New Roman" w:hint="eastAsia"/>
          <w:szCs w:val="28"/>
        </w:rPr>
        <w:t>年</w:t>
      </w:r>
      <w:r w:rsidRPr="004F1B45">
        <w:rPr>
          <w:rFonts w:ascii="Times New Roman" w:eastAsia="仿宋" w:hAnsi="Times New Roman" w:cs="Times New Roman" w:hint="eastAsia"/>
          <w:szCs w:val="28"/>
        </w:rPr>
        <w:t>6</w:t>
      </w:r>
      <w:r w:rsidRPr="004F1B45">
        <w:rPr>
          <w:rFonts w:ascii="Times New Roman" w:eastAsia="仿宋" w:hAnsi="Times New Roman" w:cs="Times New Roman" w:hint="eastAsia"/>
          <w:szCs w:val="28"/>
        </w:rPr>
        <w:t>月</w:t>
      </w:r>
      <w:r w:rsidRPr="004F1B45">
        <w:rPr>
          <w:rFonts w:ascii="Times New Roman" w:eastAsia="仿宋" w:hAnsi="Times New Roman" w:cs="Times New Roman" w:hint="eastAsia"/>
          <w:szCs w:val="28"/>
        </w:rPr>
        <w:t>26</w:t>
      </w:r>
      <w:r w:rsidRPr="004F1B45">
        <w:rPr>
          <w:rFonts w:ascii="Times New Roman" w:eastAsia="仿宋" w:hAnsi="Times New Roman" w:cs="Times New Roman" w:hint="eastAsia"/>
          <w:szCs w:val="28"/>
        </w:rPr>
        <w:t>日</w:t>
      </w:r>
    </w:p>
    <w:p w14:paraId="1F5AC8C8" w14:textId="77777777" w:rsidR="004F1B45" w:rsidRPr="004F1B45" w:rsidRDefault="004F1B45" w:rsidP="004F1B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6" w:history="1">
        <w:r w:rsidRPr="004F1B45">
          <w:rPr>
            <w:rStyle w:val="af"/>
            <w:rFonts w:ascii="Times New Roman" w:hAnsi="Times New Roman" w:cs="Times New Roman"/>
          </w:rPr>
          <w:t>http://solidnet.org/article/German-CP-Statement-of-the-German-Communist-Party-on-a-signature-of-the-Marxist-Leninist-Party-of-Germany-under-a-resolution-within-the-framework-of-SolidNet/</w:t>
        </w:r>
      </w:hyperlink>
    </w:p>
    <w:p w14:paraId="78D569EF"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亲爱的同志们！</w:t>
      </w:r>
    </w:p>
    <w:p w14:paraId="2E4DE864"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今年3月，德国马列主义党（</w:t>
      </w:r>
      <w:r w:rsidRPr="004F1B45">
        <w:rPr>
          <w:rFonts w:ascii="宋体" w:hAnsi="宋体"/>
          <w:sz w:val="32"/>
          <w:szCs w:val="32"/>
        </w:rPr>
        <w:t>Marxist-Leninist Party of Germany (MLPD)</w:t>
      </w:r>
      <w:r w:rsidRPr="004F1B45">
        <w:rPr>
          <w:rFonts w:ascii="宋体" w:hAnsi="宋体" w:hint="eastAsia"/>
          <w:sz w:val="32"/>
          <w:szCs w:val="32"/>
        </w:rPr>
        <w:t>）在《关于乌克兰领土上帝国主义战争的决议》上签了字。那时，德国的共产党（German Communist Party (DKP)）给“团结网”（</w:t>
      </w:r>
      <w:r w:rsidRPr="004F1B45">
        <w:rPr>
          <w:rFonts w:ascii="宋体" w:hAnsi="宋体"/>
          <w:sz w:val="32"/>
          <w:szCs w:val="32"/>
        </w:rPr>
        <w:t>SolidNet</w:t>
      </w:r>
      <w:r w:rsidRPr="004F1B45">
        <w:rPr>
          <w:rFonts w:ascii="宋体" w:hAnsi="宋体" w:hint="eastAsia"/>
          <w:sz w:val="32"/>
          <w:szCs w:val="32"/>
        </w:rPr>
        <w:t>）运营团队发了邮件，指出德国马列主义党对整个“团结网”联盟抱有敌意，我党要求从网站上移除德国马列主义党的签名。我们被告知，这不属于“团结网”运营团队的工作，</w:t>
      </w:r>
      <w:r w:rsidRPr="004F1B45">
        <w:rPr>
          <w:rFonts w:ascii="宋体" w:hAnsi="宋体" w:hint="eastAsia"/>
          <w:sz w:val="32"/>
          <w:szCs w:val="32"/>
        </w:rPr>
        <w:lastRenderedPageBreak/>
        <w:t>我们的邮件被转给了该决议的发起者——乌克兰共产主义者联盟（</w:t>
      </w:r>
      <w:r w:rsidRPr="004F1B45">
        <w:rPr>
          <w:rFonts w:ascii="宋体" w:hAnsi="宋体"/>
          <w:sz w:val="32"/>
          <w:szCs w:val="32"/>
        </w:rPr>
        <w:t>Union of Communists of Ukraine</w:t>
      </w:r>
      <w:r w:rsidRPr="004F1B45">
        <w:rPr>
          <w:rFonts w:ascii="宋体" w:hAnsi="宋体" w:hint="eastAsia"/>
          <w:sz w:val="32"/>
          <w:szCs w:val="32"/>
        </w:rPr>
        <w:t>），只有该党才能选择允许谁</w:t>
      </w:r>
      <w:r w:rsidR="002A73AD">
        <w:rPr>
          <w:rFonts w:ascii="宋体" w:hAnsi="宋体" w:hint="eastAsia"/>
          <w:sz w:val="32"/>
          <w:szCs w:val="32"/>
        </w:rPr>
        <w:t>参与</w:t>
      </w:r>
      <w:r w:rsidRPr="004F1B45">
        <w:rPr>
          <w:rFonts w:ascii="宋体" w:hAnsi="宋体" w:hint="eastAsia"/>
          <w:sz w:val="32"/>
          <w:szCs w:val="32"/>
        </w:rPr>
        <w:t>联署。</w:t>
      </w:r>
    </w:p>
    <w:p w14:paraId="7DD913D3"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我们认为这个流程并不令人满意。在过去，我们并不反对非“团结网”党派参与联署，因为</w:t>
      </w:r>
      <w:r w:rsidR="00F427FD">
        <w:rPr>
          <w:rFonts w:ascii="宋体" w:hAnsi="宋体" w:hint="eastAsia"/>
          <w:sz w:val="32"/>
          <w:szCs w:val="32"/>
        </w:rPr>
        <w:t>通常来说，它们要么属于马列主义组织之列，要么</w:t>
      </w:r>
      <w:r w:rsidRPr="004F1B45">
        <w:rPr>
          <w:rFonts w:ascii="宋体" w:hAnsi="宋体" w:hint="eastAsia"/>
          <w:sz w:val="32"/>
          <w:szCs w:val="32"/>
        </w:rPr>
        <w:t>对这些组织</w:t>
      </w:r>
      <w:r w:rsidR="00F427FD">
        <w:rPr>
          <w:rFonts w:ascii="宋体" w:hAnsi="宋体" w:hint="eastAsia"/>
          <w:sz w:val="32"/>
          <w:szCs w:val="32"/>
        </w:rPr>
        <w:t>并不</w:t>
      </w:r>
      <w:r w:rsidRPr="004F1B45">
        <w:rPr>
          <w:rFonts w:ascii="宋体" w:hAnsi="宋体" w:hint="eastAsia"/>
          <w:sz w:val="32"/>
          <w:szCs w:val="32"/>
        </w:rPr>
        <w:t>抱有敌意。然而我们认为，这个所谓的德国马列主义党的签署已经越界了。发生这种事情，也可能是因为“团结网”运营团队并不清楚德国马列主义党究竟是个什么样的组织。</w:t>
      </w:r>
    </w:p>
    <w:p w14:paraId="0BDA7B25"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德国马列主义党不仅对德国的共产党抱有敌意，而且是</w:t>
      </w:r>
      <w:r w:rsidR="00F427FD">
        <w:rPr>
          <w:rFonts w:ascii="宋体" w:hAnsi="宋体" w:hint="eastAsia"/>
          <w:sz w:val="32"/>
          <w:szCs w:val="32"/>
        </w:rPr>
        <w:t>一</w:t>
      </w:r>
      <w:r w:rsidRPr="004F1B45">
        <w:rPr>
          <w:rFonts w:ascii="宋体" w:hAnsi="宋体" w:hint="eastAsia"/>
          <w:sz w:val="32"/>
          <w:szCs w:val="32"/>
        </w:rPr>
        <w:t>个整体上反共的政党</w:t>
      </w:r>
      <w:r w:rsidR="00F427FD">
        <w:rPr>
          <w:rFonts w:ascii="宋体" w:hAnsi="宋体" w:hint="eastAsia"/>
          <w:sz w:val="32"/>
          <w:szCs w:val="32"/>
        </w:rPr>
        <w:t>。</w:t>
      </w:r>
      <w:r w:rsidRPr="004F1B45">
        <w:rPr>
          <w:rFonts w:ascii="宋体" w:hAnsi="宋体" w:hint="eastAsia"/>
          <w:sz w:val="32"/>
          <w:szCs w:val="32"/>
        </w:rPr>
        <w:t>它把苏联称作“社会帝国主义”，把所有参与“团结网”的党派称作“修正主义”或“新修正主义”。比方说，德国马列主义党在其刊物《红旗》（</w:t>
      </w:r>
      <w:r w:rsidRPr="004F1B45">
        <w:rPr>
          <w:rFonts w:ascii="宋体" w:hAnsi="宋体"/>
          <w:sz w:val="32"/>
          <w:szCs w:val="32"/>
        </w:rPr>
        <w:t>Rote Fahne</w:t>
      </w:r>
      <w:r w:rsidRPr="004F1B45">
        <w:rPr>
          <w:rFonts w:ascii="宋体" w:hAnsi="宋体" w:hint="eastAsia"/>
          <w:sz w:val="32"/>
          <w:szCs w:val="32"/>
        </w:rPr>
        <w:t>）上谈到该党签署</w:t>
      </w:r>
      <w:r w:rsidR="00F427FD">
        <w:rPr>
          <w:rFonts w:ascii="宋体" w:hAnsi="宋体" w:hint="eastAsia"/>
          <w:sz w:val="32"/>
          <w:szCs w:val="32"/>
        </w:rPr>
        <w:t>这一</w:t>
      </w:r>
      <w:r w:rsidRPr="004F1B45">
        <w:rPr>
          <w:rFonts w:ascii="宋体" w:hAnsi="宋体" w:hint="eastAsia"/>
          <w:sz w:val="32"/>
          <w:szCs w:val="32"/>
        </w:rPr>
        <w:t>决议时，称签署决议的党派属于“修正主义和新修正主义党派之列”。因此，这肯定不止事关我们德国的共产党；在论及希腊选举结果时，德国马列主义党也曾谈到“新修正主义的希腊共产党”。德国马列主义党还对古巴革命抱有敌意。自从该党成立之日起，它就一再以搞分裂的方式行事；今天这种行事方式也体现在</w:t>
      </w:r>
      <w:r w:rsidR="00F427FD">
        <w:rPr>
          <w:rFonts w:ascii="宋体" w:hAnsi="宋体" w:hint="eastAsia"/>
          <w:sz w:val="32"/>
          <w:szCs w:val="32"/>
        </w:rPr>
        <w:t>了</w:t>
      </w:r>
      <w:r w:rsidRPr="004F1B45">
        <w:rPr>
          <w:rFonts w:ascii="宋体" w:hAnsi="宋体" w:hint="eastAsia"/>
          <w:sz w:val="32"/>
          <w:szCs w:val="32"/>
        </w:rPr>
        <w:t>和平运动中，正如它在20世纪</w:t>
      </w:r>
      <w:r w:rsidRPr="004F1B45">
        <w:rPr>
          <w:rFonts w:ascii="宋体" w:hAnsi="宋体"/>
          <w:sz w:val="32"/>
          <w:szCs w:val="32"/>
        </w:rPr>
        <w:t>80</w:t>
      </w:r>
      <w:r w:rsidRPr="004F1B45">
        <w:rPr>
          <w:rFonts w:ascii="宋体" w:hAnsi="宋体" w:hint="eastAsia"/>
          <w:sz w:val="32"/>
          <w:szCs w:val="32"/>
        </w:rPr>
        <w:t>年代反对美国部署中程导弹的斗争</w:t>
      </w:r>
      <w:r w:rsidR="00F427FD">
        <w:rPr>
          <w:rFonts w:ascii="宋体" w:hAnsi="宋体" w:hint="eastAsia"/>
          <w:sz w:val="32"/>
          <w:szCs w:val="32"/>
        </w:rPr>
        <w:t>中</w:t>
      </w:r>
      <w:r w:rsidRPr="004F1B45">
        <w:rPr>
          <w:rFonts w:ascii="宋体" w:hAnsi="宋体" w:hint="eastAsia"/>
          <w:sz w:val="32"/>
          <w:szCs w:val="32"/>
        </w:rPr>
        <w:t>所做的那样。</w:t>
      </w:r>
    </w:p>
    <w:p w14:paraId="57B2E6B9"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德国马列主义党是</w:t>
      </w:r>
      <w:r w:rsidRPr="004F1B45">
        <w:rPr>
          <w:rFonts w:ascii="宋体" w:hAnsi="宋体"/>
          <w:iCs/>
          <w:sz w:val="32"/>
          <w:szCs w:val="32"/>
        </w:rPr>
        <w:t>革命政党和组织国际协调</w:t>
      </w:r>
      <w:r w:rsidRPr="004F1B45">
        <w:rPr>
          <w:rFonts w:ascii="宋体" w:hAnsi="宋体" w:hint="eastAsia"/>
          <w:iCs/>
          <w:sz w:val="32"/>
          <w:szCs w:val="32"/>
        </w:rPr>
        <w:t>（ICOR）这一国际组织的首要参与者之一，该组织的共同主席之一</w:t>
      </w:r>
      <w:r w:rsidRPr="004F1B45">
        <w:rPr>
          <w:rFonts w:ascii="宋体" w:hAnsi="宋体" w:hint="eastAsia"/>
          <w:iCs/>
          <w:sz w:val="32"/>
          <w:szCs w:val="32"/>
        </w:rPr>
        <w:lastRenderedPageBreak/>
        <w:t>也来自该党。该</w:t>
      </w:r>
      <w:r w:rsidR="00F427FD">
        <w:rPr>
          <w:rFonts w:ascii="宋体" w:hAnsi="宋体" w:hint="eastAsia"/>
          <w:iCs/>
          <w:sz w:val="32"/>
          <w:szCs w:val="32"/>
        </w:rPr>
        <w:t>国际</w:t>
      </w:r>
      <w:r w:rsidRPr="004F1B45">
        <w:rPr>
          <w:rFonts w:ascii="宋体" w:hAnsi="宋体" w:hint="eastAsia"/>
          <w:iCs/>
          <w:sz w:val="32"/>
          <w:szCs w:val="32"/>
        </w:rPr>
        <w:t>组织成立的目的就是与“修正主义和新修正主义”的“团结网”竞争。</w:t>
      </w:r>
    </w:p>
    <w:p w14:paraId="054A2E76"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我党认为，从总体</w:t>
      </w:r>
      <w:r w:rsidR="00F427FD">
        <w:rPr>
          <w:rFonts w:ascii="宋体" w:hAnsi="宋体" w:hint="eastAsia"/>
          <w:sz w:val="32"/>
          <w:szCs w:val="32"/>
        </w:rPr>
        <w:t>来</w:t>
      </w:r>
      <w:r w:rsidRPr="004F1B45">
        <w:rPr>
          <w:rFonts w:ascii="宋体" w:hAnsi="宋体" w:hint="eastAsia"/>
          <w:sz w:val="32"/>
          <w:szCs w:val="32"/>
        </w:rPr>
        <w:t>看，不应允许这样一个党在“团结网”框架下参与联署。</w:t>
      </w:r>
    </w:p>
    <w:p w14:paraId="09E523E3" w14:textId="77777777" w:rsidR="004F1B45" w:rsidRPr="004F1B45"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我们理解，“团结网”运营团队可能无法做到每次有人发来联署请求时，都先和“团结网”在该国的</w:t>
      </w:r>
      <w:r w:rsidR="00F427FD">
        <w:rPr>
          <w:rFonts w:ascii="宋体" w:hAnsi="宋体" w:hint="eastAsia"/>
          <w:sz w:val="32"/>
          <w:szCs w:val="32"/>
        </w:rPr>
        <w:t>成员党派核对一遍。因此我们提议，今后每个“团结网”党派都应有权</w:t>
      </w:r>
      <w:r w:rsidRPr="004F1B45">
        <w:rPr>
          <w:rFonts w:ascii="宋体" w:hAnsi="宋体" w:hint="eastAsia"/>
          <w:sz w:val="32"/>
          <w:szCs w:val="32"/>
        </w:rPr>
        <w:t>否决该国的非“团结网”党派参与联署，比如我们现在反对德国马列主义党参与联署。</w:t>
      </w:r>
    </w:p>
    <w:p w14:paraId="369E65BA" w14:textId="32BC7DF9" w:rsidR="006D3EC2" w:rsidRDefault="004F1B45" w:rsidP="004F1B45">
      <w:pPr>
        <w:spacing w:before="60" w:after="60" w:line="480" w:lineRule="exact"/>
        <w:ind w:firstLine="640"/>
        <w:rPr>
          <w:rFonts w:ascii="宋体" w:hAnsi="宋体"/>
          <w:sz w:val="32"/>
          <w:szCs w:val="32"/>
        </w:rPr>
      </w:pPr>
      <w:r w:rsidRPr="004F1B45">
        <w:rPr>
          <w:rFonts w:ascii="宋体" w:hAnsi="宋体" w:hint="eastAsia"/>
          <w:sz w:val="32"/>
          <w:szCs w:val="32"/>
        </w:rPr>
        <w:t>我们认为大家会认真考虑这个提议，并移除德国马列主义党对上述决议的联署</w:t>
      </w:r>
      <w:r w:rsidR="00F427FD">
        <w:rPr>
          <w:rStyle w:val="af0"/>
          <w:rFonts w:ascii="宋体" w:hAnsi="宋体"/>
          <w:sz w:val="32"/>
          <w:szCs w:val="32"/>
        </w:rPr>
        <w:footnoteReference w:customMarkFollows="1" w:id="9"/>
        <w:t>[1]</w:t>
      </w:r>
      <w:r w:rsidRPr="004F1B45">
        <w:rPr>
          <w:rFonts w:ascii="宋体" w:hAnsi="宋体" w:hint="eastAsia"/>
          <w:sz w:val="32"/>
          <w:szCs w:val="32"/>
        </w:rPr>
        <w:t>。</w:t>
      </w:r>
    </w:p>
    <w:p w14:paraId="04397853" w14:textId="77777777" w:rsidR="006D3EC2" w:rsidRDefault="006D3EC2">
      <w:pPr>
        <w:widowControl/>
        <w:spacing w:line="240" w:lineRule="auto"/>
        <w:ind w:firstLineChars="0" w:firstLine="0"/>
        <w:jc w:val="left"/>
        <w:rPr>
          <w:rFonts w:ascii="宋体" w:hAnsi="宋体"/>
          <w:sz w:val="32"/>
          <w:szCs w:val="32"/>
        </w:rPr>
      </w:pPr>
      <w:r>
        <w:rPr>
          <w:rFonts w:ascii="宋体" w:hAnsi="宋体"/>
          <w:sz w:val="32"/>
          <w:szCs w:val="32"/>
        </w:rPr>
        <w:br w:type="page"/>
      </w:r>
    </w:p>
    <w:p w14:paraId="171CC7BF" w14:textId="77777777" w:rsidR="006D3EC2" w:rsidRPr="00295CE4" w:rsidRDefault="006D3EC2" w:rsidP="006D3EC2">
      <w:pPr>
        <w:pStyle w:val="1"/>
        <w:rPr>
          <w:rFonts w:ascii="黑体" w:eastAsia="黑体" w:hAnsi="黑体"/>
          <w:szCs w:val="36"/>
        </w:rPr>
      </w:pPr>
      <w:bookmarkStart w:id="12" w:name="_Toc142256168"/>
      <w:r>
        <w:rPr>
          <w:rFonts w:ascii="黑体" w:eastAsia="黑体" w:hAnsi="黑体" w:hint="eastAsia"/>
          <w:szCs w:val="36"/>
        </w:rPr>
        <w:lastRenderedPageBreak/>
        <w:t>国</w:t>
      </w:r>
      <w:r w:rsidRPr="00295CE4">
        <w:rPr>
          <w:rFonts w:ascii="黑体" w:eastAsia="黑体" w:hAnsi="黑体" w:hint="eastAsia"/>
          <w:szCs w:val="36"/>
        </w:rPr>
        <w:t>际货币基金组织——苏丹危机的背后黑手</w:t>
      </w:r>
      <w:bookmarkEnd w:id="12"/>
    </w:p>
    <w:p w14:paraId="4627AA27" w14:textId="77777777" w:rsidR="006D3EC2" w:rsidRPr="001F51DE" w:rsidRDefault="006D3EC2" w:rsidP="006D3EC2">
      <w:pPr>
        <w:ind w:firstLineChars="0" w:firstLine="0"/>
        <w:jc w:val="center"/>
      </w:pPr>
      <w:r w:rsidRPr="003A1B1B">
        <w:rPr>
          <w:rFonts w:ascii="宋体" w:hAnsi="宋体"/>
          <w:noProof/>
        </w:rPr>
        <w:drawing>
          <wp:inline distT="0" distB="0" distL="0" distR="0" wp14:anchorId="77762CF7" wp14:editId="0BA7E650">
            <wp:extent cx="5148000" cy="2895673"/>
            <wp:effectExtent l="0" t="0" r="0" b="0"/>
            <wp:docPr id="9358599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8000" cy="2895673"/>
                    </a:xfrm>
                    <a:prstGeom prst="rect">
                      <a:avLst/>
                    </a:prstGeom>
                    <a:noFill/>
                    <a:ln>
                      <a:noFill/>
                    </a:ln>
                  </pic:spPr>
                </pic:pic>
              </a:graphicData>
            </a:graphic>
          </wp:inline>
        </w:drawing>
      </w:r>
    </w:p>
    <w:p w14:paraId="7AB763BF" w14:textId="77777777" w:rsidR="006D3EC2" w:rsidRPr="004E2BF4" w:rsidRDefault="006D3EC2" w:rsidP="006D3EC2">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687A7E76" w14:textId="77777777" w:rsidR="006D3EC2" w:rsidRPr="004E2BF4" w:rsidRDefault="006D3EC2" w:rsidP="006D3EC2">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hint="eastAsia"/>
          <w:szCs w:val="28"/>
        </w:rPr>
        <w:t>202</w:t>
      </w:r>
      <w:r>
        <w:rPr>
          <w:rFonts w:ascii="Times New Roman" w:eastAsia="仿宋" w:hAnsi="Times New Roman" w:cs="Times New Roman"/>
          <w:szCs w:val="28"/>
        </w:rPr>
        <w:t>3</w:t>
      </w:r>
      <w:r w:rsidRPr="004E2BF4">
        <w:rPr>
          <w:rFonts w:ascii="Times New Roman" w:eastAsia="仿宋" w:hAnsi="Times New Roman" w:cs="Times New Roman" w:hint="eastAsia"/>
          <w:szCs w:val="28"/>
        </w:rPr>
        <w:t>年</w:t>
      </w:r>
      <w:r>
        <w:rPr>
          <w:rFonts w:ascii="Times New Roman" w:eastAsia="仿宋" w:hAnsi="Times New Roman" w:cs="Times New Roman" w:hint="eastAsia"/>
          <w:szCs w:val="28"/>
        </w:rPr>
        <w:t>5</w:t>
      </w:r>
      <w:r w:rsidRPr="004E2BF4">
        <w:rPr>
          <w:rFonts w:ascii="Times New Roman" w:eastAsia="仿宋" w:hAnsi="Times New Roman" w:cs="Times New Roman" w:hint="eastAsia"/>
          <w:szCs w:val="28"/>
        </w:rPr>
        <w:t>月</w:t>
      </w:r>
      <w:r>
        <w:rPr>
          <w:rFonts w:ascii="Times New Roman" w:eastAsia="仿宋" w:hAnsi="Times New Roman" w:cs="Times New Roman" w:hint="eastAsia"/>
          <w:szCs w:val="28"/>
        </w:rPr>
        <w:t>1</w:t>
      </w:r>
      <w:r>
        <w:rPr>
          <w:rFonts w:ascii="Times New Roman" w:eastAsia="仿宋" w:hAnsi="Times New Roman" w:cs="Times New Roman"/>
          <w:szCs w:val="28"/>
        </w:rPr>
        <w:t>1</w:t>
      </w:r>
      <w:r w:rsidRPr="004E2BF4">
        <w:rPr>
          <w:rFonts w:ascii="Times New Roman" w:eastAsia="仿宋" w:hAnsi="Times New Roman" w:cs="Times New Roman" w:hint="eastAsia"/>
          <w:szCs w:val="28"/>
        </w:rPr>
        <w:t>日</w:t>
      </w:r>
    </w:p>
    <w:p w14:paraId="3E525A3F" w14:textId="77777777" w:rsidR="006D3EC2" w:rsidRPr="00295CE4" w:rsidRDefault="006D3EC2" w:rsidP="006D3EC2">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13" w:name="OLE_LINK4"/>
      <w:bookmarkStart w:id="14" w:name="OLE_LINK5"/>
      <w:r>
        <w:fldChar w:fldCharType="begin"/>
      </w:r>
      <w:r>
        <w:instrText xml:space="preserve"> HYPERLINK "https://peoplesdispatch.org/2023/05/11/sudans-crisis-and-the-the-hidden-hands-of-the-imf/" </w:instrText>
      </w:r>
      <w:r>
        <w:fldChar w:fldCharType="separate"/>
      </w:r>
      <w:r w:rsidRPr="000A68BA">
        <w:rPr>
          <w:rStyle w:val="af"/>
          <w:rFonts w:ascii="Times New Roman" w:hAnsi="Times New Roman" w:cs="Times New Roman"/>
          <w:szCs w:val="28"/>
        </w:rPr>
        <w:t>https://peoplesdispatch.org/2023/05/11/sudans-crisis-and-the-the-hidden-hands-of-the-imf/</w:t>
      </w:r>
      <w:r>
        <w:rPr>
          <w:rStyle w:val="af"/>
          <w:rFonts w:ascii="Times New Roman" w:hAnsi="Times New Roman" w:cs="Times New Roman"/>
          <w:szCs w:val="28"/>
        </w:rPr>
        <w:fldChar w:fldCharType="end"/>
      </w:r>
    </w:p>
    <w:bookmarkEnd w:id="13"/>
    <w:bookmarkEnd w:id="14"/>
    <w:p w14:paraId="785CF382"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苏丹人民正</w:t>
      </w:r>
      <w:r>
        <w:rPr>
          <w:rFonts w:ascii="宋体" w:hAnsi="宋体" w:hint="eastAsia"/>
          <w:sz w:val="32"/>
          <w:szCs w:val="32"/>
        </w:rPr>
        <w:t>在</w:t>
      </w:r>
      <w:r w:rsidRPr="00295CE4">
        <w:rPr>
          <w:rFonts w:ascii="宋体" w:hAnsi="宋体" w:hint="eastAsia"/>
          <w:sz w:val="32"/>
          <w:szCs w:val="32"/>
        </w:rPr>
        <w:t>继续经历冲突和暴力，</w:t>
      </w:r>
      <w:r>
        <w:rPr>
          <w:rFonts w:ascii="宋体" w:hAnsi="宋体" w:hint="eastAsia"/>
          <w:sz w:val="32"/>
          <w:szCs w:val="32"/>
        </w:rPr>
        <w:t>然而</w:t>
      </w:r>
      <w:r w:rsidRPr="00295CE4">
        <w:rPr>
          <w:rFonts w:ascii="宋体" w:hAnsi="宋体" w:hint="eastAsia"/>
          <w:sz w:val="32"/>
          <w:szCs w:val="32"/>
        </w:rPr>
        <w:t>各国际金融机构所发挥的作用往往被忽视。几十年来，国际货币基金组织（</w:t>
      </w:r>
      <w:r w:rsidRPr="00295CE4">
        <w:rPr>
          <w:rFonts w:ascii="宋体" w:hAnsi="宋体"/>
          <w:sz w:val="32"/>
          <w:szCs w:val="32"/>
        </w:rPr>
        <w:t>International Monetary Fund</w:t>
      </w:r>
      <w:r w:rsidRPr="00295CE4">
        <w:rPr>
          <w:rFonts w:ascii="宋体" w:hAnsi="宋体" w:hint="eastAsia"/>
          <w:sz w:val="32"/>
          <w:szCs w:val="32"/>
        </w:rPr>
        <w:t>）实施的紧缩政策和削减开支</w:t>
      </w:r>
      <w:r>
        <w:rPr>
          <w:rFonts w:ascii="宋体" w:hAnsi="宋体" w:hint="eastAsia"/>
          <w:sz w:val="32"/>
          <w:szCs w:val="32"/>
        </w:rPr>
        <w:t>措施</w:t>
      </w:r>
      <w:r w:rsidRPr="00295CE4">
        <w:rPr>
          <w:rFonts w:ascii="宋体" w:hAnsi="宋体" w:hint="eastAsia"/>
          <w:sz w:val="32"/>
          <w:szCs w:val="32"/>
        </w:rPr>
        <w:t>在该国生活条件的恶化中发挥了巨大作用。</w:t>
      </w:r>
    </w:p>
    <w:p w14:paraId="20F6AD27" w14:textId="77777777" w:rsidR="006D3EC2" w:rsidRPr="00295CE4" w:rsidRDefault="006D3EC2" w:rsidP="006D3EC2">
      <w:pPr>
        <w:spacing w:before="60" w:after="60" w:line="480" w:lineRule="exact"/>
        <w:ind w:firstLine="640"/>
        <w:rPr>
          <w:rFonts w:ascii="宋体" w:hAnsi="宋体"/>
          <w:sz w:val="32"/>
          <w:szCs w:val="32"/>
        </w:rPr>
      </w:pPr>
      <w:r>
        <w:rPr>
          <w:rFonts w:ascii="宋体" w:hAnsi="宋体" w:hint="eastAsia"/>
          <w:sz w:val="32"/>
          <w:szCs w:val="32"/>
        </w:rPr>
        <w:t>苏丹国内两大军事力量之间的冲突已持续四周，造成</w:t>
      </w:r>
      <w:r w:rsidRPr="00295CE4">
        <w:rPr>
          <w:rFonts w:ascii="宋体" w:hAnsi="宋体"/>
          <w:sz w:val="32"/>
          <w:szCs w:val="32"/>
        </w:rPr>
        <w:t>700多人死亡。</w:t>
      </w:r>
      <w:r w:rsidRPr="00295CE4">
        <w:rPr>
          <w:rFonts w:ascii="宋体" w:hAnsi="宋体" w:hint="eastAsia"/>
          <w:sz w:val="32"/>
          <w:szCs w:val="32"/>
        </w:rPr>
        <w:t>许多</w:t>
      </w:r>
      <w:r w:rsidRPr="00295CE4">
        <w:rPr>
          <w:rFonts w:ascii="宋体" w:hAnsi="宋体"/>
          <w:sz w:val="32"/>
          <w:szCs w:val="32"/>
        </w:rPr>
        <w:t>苏丹平民已经逃离首都</w:t>
      </w:r>
      <w:r w:rsidRPr="00295CE4">
        <w:rPr>
          <w:rFonts w:ascii="宋体" w:hAnsi="宋体" w:hint="eastAsia"/>
          <w:sz w:val="32"/>
          <w:szCs w:val="32"/>
        </w:rPr>
        <w:t>乃至</w:t>
      </w:r>
      <w:r w:rsidRPr="00295CE4">
        <w:rPr>
          <w:rFonts w:ascii="宋体" w:hAnsi="宋体"/>
          <w:sz w:val="32"/>
          <w:szCs w:val="32"/>
        </w:rPr>
        <w:t>整个国家，而战斗仍在继续，</w:t>
      </w:r>
      <w:r w:rsidRPr="00295CE4">
        <w:rPr>
          <w:rFonts w:ascii="宋体" w:hAnsi="宋体" w:hint="eastAsia"/>
          <w:sz w:val="32"/>
          <w:szCs w:val="32"/>
        </w:rPr>
        <w:t>尚且</w:t>
      </w:r>
      <w:r w:rsidRPr="00295CE4">
        <w:rPr>
          <w:rFonts w:ascii="宋体" w:hAnsi="宋体"/>
          <w:sz w:val="32"/>
          <w:szCs w:val="32"/>
        </w:rPr>
        <w:t>看不到结束的迹象。到目前为止，评论</w:t>
      </w:r>
      <w:r w:rsidRPr="00295CE4">
        <w:rPr>
          <w:rFonts w:ascii="宋体" w:hAnsi="宋体" w:hint="eastAsia"/>
          <w:sz w:val="32"/>
          <w:szCs w:val="32"/>
        </w:rPr>
        <w:t>家们</w:t>
      </w:r>
      <w:r w:rsidRPr="00295CE4">
        <w:rPr>
          <w:rFonts w:ascii="宋体" w:hAnsi="宋体"/>
          <w:sz w:val="32"/>
          <w:szCs w:val="32"/>
        </w:rPr>
        <w:t>一直</w:t>
      </w:r>
      <w:r w:rsidRPr="00295CE4">
        <w:rPr>
          <w:rFonts w:ascii="宋体" w:hAnsi="宋体" w:hint="eastAsia"/>
          <w:sz w:val="32"/>
          <w:szCs w:val="32"/>
        </w:rPr>
        <w:t>密切</w:t>
      </w:r>
      <w:r w:rsidRPr="00295CE4">
        <w:rPr>
          <w:rFonts w:ascii="宋体" w:hAnsi="宋体"/>
          <w:sz w:val="32"/>
          <w:szCs w:val="32"/>
        </w:rPr>
        <w:t>关注军事派系和种族冲突。</w:t>
      </w:r>
      <w:r w:rsidRPr="00295CE4">
        <w:rPr>
          <w:rFonts w:ascii="宋体" w:hAnsi="宋体" w:hint="eastAsia"/>
          <w:sz w:val="32"/>
          <w:szCs w:val="32"/>
        </w:rPr>
        <w:t>而</w:t>
      </w:r>
      <w:r w:rsidRPr="00295CE4">
        <w:rPr>
          <w:rFonts w:ascii="宋体" w:hAnsi="宋体"/>
          <w:sz w:val="32"/>
          <w:szCs w:val="32"/>
        </w:rPr>
        <w:t>对于苏丹</w:t>
      </w:r>
      <w:r w:rsidRPr="00295CE4">
        <w:rPr>
          <w:rFonts w:ascii="宋体" w:hAnsi="宋体"/>
          <w:sz w:val="32"/>
          <w:szCs w:val="32"/>
        </w:rPr>
        <w:lastRenderedPageBreak/>
        <w:t>的粮食危机，</w:t>
      </w:r>
      <w:r w:rsidRPr="00295CE4">
        <w:rPr>
          <w:rFonts w:ascii="宋体" w:hAnsi="宋体" w:hint="eastAsia"/>
          <w:sz w:val="32"/>
          <w:szCs w:val="32"/>
        </w:rPr>
        <w:t>则</w:t>
      </w:r>
      <w:r w:rsidRPr="00295CE4">
        <w:rPr>
          <w:rFonts w:ascii="宋体" w:hAnsi="宋体"/>
          <w:sz w:val="32"/>
          <w:szCs w:val="32"/>
        </w:rPr>
        <w:t>给出了一种简化的解释，比如经济危机、气候变化和乌克兰战争。</w:t>
      </w:r>
      <w:r w:rsidRPr="00295CE4">
        <w:rPr>
          <w:rFonts w:ascii="宋体" w:hAnsi="宋体" w:hint="eastAsia"/>
          <w:sz w:val="32"/>
          <w:szCs w:val="32"/>
        </w:rPr>
        <w:t>而这些危机的根源——宏观经济政策和为其推波助澜的机构的重要性却往往被忽视。</w:t>
      </w:r>
    </w:p>
    <w:p w14:paraId="325D6C70" w14:textId="77777777" w:rsidR="006D3EC2" w:rsidRPr="00295CE4" w:rsidRDefault="006D3EC2" w:rsidP="006D3EC2">
      <w:pPr>
        <w:spacing w:before="60" w:after="60" w:line="480" w:lineRule="exact"/>
        <w:ind w:firstLine="640"/>
        <w:rPr>
          <w:rFonts w:ascii="黑体" w:eastAsia="黑体" w:hAnsi="黑体"/>
          <w:sz w:val="32"/>
          <w:szCs w:val="32"/>
        </w:rPr>
      </w:pPr>
      <w:r w:rsidRPr="00295CE4">
        <w:rPr>
          <w:rFonts w:ascii="黑体" w:eastAsia="黑体" w:hAnsi="黑体" w:hint="eastAsia"/>
          <w:sz w:val="32"/>
          <w:szCs w:val="32"/>
        </w:rPr>
        <w:t>“粮仓”之殇</w:t>
      </w:r>
    </w:p>
    <w:p w14:paraId="4515D22A"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国际货币基金组织在苏丹，特别是在农业部门推行自由化，以促进出口。自由化意味着消除贸易壁垒，消除对外国投资的障碍，同时削减政府管理经济的规模和权力。正统经济学是富人和权贵的意识形态。苏丹这类试图发展的贫穷国家</w:t>
      </w:r>
      <w:r>
        <w:rPr>
          <w:rFonts w:ascii="宋体" w:hAnsi="宋体" w:hint="eastAsia"/>
          <w:sz w:val="32"/>
          <w:szCs w:val="32"/>
        </w:rPr>
        <w:t>承</w:t>
      </w:r>
      <w:r w:rsidRPr="00295CE4">
        <w:rPr>
          <w:rFonts w:ascii="宋体" w:hAnsi="宋体" w:hint="eastAsia"/>
          <w:sz w:val="32"/>
          <w:szCs w:val="32"/>
        </w:rPr>
        <w:t>担</w:t>
      </w:r>
      <w:r>
        <w:rPr>
          <w:rFonts w:ascii="宋体" w:hAnsi="宋体" w:hint="eastAsia"/>
          <w:sz w:val="32"/>
          <w:szCs w:val="32"/>
        </w:rPr>
        <w:t>不</w:t>
      </w:r>
      <w:r w:rsidRPr="00295CE4">
        <w:rPr>
          <w:rFonts w:ascii="宋体" w:hAnsi="宋体" w:hint="eastAsia"/>
          <w:sz w:val="32"/>
          <w:szCs w:val="32"/>
        </w:rPr>
        <w:t>起自由贸易制度。它在发展其农业时，本应首先为本国人民服务。</w:t>
      </w:r>
    </w:p>
    <w:p w14:paraId="712C680D"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现在看到新闻里的苏丹，很难想象它曾经</w:t>
      </w:r>
      <w:r>
        <w:rPr>
          <w:rFonts w:ascii="宋体" w:hAnsi="宋体" w:hint="eastAsia"/>
          <w:sz w:val="32"/>
          <w:szCs w:val="32"/>
        </w:rPr>
        <w:t>注定是“非洲粮仓”。的确，苏丹不仅有丰富的石油和矿产，而且还有适于耕种的土地</w:t>
      </w:r>
      <w:r w:rsidRPr="00295CE4">
        <w:rPr>
          <w:rFonts w:ascii="宋体" w:hAnsi="宋体" w:hint="eastAsia"/>
          <w:sz w:val="32"/>
          <w:szCs w:val="32"/>
        </w:rPr>
        <w:t>。正如</w:t>
      </w:r>
      <w:bookmarkStart w:id="15" w:name="OLE_LINK3"/>
      <w:r w:rsidRPr="00295CE4">
        <w:rPr>
          <w:rFonts w:ascii="宋体" w:hAnsi="宋体" w:hint="eastAsia"/>
          <w:sz w:val="32"/>
          <w:szCs w:val="32"/>
        </w:rPr>
        <w:t>乐施会</w:t>
      </w:r>
      <w:bookmarkEnd w:id="15"/>
      <w:r w:rsidRPr="00295CE4">
        <w:rPr>
          <w:rFonts w:ascii="宋体" w:hAnsi="宋体" w:hint="eastAsia"/>
          <w:sz w:val="32"/>
          <w:szCs w:val="32"/>
        </w:rPr>
        <w:t>（Oxfam）</w:t>
      </w:r>
      <w:r>
        <w:rPr>
          <w:rStyle w:val="af0"/>
          <w:rFonts w:ascii="宋体" w:hAnsi="宋体"/>
          <w:sz w:val="32"/>
          <w:szCs w:val="32"/>
        </w:rPr>
        <w:footnoteReference w:customMarkFollows="1" w:id="10"/>
        <w:t>[1]</w:t>
      </w:r>
      <w:r w:rsidRPr="00295CE4">
        <w:rPr>
          <w:rFonts w:ascii="宋体" w:hAnsi="宋体" w:hint="eastAsia"/>
          <w:sz w:val="32"/>
          <w:szCs w:val="32"/>
        </w:rPr>
        <w:t>在</w:t>
      </w:r>
      <w:r w:rsidRPr="00295CE4">
        <w:rPr>
          <w:rFonts w:ascii="宋体" w:hAnsi="宋体"/>
          <w:sz w:val="32"/>
          <w:szCs w:val="32"/>
        </w:rPr>
        <w:t>2002年的报告中所解释的那样，快速的农业自由化是非洲贫困和粮食不安全加剧的一个关键原因</w:t>
      </w:r>
      <w:r w:rsidRPr="00295CE4">
        <w:rPr>
          <w:rFonts w:ascii="宋体" w:hAnsi="宋体" w:hint="eastAsia"/>
          <w:sz w:val="32"/>
          <w:szCs w:val="32"/>
        </w:rPr>
        <w:t>，</w:t>
      </w:r>
      <w:r w:rsidRPr="00295CE4">
        <w:rPr>
          <w:rFonts w:ascii="宋体" w:hAnsi="宋体"/>
          <w:sz w:val="32"/>
          <w:szCs w:val="32"/>
        </w:rPr>
        <w:t>其后果至今仍历历在目。自由化政策也与殖民时代的采掘行为惊人地相似</w:t>
      </w:r>
      <w:r w:rsidRPr="00295CE4">
        <w:rPr>
          <w:rFonts w:ascii="宋体" w:hAnsi="宋体" w:hint="eastAsia"/>
          <w:sz w:val="32"/>
          <w:szCs w:val="32"/>
        </w:rPr>
        <w:t>，</w:t>
      </w:r>
      <w:r w:rsidRPr="00295CE4">
        <w:rPr>
          <w:rFonts w:ascii="宋体" w:hAnsi="宋体"/>
          <w:sz w:val="32"/>
          <w:szCs w:val="32"/>
        </w:rPr>
        <w:t>在这种情况下，苏丹</w:t>
      </w:r>
      <w:r w:rsidRPr="00295CE4">
        <w:rPr>
          <w:rFonts w:ascii="宋体" w:hAnsi="宋体" w:hint="eastAsia"/>
          <w:sz w:val="32"/>
          <w:szCs w:val="32"/>
        </w:rPr>
        <w:t>被</w:t>
      </w:r>
      <w:r w:rsidRPr="00295CE4">
        <w:rPr>
          <w:rFonts w:ascii="宋体" w:hAnsi="宋体"/>
          <w:sz w:val="32"/>
          <w:szCs w:val="32"/>
        </w:rPr>
        <w:t>变成世界农场，</w:t>
      </w:r>
      <w:r>
        <w:rPr>
          <w:rFonts w:ascii="宋体" w:hAnsi="宋体" w:hint="eastAsia"/>
          <w:sz w:val="32"/>
          <w:szCs w:val="32"/>
        </w:rPr>
        <w:t>但其</w:t>
      </w:r>
      <w:r w:rsidRPr="00295CE4">
        <w:rPr>
          <w:rFonts w:ascii="宋体" w:hAnsi="宋体"/>
          <w:sz w:val="32"/>
          <w:szCs w:val="32"/>
        </w:rPr>
        <w:t>人民却在挨饿</w:t>
      </w:r>
      <w:r w:rsidRPr="00295CE4">
        <w:rPr>
          <w:rFonts w:ascii="宋体" w:hAnsi="宋体" w:hint="eastAsia"/>
          <w:sz w:val="32"/>
          <w:szCs w:val="32"/>
        </w:rPr>
        <w:t>——在那时</w:t>
      </w:r>
      <w:r w:rsidRPr="00295CE4">
        <w:rPr>
          <w:rFonts w:ascii="宋体" w:hAnsi="宋体"/>
          <w:sz w:val="32"/>
          <w:szCs w:val="32"/>
        </w:rPr>
        <w:t>，当地和非当地的企业</w:t>
      </w:r>
      <w:r w:rsidRPr="00295CE4">
        <w:rPr>
          <w:rFonts w:ascii="宋体" w:hAnsi="宋体" w:hint="eastAsia"/>
          <w:sz w:val="32"/>
          <w:szCs w:val="32"/>
        </w:rPr>
        <w:t>家</w:t>
      </w:r>
      <w:r w:rsidRPr="00295CE4">
        <w:rPr>
          <w:rFonts w:ascii="宋体" w:hAnsi="宋体"/>
          <w:sz w:val="32"/>
          <w:szCs w:val="32"/>
        </w:rPr>
        <w:t>和政治家也为殖民列强榨取非洲的财富和剥削非洲的劳动力提供便利。</w:t>
      </w:r>
    </w:p>
    <w:p w14:paraId="4FA0AFE9"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苏丹人口多样，有</w:t>
      </w:r>
      <w:r w:rsidRPr="00295CE4">
        <w:rPr>
          <w:rFonts w:ascii="宋体" w:hAnsi="宋体"/>
          <w:sz w:val="32"/>
          <w:szCs w:val="32"/>
        </w:rPr>
        <w:t>600多个民族，讲400种语言，</w:t>
      </w:r>
      <w:r w:rsidRPr="00295CE4">
        <w:rPr>
          <w:rFonts w:ascii="宋体" w:hAnsi="宋体" w:hint="eastAsia"/>
          <w:sz w:val="32"/>
          <w:szCs w:val="32"/>
        </w:rPr>
        <w:t>主要宗教是</w:t>
      </w:r>
      <w:r w:rsidRPr="00295CE4">
        <w:rPr>
          <w:rFonts w:ascii="宋体" w:hAnsi="宋体"/>
          <w:sz w:val="32"/>
          <w:szCs w:val="32"/>
        </w:rPr>
        <w:t>伊斯兰教。该国经历了两次内战</w:t>
      </w:r>
      <w:r w:rsidRPr="00295CE4">
        <w:rPr>
          <w:rFonts w:ascii="宋体" w:hAnsi="宋体" w:hint="eastAsia"/>
          <w:sz w:val="32"/>
          <w:szCs w:val="32"/>
        </w:rPr>
        <w:t>和</w:t>
      </w:r>
      <w:r w:rsidRPr="00295CE4">
        <w:rPr>
          <w:rFonts w:ascii="宋体" w:hAnsi="宋体"/>
          <w:sz w:val="32"/>
          <w:szCs w:val="32"/>
        </w:rPr>
        <w:t>三次政变，以及奥马尔</w:t>
      </w:r>
      <w:r w:rsidRPr="00295CE4">
        <w:rPr>
          <w:rFonts w:ascii="宋体" w:hAnsi="宋体" w:hint="eastAsia"/>
          <w:sz w:val="32"/>
          <w:szCs w:val="32"/>
        </w:rPr>
        <w:t>·</w:t>
      </w:r>
      <w:r w:rsidRPr="00295CE4">
        <w:rPr>
          <w:rFonts w:ascii="宋体" w:hAnsi="宋体"/>
          <w:sz w:val="32"/>
          <w:szCs w:val="32"/>
        </w:rPr>
        <w:t>巴希尔</w:t>
      </w:r>
      <w:r w:rsidRPr="00295CE4">
        <w:rPr>
          <w:rFonts w:ascii="宋体" w:hAnsi="宋体" w:hint="eastAsia"/>
          <w:sz w:val="32"/>
          <w:szCs w:val="32"/>
        </w:rPr>
        <w:t>（</w:t>
      </w:r>
      <w:r w:rsidRPr="00295CE4">
        <w:rPr>
          <w:rFonts w:ascii="宋体" w:hAnsi="宋体"/>
          <w:sz w:val="32"/>
          <w:szCs w:val="32"/>
        </w:rPr>
        <w:t>Omar Al-Bashir</w:t>
      </w:r>
      <w:r w:rsidRPr="00295CE4">
        <w:rPr>
          <w:rFonts w:ascii="宋体" w:hAnsi="宋体" w:hint="eastAsia"/>
          <w:sz w:val="32"/>
          <w:szCs w:val="32"/>
        </w:rPr>
        <w:t>）</w:t>
      </w:r>
      <w:r w:rsidRPr="00295CE4">
        <w:rPr>
          <w:rFonts w:ascii="宋体" w:hAnsi="宋体"/>
          <w:sz w:val="32"/>
          <w:szCs w:val="32"/>
        </w:rPr>
        <w:t>领导下</w:t>
      </w:r>
      <w:r w:rsidRPr="00295CE4">
        <w:rPr>
          <w:rFonts w:ascii="宋体" w:hAnsi="宋体" w:hint="eastAsia"/>
          <w:sz w:val="32"/>
          <w:szCs w:val="32"/>
        </w:rPr>
        <w:t>长达</w:t>
      </w:r>
      <w:r w:rsidRPr="00295CE4">
        <w:rPr>
          <w:rFonts w:ascii="宋体" w:hAnsi="宋体"/>
          <w:sz w:val="32"/>
          <w:szCs w:val="32"/>
        </w:rPr>
        <w:t>30年</w:t>
      </w:r>
      <w:r w:rsidRPr="00295CE4">
        <w:rPr>
          <w:rFonts w:ascii="宋体" w:hAnsi="宋体" w:hint="eastAsia"/>
          <w:sz w:val="32"/>
          <w:szCs w:val="32"/>
        </w:rPr>
        <w:t>的</w:t>
      </w:r>
      <w:r w:rsidRPr="00295CE4">
        <w:rPr>
          <w:rFonts w:ascii="宋体" w:hAnsi="宋体"/>
          <w:sz w:val="32"/>
          <w:szCs w:val="32"/>
        </w:rPr>
        <w:lastRenderedPageBreak/>
        <w:t>军事独裁统治，</w:t>
      </w:r>
      <w:r w:rsidRPr="00295CE4">
        <w:rPr>
          <w:rFonts w:ascii="宋体" w:hAnsi="宋体" w:hint="eastAsia"/>
          <w:sz w:val="32"/>
          <w:szCs w:val="32"/>
        </w:rPr>
        <w:t>该政权于2</w:t>
      </w:r>
      <w:r w:rsidRPr="00295CE4">
        <w:rPr>
          <w:rFonts w:ascii="宋体" w:hAnsi="宋体"/>
          <w:sz w:val="32"/>
          <w:szCs w:val="32"/>
        </w:rPr>
        <w:t>019</w:t>
      </w:r>
      <w:r w:rsidRPr="00295CE4">
        <w:rPr>
          <w:rFonts w:ascii="宋体" w:hAnsi="宋体" w:hint="eastAsia"/>
          <w:sz w:val="32"/>
          <w:szCs w:val="32"/>
        </w:rPr>
        <w:t>年在一次抗争后垮台</w:t>
      </w:r>
      <w:r w:rsidRPr="00295CE4">
        <w:rPr>
          <w:rFonts w:ascii="宋体" w:hAnsi="宋体"/>
          <w:sz w:val="32"/>
          <w:szCs w:val="32"/>
        </w:rPr>
        <w:t>。</w:t>
      </w:r>
      <w:r w:rsidRPr="00295CE4">
        <w:rPr>
          <w:rFonts w:ascii="宋体" w:hAnsi="宋体" w:hint="eastAsia"/>
          <w:sz w:val="32"/>
          <w:szCs w:val="32"/>
        </w:rPr>
        <w:t>而后苏丹</w:t>
      </w:r>
      <w:r w:rsidRPr="00295CE4">
        <w:rPr>
          <w:rFonts w:ascii="宋体" w:hAnsi="宋体"/>
          <w:sz w:val="32"/>
          <w:szCs w:val="32"/>
        </w:rPr>
        <w:t>在总理阿卜杜拉</w:t>
      </w:r>
      <w:r w:rsidRPr="00295CE4">
        <w:rPr>
          <w:rFonts w:ascii="宋体" w:hAnsi="宋体" w:hint="eastAsia"/>
          <w:sz w:val="32"/>
          <w:szCs w:val="32"/>
        </w:rPr>
        <w:t>·</w:t>
      </w:r>
      <w:r w:rsidRPr="00295CE4">
        <w:rPr>
          <w:rFonts w:ascii="宋体" w:hAnsi="宋体"/>
          <w:sz w:val="32"/>
          <w:szCs w:val="32"/>
        </w:rPr>
        <w:t>哈姆多克</w:t>
      </w:r>
      <w:r w:rsidRPr="00295CE4">
        <w:rPr>
          <w:rFonts w:ascii="宋体" w:hAnsi="宋体" w:hint="eastAsia"/>
          <w:sz w:val="32"/>
          <w:szCs w:val="32"/>
        </w:rPr>
        <w:t>（</w:t>
      </w:r>
      <w:r w:rsidRPr="00295CE4">
        <w:rPr>
          <w:rFonts w:ascii="宋体" w:hAnsi="宋体"/>
          <w:sz w:val="32"/>
          <w:szCs w:val="32"/>
        </w:rPr>
        <w:t>AbdallaHamdok</w:t>
      </w:r>
      <w:r w:rsidRPr="00295CE4">
        <w:rPr>
          <w:rFonts w:ascii="宋体" w:hAnsi="宋体" w:hint="eastAsia"/>
          <w:sz w:val="32"/>
          <w:szCs w:val="32"/>
        </w:rPr>
        <w:t>）</w:t>
      </w:r>
      <w:r w:rsidRPr="00295CE4">
        <w:rPr>
          <w:rFonts w:ascii="宋体" w:hAnsi="宋体"/>
          <w:sz w:val="32"/>
          <w:szCs w:val="32"/>
        </w:rPr>
        <w:t>的领导下成立了一个过渡政府，但这个政府</w:t>
      </w:r>
      <w:r w:rsidRPr="00295CE4">
        <w:rPr>
          <w:rFonts w:ascii="宋体" w:hAnsi="宋体" w:hint="eastAsia"/>
          <w:sz w:val="32"/>
          <w:szCs w:val="32"/>
        </w:rPr>
        <w:t>十分</w:t>
      </w:r>
      <w:r w:rsidRPr="00295CE4">
        <w:rPr>
          <w:rFonts w:ascii="宋体" w:hAnsi="宋体"/>
          <w:sz w:val="32"/>
          <w:szCs w:val="32"/>
        </w:rPr>
        <w:t>脆弱</w:t>
      </w:r>
      <w:r w:rsidRPr="00295CE4">
        <w:rPr>
          <w:rFonts w:ascii="宋体" w:hAnsi="宋体" w:hint="eastAsia"/>
          <w:sz w:val="32"/>
          <w:szCs w:val="32"/>
        </w:rPr>
        <w:t>。</w:t>
      </w:r>
      <w:r w:rsidRPr="00295CE4">
        <w:rPr>
          <w:rFonts w:ascii="宋体" w:hAnsi="宋体"/>
          <w:sz w:val="32"/>
          <w:szCs w:val="32"/>
        </w:rPr>
        <w:t>2021年10月，军方解散了</w:t>
      </w:r>
      <w:r>
        <w:rPr>
          <w:rFonts w:ascii="宋体" w:hAnsi="宋体" w:hint="eastAsia"/>
          <w:sz w:val="32"/>
          <w:szCs w:val="32"/>
        </w:rPr>
        <w:t>这个</w:t>
      </w:r>
      <w:r w:rsidRPr="00295CE4">
        <w:rPr>
          <w:rFonts w:ascii="宋体" w:hAnsi="宋体"/>
          <w:sz w:val="32"/>
          <w:szCs w:val="32"/>
        </w:rPr>
        <w:t>政府，并将总理软禁起来，</w:t>
      </w:r>
      <w:r w:rsidRPr="00295CE4">
        <w:rPr>
          <w:rFonts w:ascii="宋体" w:hAnsi="宋体" w:hint="eastAsia"/>
          <w:sz w:val="32"/>
          <w:szCs w:val="32"/>
        </w:rPr>
        <w:t>这</w:t>
      </w:r>
      <w:r w:rsidRPr="00295CE4">
        <w:rPr>
          <w:rFonts w:ascii="宋体" w:hAnsi="宋体"/>
          <w:sz w:val="32"/>
          <w:szCs w:val="32"/>
        </w:rPr>
        <w:t>导致</w:t>
      </w:r>
      <w:r w:rsidRPr="00295CE4">
        <w:rPr>
          <w:rFonts w:ascii="宋体" w:hAnsi="宋体" w:hint="eastAsia"/>
          <w:sz w:val="32"/>
          <w:szCs w:val="32"/>
        </w:rPr>
        <w:t>了</w:t>
      </w:r>
      <w:r w:rsidRPr="00295CE4">
        <w:rPr>
          <w:rFonts w:ascii="宋体" w:hAnsi="宋体"/>
          <w:sz w:val="32"/>
          <w:szCs w:val="32"/>
        </w:rPr>
        <w:t>抗议和</w:t>
      </w:r>
      <w:r w:rsidRPr="00295CE4">
        <w:rPr>
          <w:rFonts w:ascii="宋体" w:hAnsi="宋体" w:hint="eastAsia"/>
          <w:sz w:val="32"/>
          <w:szCs w:val="32"/>
        </w:rPr>
        <w:t>随后的</w:t>
      </w:r>
      <w:r w:rsidRPr="00295CE4">
        <w:rPr>
          <w:rFonts w:ascii="宋体" w:hAnsi="宋体"/>
          <w:sz w:val="32"/>
          <w:szCs w:val="32"/>
        </w:rPr>
        <w:t>暴力镇压，</w:t>
      </w:r>
      <w:r w:rsidRPr="00295CE4">
        <w:rPr>
          <w:rFonts w:ascii="宋体" w:hAnsi="宋体" w:hint="eastAsia"/>
          <w:sz w:val="32"/>
          <w:szCs w:val="32"/>
        </w:rPr>
        <w:t>使得1</w:t>
      </w:r>
      <w:r w:rsidRPr="00295CE4">
        <w:rPr>
          <w:rFonts w:ascii="宋体" w:hAnsi="宋体"/>
          <w:sz w:val="32"/>
          <w:szCs w:val="32"/>
        </w:rPr>
        <w:t>00多名平民死亡，</w:t>
      </w:r>
      <w:r w:rsidRPr="00295CE4">
        <w:rPr>
          <w:rFonts w:ascii="宋体" w:hAnsi="宋体" w:hint="eastAsia"/>
          <w:sz w:val="32"/>
          <w:szCs w:val="32"/>
        </w:rPr>
        <w:t>伤者更多</w:t>
      </w:r>
      <w:r w:rsidRPr="00295CE4">
        <w:rPr>
          <w:rFonts w:ascii="宋体" w:hAnsi="宋体"/>
          <w:sz w:val="32"/>
          <w:szCs w:val="32"/>
        </w:rPr>
        <w:t>。</w:t>
      </w:r>
    </w:p>
    <w:p w14:paraId="62895AC7"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国际货币基金组织长期涉足苏丹事务。迄今为止，苏丹在内战和冲突期间至少接受了国际货币基金组织的</w:t>
      </w:r>
      <w:r w:rsidRPr="00295CE4">
        <w:rPr>
          <w:rFonts w:ascii="宋体" w:hAnsi="宋体"/>
          <w:sz w:val="32"/>
          <w:szCs w:val="32"/>
        </w:rPr>
        <w:t>11次援助。仅在1979年至1985年间</w:t>
      </w:r>
      <w:r w:rsidRPr="00295CE4">
        <w:rPr>
          <w:rFonts w:ascii="宋体" w:hAnsi="宋体" w:hint="eastAsia"/>
          <w:sz w:val="32"/>
          <w:szCs w:val="32"/>
        </w:rPr>
        <w:t>的尼迈里（</w:t>
      </w:r>
      <w:r w:rsidRPr="00295CE4">
        <w:rPr>
          <w:rFonts w:ascii="宋体" w:hAnsi="宋体"/>
          <w:sz w:val="32"/>
          <w:szCs w:val="32"/>
        </w:rPr>
        <w:t>N</w:t>
      </w:r>
      <w:r w:rsidRPr="00295CE4">
        <w:rPr>
          <w:rFonts w:ascii="宋体" w:hAnsi="宋体" w:hint="eastAsia"/>
          <w:sz w:val="32"/>
          <w:szCs w:val="32"/>
        </w:rPr>
        <w:t>imeiri）</w:t>
      </w:r>
      <w:r>
        <w:rPr>
          <w:rStyle w:val="af0"/>
          <w:rFonts w:ascii="宋体" w:hAnsi="宋体"/>
          <w:sz w:val="32"/>
          <w:szCs w:val="32"/>
        </w:rPr>
        <w:footnoteReference w:customMarkFollows="1" w:id="11"/>
        <w:t>[2]</w:t>
      </w:r>
      <w:r w:rsidRPr="00295CE4">
        <w:rPr>
          <w:rFonts w:ascii="宋体" w:hAnsi="宋体" w:hint="eastAsia"/>
          <w:sz w:val="32"/>
          <w:szCs w:val="32"/>
        </w:rPr>
        <w:t>统</w:t>
      </w:r>
      <w:r w:rsidRPr="00295CE4">
        <w:rPr>
          <w:rFonts w:ascii="宋体" w:hAnsi="宋体"/>
          <w:sz w:val="32"/>
          <w:szCs w:val="32"/>
        </w:rPr>
        <w:t>治下，国际货币基金组织在苏丹就有5个贷款项目。在这些项目之外，国际货币基金组织还为苏丹政府提供咨询</w:t>
      </w:r>
      <w:r w:rsidRPr="00295CE4">
        <w:rPr>
          <w:rFonts w:ascii="宋体" w:hAnsi="宋体" w:hint="eastAsia"/>
          <w:sz w:val="32"/>
          <w:szCs w:val="32"/>
        </w:rPr>
        <w:t>和</w:t>
      </w:r>
      <w:r w:rsidRPr="00295CE4">
        <w:rPr>
          <w:rFonts w:ascii="宋体" w:hAnsi="宋体"/>
          <w:sz w:val="32"/>
          <w:szCs w:val="32"/>
        </w:rPr>
        <w:t>政策建议，以</w:t>
      </w:r>
      <w:r w:rsidRPr="00295CE4">
        <w:rPr>
          <w:rFonts w:ascii="宋体" w:hAnsi="宋体" w:hint="eastAsia"/>
          <w:sz w:val="32"/>
          <w:szCs w:val="32"/>
        </w:rPr>
        <w:t>“</w:t>
      </w:r>
      <w:r w:rsidRPr="00295CE4">
        <w:rPr>
          <w:rFonts w:ascii="宋体" w:hAnsi="宋体"/>
          <w:sz w:val="32"/>
          <w:szCs w:val="32"/>
        </w:rPr>
        <w:t>帮助</w:t>
      </w:r>
      <w:r w:rsidRPr="00295CE4">
        <w:rPr>
          <w:rFonts w:ascii="宋体" w:hAnsi="宋体" w:hint="eastAsia"/>
          <w:sz w:val="32"/>
          <w:szCs w:val="32"/>
        </w:rPr>
        <w:t>”</w:t>
      </w:r>
      <w:r w:rsidRPr="00295CE4">
        <w:rPr>
          <w:rFonts w:ascii="宋体" w:hAnsi="宋体"/>
          <w:sz w:val="32"/>
          <w:szCs w:val="32"/>
        </w:rPr>
        <w:t>苏丹</w:t>
      </w:r>
      <w:r w:rsidRPr="00295CE4">
        <w:rPr>
          <w:rFonts w:ascii="宋体" w:hAnsi="宋体" w:hint="eastAsia"/>
          <w:sz w:val="32"/>
          <w:szCs w:val="32"/>
        </w:rPr>
        <w:t>提升</w:t>
      </w:r>
      <w:r w:rsidRPr="00295CE4">
        <w:rPr>
          <w:rFonts w:ascii="宋体" w:hAnsi="宋体"/>
          <w:sz w:val="32"/>
          <w:szCs w:val="32"/>
        </w:rPr>
        <w:t>信誉和进入国际市场。</w:t>
      </w:r>
    </w:p>
    <w:p w14:paraId="4A6C7C07"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从苏丹与国际货币基金组织建立关系起，苏丹就处于弱势地位。</w:t>
      </w:r>
      <w:r w:rsidRPr="00295CE4">
        <w:rPr>
          <w:rFonts w:ascii="宋体" w:hAnsi="宋体"/>
          <w:sz w:val="32"/>
          <w:szCs w:val="32"/>
        </w:rPr>
        <w:t>70年代雄心勃勃的发展项目，加上多年来不明智的投资，使该国陷入</w:t>
      </w:r>
      <w:r>
        <w:rPr>
          <w:rFonts w:ascii="宋体" w:hAnsi="宋体" w:hint="eastAsia"/>
          <w:sz w:val="32"/>
          <w:szCs w:val="32"/>
        </w:rPr>
        <w:t>了</w:t>
      </w:r>
      <w:r w:rsidRPr="00295CE4">
        <w:rPr>
          <w:rFonts w:ascii="宋体" w:hAnsi="宋体"/>
          <w:sz w:val="32"/>
          <w:szCs w:val="32"/>
        </w:rPr>
        <w:t>严重赤字，</w:t>
      </w:r>
      <w:r>
        <w:rPr>
          <w:rFonts w:ascii="宋体" w:hAnsi="宋体" w:hint="eastAsia"/>
          <w:sz w:val="32"/>
          <w:szCs w:val="32"/>
        </w:rPr>
        <w:t>不具备</w:t>
      </w:r>
      <w:r w:rsidRPr="00295CE4">
        <w:rPr>
          <w:rFonts w:ascii="宋体" w:hAnsi="宋体"/>
          <w:sz w:val="32"/>
          <w:szCs w:val="32"/>
        </w:rPr>
        <w:t>与国际机构和外国势力讨价还价的能力。国际货币基金组织以一种非常专制的方式对待苏丹，提出条件，并期</w:t>
      </w:r>
      <w:r w:rsidRPr="00295CE4">
        <w:rPr>
          <w:rFonts w:ascii="宋体" w:hAnsi="宋体" w:hint="eastAsia"/>
          <w:sz w:val="32"/>
          <w:szCs w:val="32"/>
        </w:rPr>
        <w:t>待</w:t>
      </w:r>
      <w:r w:rsidRPr="00295CE4">
        <w:rPr>
          <w:rFonts w:ascii="宋体" w:hAnsi="宋体"/>
          <w:sz w:val="32"/>
          <w:szCs w:val="32"/>
        </w:rPr>
        <w:t>苏丹政府执行，</w:t>
      </w:r>
      <w:r>
        <w:rPr>
          <w:rFonts w:ascii="宋体" w:hAnsi="宋体" w:hint="eastAsia"/>
          <w:sz w:val="32"/>
          <w:szCs w:val="32"/>
        </w:rPr>
        <w:t>却</w:t>
      </w:r>
      <w:r w:rsidRPr="00295CE4">
        <w:rPr>
          <w:rFonts w:ascii="宋体" w:hAnsi="宋体"/>
          <w:sz w:val="32"/>
          <w:szCs w:val="32"/>
        </w:rPr>
        <w:t>不关心它如何做到。国际货币基金组织与苏丹关系的一个不同寻常的特点是，</w:t>
      </w:r>
      <w:r>
        <w:rPr>
          <w:rFonts w:ascii="宋体" w:hAnsi="宋体" w:hint="eastAsia"/>
          <w:sz w:val="32"/>
          <w:szCs w:val="32"/>
        </w:rPr>
        <w:t>前者几乎总是期待苏丹在接受贷款前就能自己提出</w:t>
      </w:r>
      <w:r w:rsidRPr="00295CE4">
        <w:rPr>
          <w:rFonts w:ascii="宋体" w:hAnsi="宋体" w:hint="eastAsia"/>
          <w:sz w:val="32"/>
          <w:szCs w:val="32"/>
        </w:rPr>
        <w:t>和实施紧缩政策</w:t>
      </w:r>
      <w:r w:rsidRPr="00295CE4">
        <w:rPr>
          <w:rFonts w:ascii="宋体" w:hAnsi="宋体"/>
          <w:sz w:val="32"/>
          <w:szCs w:val="32"/>
        </w:rPr>
        <w:t>。国际货币基金组织</w:t>
      </w:r>
      <w:r w:rsidRPr="00295CE4">
        <w:rPr>
          <w:rFonts w:ascii="宋体" w:hAnsi="宋体" w:hint="eastAsia"/>
          <w:sz w:val="32"/>
          <w:szCs w:val="32"/>
        </w:rPr>
        <w:t>对待苏丹的处罚也很严厉</w:t>
      </w:r>
      <w:r w:rsidRPr="00295CE4">
        <w:rPr>
          <w:rFonts w:ascii="宋体" w:hAnsi="宋体"/>
          <w:sz w:val="32"/>
          <w:szCs w:val="32"/>
        </w:rPr>
        <w:t>，只要</w:t>
      </w:r>
      <w:r>
        <w:rPr>
          <w:rFonts w:ascii="宋体" w:hAnsi="宋体" w:hint="eastAsia"/>
          <w:sz w:val="32"/>
          <w:szCs w:val="32"/>
        </w:rPr>
        <w:t>（苏丹）</w:t>
      </w:r>
      <w:r w:rsidRPr="00295CE4">
        <w:rPr>
          <w:rFonts w:ascii="宋体" w:hAnsi="宋体"/>
          <w:sz w:val="32"/>
          <w:szCs w:val="32"/>
        </w:rPr>
        <w:t>有丝毫不遵守或政策分歧的迹象，就会切断信贷和援助，并施加越来越</w:t>
      </w:r>
      <w:r w:rsidRPr="00295CE4">
        <w:rPr>
          <w:rFonts w:ascii="宋体" w:hAnsi="宋体" w:hint="eastAsia"/>
          <w:sz w:val="32"/>
          <w:szCs w:val="32"/>
        </w:rPr>
        <w:t>苛刻</w:t>
      </w:r>
      <w:r w:rsidRPr="00295CE4">
        <w:rPr>
          <w:rFonts w:ascii="宋体" w:hAnsi="宋体"/>
          <w:sz w:val="32"/>
          <w:szCs w:val="32"/>
        </w:rPr>
        <w:t>的</w:t>
      </w:r>
      <w:r w:rsidRPr="00295CE4">
        <w:rPr>
          <w:rFonts w:ascii="宋体" w:hAnsi="宋体"/>
          <w:sz w:val="32"/>
          <w:szCs w:val="32"/>
        </w:rPr>
        <w:lastRenderedPageBreak/>
        <w:t>条款。这种</w:t>
      </w:r>
      <w:r w:rsidRPr="00295CE4">
        <w:rPr>
          <w:rFonts w:ascii="宋体" w:hAnsi="宋体" w:hint="eastAsia"/>
          <w:sz w:val="32"/>
          <w:szCs w:val="32"/>
        </w:rPr>
        <w:t>互动</w:t>
      </w:r>
      <w:r w:rsidRPr="00295CE4">
        <w:rPr>
          <w:rFonts w:ascii="宋体" w:hAnsi="宋体"/>
          <w:sz w:val="32"/>
          <w:szCs w:val="32"/>
        </w:rPr>
        <w:t>是如此令人困惑，以至于学者们把</w:t>
      </w:r>
      <w:r w:rsidRPr="00295CE4">
        <w:rPr>
          <w:rFonts w:ascii="宋体" w:hAnsi="宋体" w:hint="eastAsia"/>
          <w:sz w:val="32"/>
          <w:szCs w:val="32"/>
        </w:rPr>
        <w:t>苏丹作为一个典型案例来研究国际货币基金组织项目中的权力斗争。</w:t>
      </w:r>
    </w:p>
    <w:p w14:paraId="3EDEFC6C" w14:textId="77777777" w:rsidR="006D3EC2" w:rsidRPr="00295CE4" w:rsidRDefault="006D3EC2" w:rsidP="006D3EC2">
      <w:pPr>
        <w:spacing w:before="60" w:after="60" w:line="480" w:lineRule="exact"/>
        <w:ind w:firstLine="640"/>
        <w:rPr>
          <w:rFonts w:ascii="黑体" w:eastAsia="黑体" w:hAnsi="黑体"/>
          <w:sz w:val="32"/>
          <w:szCs w:val="32"/>
        </w:rPr>
      </w:pPr>
      <w:r w:rsidRPr="00295CE4">
        <w:rPr>
          <w:rFonts w:ascii="黑体" w:eastAsia="黑体" w:hAnsi="黑体" w:hint="eastAsia"/>
          <w:sz w:val="32"/>
          <w:szCs w:val="32"/>
        </w:rPr>
        <w:t>抗议、暴动、政变，周而复始</w:t>
      </w:r>
    </w:p>
    <w:p w14:paraId="0B8699F2"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sz w:val="32"/>
          <w:szCs w:val="32"/>
        </w:rPr>
        <w:t>20世纪70</w:t>
      </w:r>
      <w:r w:rsidRPr="00295CE4">
        <w:rPr>
          <w:rFonts w:ascii="宋体" w:hAnsi="宋体" w:hint="eastAsia"/>
          <w:sz w:val="32"/>
          <w:szCs w:val="32"/>
        </w:rPr>
        <w:t>至</w:t>
      </w:r>
      <w:r w:rsidRPr="00295CE4">
        <w:rPr>
          <w:rFonts w:ascii="宋体" w:hAnsi="宋体"/>
          <w:sz w:val="32"/>
          <w:szCs w:val="32"/>
        </w:rPr>
        <w:t>80年代，由于补贴削减和货币贬值使基本商品变得昂贵，国际货币基金组织在苏丹</w:t>
      </w:r>
      <w:r w:rsidRPr="00295CE4">
        <w:rPr>
          <w:rFonts w:ascii="宋体" w:hAnsi="宋体" w:hint="eastAsia"/>
          <w:sz w:val="32"/>
          <w:szCs w:val="32"/>
        </w:rPr>
        <w:t>“引发”</w:t>
      </w:r>
      <w:r>
        <w:rPr>
          <w:rFonts w:ascii="宋体" w:hAnsi="宋体"/>
          <w:sz w:val="32"/>
          <w:szCs w:val="32"/>
        </w:rPr>
        <w:t>了多次骚乱。对于</w:t>
      </w:r>
      <w:r w:rsidRPr="00295CE4">
        <w:rPr>
          <w:rFonts w:ascii="宋体" w:hAnsi="宋体"/>
          <w:sz w:val="32"/>
          <w:szCs w:val="32"/>
        </w:rPr>
        <w:t>苏丹这样一个被派系分裂的多元化大国来说，</w:t>
      </w:r>
      <w:r>
        <w:rPr>
          <w:rFonts w:ascii="宋体" w:hAnsi="宋体" w:hint="eastAsia"/>
          <w:sz w:val="32"/>
          <w:szCs w:val="32"/>
        </w:rPr>
        <w:t>此种</w:t>
      </w:r>
      <w:r w:rsidRPr="00295CE4">
        <w:rPr>
          <w:rFonts w:ascii="宋体" w:hAnsi="宋体"/>
          <w:sz w:val="32"/>
          <w:szCs w:val="32"/>
        </w:rPr>
        <w:t>政策很快就</w:t>
      </w:r>
      <w:r w:rsidRPr="00295CE4">
        <w:rPr>
          <w:rFonts w:ascii="宋体" w:hAnsi="宋体" w:hint="eastAsia"/>
          <w:sz w:val="32"/>
          <w:szCs w:val="32"/>
        </w:rPr>
        <w:t>导致</w:t>
      </w:r>
      <w:r w:rsidRPr="00295CE4">
        <w:rPr>
          <w:rFonts w:ascii="宋体" w:hAnsi="宋体"/>
          <w:sz w:val="32"/>
          <w:szCs w:val="32"/>
        </w:rPr>
        <w:t>了社会动荡。1985年的一次抗议活动</w:t>
      </w:r>
      <w:r w:rsidRPr="00295CE4">
        <w:rPr>
          <w:rFonts w:ascii="宋体" w:hAnsi="宋体" w:hint="eastAsia"/>
          <w:sz w:val="32"/>
          <w:szCs w:val="32"/>
        </w:rPr>
        <w:t>在军方的干预下</w:t>
      </w:r>
      <w:r w:rsidRPr="00295CE4">
        <w:rPr>
          <w:rFonts w:ascii="宋体" w:hAnsi="宋体"/>
          <w:sz w:val="32"/>
          <w:szCs w:val="32"/>
        </w:rPr>
        <w:t>导致了政变</w:t>
      </w:r>
      <w:r w:rsidRPr="00295CE4">
        <w:rPr>
          <w:rFonts w:ascii="宋体" w:hAnsi="宋体" w:hint="eastAsia"/>
          <w:sz w:val="32"/>
          <w:szCs w:val="32"/>
        </w:rPr>
        <w:t>。</w:t>
      </w:r>
      <w:r w:rsidRPr="00295CE4">
        <w:rPr>
          <w:rFonts w:ascii="宋体" w:hAnsi="宋体"/>
          <w:sz w:val="32"/>
          <w:szCs w:val="32"/>
        </w:rPr>
        <w:t>学者们研究了过去40年国际货币基金组织项目期间</w:t>
      </w:r>
      <w:r>
        <w:rPr>
          <w:rFonts w:ascii="宋体" w:hAnsi="宋体" w:hint="eastAsia"/>
          <w:sz w:val="32"/>
          <w:szCs w:val="32"/>
        </w:rPr>
        <w:t>（苏丹</w:t>
      </w:r>
      <w:r w:rsidRPr="00295CE4">
        <w:rPr>
          <w:rFonts w:ascii="宋体" w:hAnsi="宋体"/>
          <w:sz w:val="32"/>
          <w:szCs w:val="32"/>
        </w:rPr>
        <w:t>的</w:t>
      </w:r>
      <w:r>
        <w:rPr>
          <w:rFonts w:ascii="宋体" w:hAnsi="宋体" w:hint="eastAsia"/>
          <w:sz w:val="32"/>
          <w:szCs w:val="32"/>
        </w:rPr>
        <w:t>）</w:t>
      </w:r>
      <w:r w:rsidRPr="00295CE4">
        <w:rPr>
          <w:rFonts w:ascii="宋体" w:hAnsi="宋体"/>
          <w:sz w:val="32"/>
          <w:szCs w:val="32"/>
        </w:rPr>
        <w:t>社会动荡，并发现了</w:t>
      </w:r>
      <w:r>
        <w:rPr>
          <w:rFonts w:ascii="宋体" w:hAnsi="宋体" w:hint="eastAsia"/>
          <w:sz w:val="32"/>
          <w:szCs w:val="32"/>
        </w:rPr>
        <w:t>其</w:t>
      </w:r>
      <w:r w:rsidRPr="00295CE4">
        <w:rPr>
          <w:rFonts w:ascii="宋体" w:hAnsi="宋体"/>
          <w:sz w:val="32"/>
          <w:szCs w:val="32"/>
        </w:rPr>
        <w:t>与政变的</w:t>
      </w:r>
      <w:r>
        <w:rPr>
          <w:rFonts w:ascii="宋体" w:hAnsi="宋体" w:hint="eastAsia"/>
          <w:sz w:val="32"/>
          <w:szCs w:val="32"/>
        </w:rPr>
        <w:t>联系</w:t>
      </w:r>
      <w:r w:rsidRPr="00295CE4">
        <w:rPr>
          <w:rFonts w:ascii="宋体" w:hAnsi="宋体"/>
          <w:sz w:val="32"/>
          <w:szCs w:val="32"/>
        </w:rPr>
        <w:t>。国际货币基金组织的项目在</w:t>
      </w:r>
      <w:r w:rsidRPr="00295CE4">
        <w:rPr>
          <w:rFonts w:ascii="宋体" w:hAnsi="宋体" w:hint="eastAsia"/>
          <w:sz w:val="32"/>
          <w:szCs w:val="32"/>
        </w:rPr>
        <w:t>人民</w:t>
      </w:r>
      <w:r w:rsidRPr="00295CE4">
        <w:rPr>
          <w:rFonts w:ascii="宋体" w:hAnsi="宋体"/>
          <w:sz w:val="32"/>
          <w:szCs w:val="32"/>
        </w:rPr>
        <w:t>和政权精英中</w:t>
      </w:r>
      <w:r w:rsidRPr="00295CE4">
        <w:rPr>
          <w:rFonts w:ascii="宋体" w:hAnsi="宋体" w:hint="eastAsia"/>
          <w:sz w:val="32"/>
          <w:szCs w:val="32"/>
        </w:rPr>
        <w:t>都</w:t>
      </w:r>
      <w:r>
        <w:rPr>
          <w:rFonts w:ascii="宋体" w:hAnsi="宋体"/>
          <w:sz w:val="32"/>
          <w:szCs w:val="32"/>
        </w:rPr>
        <w:t>创造了赢家和输家，</w:t>
      </w:r>
      <w:r>
        <w:rPr>
          <w:rFonts w:ascii="宋体" w:hAnsi="宋体" w:hint="eastAsia"/>
          <w:sz w:val="32"/>
          <w:szCs w:val="32"/>
        </w:rPr>
        <w:t>而</w:t>
      </w:r>
      <w:r w:rsidRPr="00295CE4">
        <w:rPr>
          <w:rFonts w:ascii="宋体" w:hAnsi="宋体" w:hint="eastAsia"/>
          <w:sz w:val="32"/>
          <w:szCs w:val="32"/>
        </w:rPr>
        <w:t>“</w:t>
      </w:r>
      <w:r w:rsidRPr="00295CE4">
        <w:rPr>
          <w:rFonts w:ascii="宋体" w:hAnsi="宋体"/>
          <w:sz w:val="32"/>
          <w:szCs w:val="32"/>
        </w:rPr>
        <w:t>失败”的精英们</w:t>
      </w:r>
      <w:r w:rsidRPr="00295CE4">
        <w:rPr>
          <w:rFonts w:ascii="宋体" w:hAnsi="宋体" w:hint="eastAsia"/>
          <w:sz w:val="32"/>
          <w:szCs w:val="32"/>
        </w:rPr>
        <w:t>会</w:t>
      </w:r>
      <w:r w:rsidRPr="00295CE4">
        <w:rPr>
          <w:rFonts w:ascii="宋体" w:hAnsi="宋体"/>
          <w:sz w:val="32"/>
          <w:szCs w:val="32"/>
        </w:rPr>
        <w:t>推举一个更有可能拒绝不利于他们利益的条件的新领导人。苏丹的多</w:t>
      </w:r>
      <w:r w:rsidRPr="00295CE4">
        <w:rPr>
          <w:rFonts w:ascii="宋体" w:hAnsi="宋体" w:hint="eastAsia"/>
          <w:sz w:val="32"/>
          <w:szCs w:val="32"/>
        </w:rPr>
        <w:t>元</w:t>
      </w:r>
      <w:r w:rsidRPr="00295CE4">
        <w:rPr>
          <w:rFonts w:ascii="宋体" w:hAnsi="宋体"/>
          <w:sz w:val="32"/>
          <w:szCs w:val="32"/>
        </w:rPr>
        <w:t>化</w:t>
      </w:r>
      <w:r w:rsidRPr="00295CE4">
        <w:rPr>
          <w:rFonts w:ascii="宋体" w:hAnsi="宋体" w:hint="eastAsia"/>
          <w:sz w:val="32"/>
          <w:szCs w:val="32"/>
        </w:rPr>
        <w:t>特征</w:t>
      </w:r>
      <w:r w:rsidRPr="00295CE4">
        <w:rPr>
          <w:rFonts w:ascii="宋体" w:hAnsi="宋体"/>
          <w:sz w:val="32"/>
          <w:szCs w:val="32"/>
        </w:rPr>
        <w:t>和复杂的历史背景助长了该国的内部冲突</w:t>
      </w:r>
      <w:r w:rsidRPr="00295CE4">
        <w:rPr>
          <w:rFonts w:ascii="宋体" w:hAnsi="宋体" w:hint="eastAsia"/>
          <w:sz w:val="32"/>
          <w:szCs w:val="32"/>
        </w:rPr>
        <w:t>。加上国际货币基金组织对外国投资的推动，造成了这样一种局面：外国参与者的利益受到威胁，又使问题进一步复杂化，并使苏丹成为地缘政治斗争和权力博弈的温床。</w:t>
      </w:r>
    </w:p>
    <w:p w14:paraId="45CCA32B"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sz w:val="32"/>
          <w:szCs w:val="32"/>
        </w:rPr>
        <w:t>2012年</w:t>
      </w:r>
      <w:r w:rsidRPr="00295CE4">
        <w:rPr>
          <w:rFonts w:ascii="宋体" w:hAnsi="宋体" w:hint="eastAsia"/>
          <w:sz w:val="32"/>
          <w:szCs w:val="32"/>
        </w:rPr>
        <w:t>的</w:t>
      </w:r>
      <w:r w:rsidRPr="00295CE4">
        <w:rPr>
          <w:rFonts w:ascii="宋体" w:hAnsi="宋体"/>
          <w:sz w:val="32"/>
          <w:szCs w:val="32"/>
        </w:rPr>
        <w:t>反紧缩抗议活动</w:t>
      </w:r>
      <w:r w:rsidRPr="00295CE4">
        <w:rPr>
          <w:rFonts w:ascii="宋体" w:hAnsi="宋体" w:hint="eastAsia"/>
          <w:sz w:val="32"/>
          <w:szCs w:val="32"/>
        </w:rPr>
        <w:t>中，</w:t>
      </w:r>
      <w:r w:rsidRPr="00295CE4">
        <w:rPr>
          <w:rFonts w:ascii="宋体" w:hAnsi="宋体"/>
          <w:sz w:val="32"/>
          <w:szCs w:val="32"/>
        </w:rPr>
        <w:t>数千人走上首都喀土穆街头。民众对国际货币基金组织削减燃料补贴以及不断上升的通货膨胀感到愤怒，并要求巴希尔辞去总统职务。冲突随之而来</w:t>
      </w:r>
      <w:r w:rsidRPr="00295CE4">
        <w:rPr>
          <w:rFonts w:ascii="宋体" w:hAnsi="宋体" w:hint="eastAsia"/>
          <w:sz w:val="32"/>
          <w:szCs w:val="32"/>
        </w:rPr>
        <w:t>，</w:t>
      </w:r>
      <w:r w:rsidRPr="00295CE4">
        <w:rPr>
          <w:rFonts w:ascii="宋体" w:hAnsi="宋体"/>
          <w:sz w:val="32"/>
          <w:szCs w:val="32"/>
        </w:rPr>
        <w:t>它还导致了另一次政变企图，但最终以失败告终。尽管如此，国际货币基金组织还是推动削减补贴，要求政府“传达价格补贴的缺点和改革的紧迫性”。报告</w:t>
      </w:r>
      <w:r w:rsidRPr="00295CE4">
        <w:rPr>
          <w:rFonts w:ascii="宋体" w:hAnsi="宋体"/>
          <w:sz w:val="32"/>
          <w:szCs w:val="32"/>
        </w:rPr>
        <w:lastRenderedPageBreak/>
        <w:t>指出，削减补贴应逐步实施，同时也承认，“鉴于不稳定的政治环境，</w:t>
      </w:r>
      <w:r w:rsidRPr="00295CE4">
        <w:rPr>
          <w:rFonts w:ascii="宋体" w:hAnsi="宋体" w:hint="eastAsia"/>
          <w:sz w:val="32"/>
          <w:szCs w:val="32"/>
        </w:rPr>
        <w:t>（</w:t>
      </w:r>
      <w:r w:rsidRPr="00295CE4">
        <w:rPr>
          <w:rFonts w:ascii="宋体" w:hAnsi="宋体"/>
          <w:sz w:val="32"/>
          <w:szCs w:val="32"/>
        </w:rPr>
        <w:t>补贴改革</w:t>
      </w:r>
      <w:r w:rsidRPr="00295CE4">
        <w:rPr>
          <w:rFonts w:ascii="宋体" w:hAnsi="宋体" w:hint="eastAsia"/>
          <w:sz w:val="32"/>
          <w:szCs w:val="32"/>
        </w:rPr>
        <w:t>）</w:t>
      </w:r>
      <w:r w:rsidRPr="00295CE4">
        <w:rPr>
          <w:rFonts w:ascii="宋体" w:hAnsi="宋体"/>
          <w:sz w:val="32"/>
          <w:szCs w:val="32"/>
        </w:rPr>
        <w:t>应在价格进一步上涨之前启动”</w:t>
      </w:r>
      <w:r w:rsidRPr="00295CE4">
        <w:rPr>
          <w:rFonts w:ascii="宋体" w:hAnsi="宋体" w:hint="eastAsia"/>
          <w:sz w:val="32"/>
          <w:szCs w:val="32"/>
        </w:rPr>
        <w:t>。</w:t>
      </w:r>
      <w:r w:rsidRPr="00295CE4">
        <w:rPr>
          <w:rFonts w:ascii="宋体" w:hAnsi="宋体"/>
          <w:sz w:val="32"/>
          <w:szCs w:val="32"/>
        </w:rPr>
        <w:t>补贴对国际货币基金组织来说可能只是一个数字游戏，但对人民来说，这是一种社会契约，</w:t>
      </w:r>
      <w:r>
        <w:rPr>
          <w:rFonts w:ascii="宋体" w:hAnsi="宋体" w:hint="eastAsia"/>
          <w:sz w:val="32"/>
          <w:szCs w:val="32"/>
        </w:rPr>
        <w:t>能够</w:t>
      </w:r>
      <w:r w:rsidRPr="00295CE4">
        <w:rPr>
          <w:rFonts w:ascii="宋体" w:hAnsi="宋体"/>
          <w:sz w:val="32"/>
          <w:szCs w:val="32"/>
        </w:rPr>
        <w:t>让他们知道政府关心他们的福祉，</w:t>
      </w:r>
      <w:r w:rsidRPr="00295CE4">
        <w:rPr>
          <w:rFonts w:ascii="宋体" w:hAnsi="宋体" w:hint="eastAsia"/>
          <w:sz w:val="32"/>
          <w:szCs w:val="32"/>
        </w:rPr>
        <w:t>尤其是在危机时期。抗议活动一直持续到</w:t>
      </w:r>
      <w:r w:rsidRPr="00295CE4">
        <w:rPr>
          <w:rFonts w:ascii="宋体" w:hAnsi="宋体"/>
          <w:sz w:val="32"/>
          <w:szCs w:val="32"/>
        </w:rPr>
        <w:t>2013年，</w:t>
      </w:r>
      <w:r w:rsidRPr="00295CE4">
        <w:rPr>
          <w:rFonts w:ascii="宋体" w:hAnsi="宋体" w:hint="eastAsia"/>
          <w:sz w:val="32"/>
          <w:szCs w:val="32"/>
        </w:rPr>
        <w:t>对抗议的</w:t>
      </w:r>
      <w:r>
        <w:rPr>
          <w:rFonts w:ascii="宋体" w:hAnsi="宋体"/>
          <w:sz w:val="32"/>
          <w:szCs w:val="32"/>
        </w:rPr>
        <w:t>暴力镇压</w:t>
      </w:r>
      <w:r>
        <w:rPr>
          <w:rFonts w:ascii="宋体" w:hAnsi="宋体" w:hint="eastAsia"/>
          <w:sz w:val="32"/>
          <w:szCs w:val="32"/>
        </w:rPr>
        <w:t>造成</w:t>
      </w:r>
      <w:r w:rsidRPr="00295CE4">
        <w:rPr>
          <w:rFonts w:ascii="宋体" w:hAnsi="宋体"/>
          <w:sz w:val="32"/>
          <w:szCs w:val="32"/>
        </w:rPr>
        <w:t>230人死亡。</w:t>
      </w:r>
    </w:p>
    <w:p w14:paraId="569C82AF"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苏丹目前的冲突源于</w:t>
      </w:r>
      <w:r w:rsidRPr="00295CE4">
        <w:rPr>
          <w:rFonts w:ascii="宋体" w:hAnsi="宋体"/>
          <w:sz w:val="32"/>
          <w:szCs w:val="32"/>
        </w:rPr>
        <w:t>2018年12月，时</w:t>
      </w:r>
      <w:r w:rsidRPr="00295CE4">
        <w:rPr>
          <w:rFonts w:ascii="宋体" w:hAnsi="宋体" w:hint="eastAsia"/>
          <w:sz w:val="32"/>
          <w:szCs w:val="32"/>
        </w:rPr>
        <w:t>任</w:t>
      </w:r>
      <w:r w:rsidRPr="00295CE4">
        <w:rPr>
          <w:rFonts w:ascii="宋体" w:hAnsi="宋体"/>
          <w:sz w:val="32"/>
          <w:szCs w:val="32"/>
        </w:rPr>
        <w:t>总统奥马尔·巴希尔根据国际货币基金组织的建议，再次终止了对燃料和小麦的补贴。这次针对巴希尔的政变成功了</w:t>
      </w:r>
      <w:r w:rsidRPr="00295CE4">
        <w:rPr>
          <w:rFonts w:ascii="宋体" w:hAnsi="宋体" w:hint="eastAsia"/>
          <w:sz w:val="32"/>
          <w:szCs w:val="32"/>
        </w:rPr>
        <w:t>，</w:t>
      </w:r>
      <w:r w:rsidRPr="00295CE4">
        <w:rPr>
          <w:rFonts w:ascii="宋体" w:hAnsi="宋体"/>
          <w:sz w:val="32"/>
          <w:szCs w:val="32"/>
        </w:rPr>
        <w:t>但是抗议和暴力镇压一直持续</w:t>
      </w:r>
      <w:r w:rsidRPr="00295CE4">
        <w:rPr>
          <w:rFonts w:ascii="宋体" w:hAnsi="宋体" w:hint="eastAsia"/>
          <w:sz w:val="32"/>
          <w:szCs w:val="32"/>
        </w:rPr>
        <w:t>，</w:t>
      </w:r>
      <w:r>
        <w:rPr>
          <w:rFonts w:ascii="宋体" w:hAnsi="宋体" w:hint="eastAsia"/>
          <w:sz w:val="32"/>
          <w:szCs w:val="32"/>
        </w:rPr>
        <w:t>造成</w:t>
      </w:r>
      <w:r w:rsidRPr="00295CE4">
        <w:rPr>
          <w:rFonts w:ascii="宋体" w:hAnsi="宋体" w:hint="eastAsia"/>
          <w:sz w:val="32"/>
          <w:szCs w:val="32"/>
        </w:rPr>
        <w:t>数百人丧生。直到</w:t>
      </w:r>
      <w:r w:rsidRPr="00295CE4">
        <w:rPr>
          <w:rFonts w:ascii="宋体" w:hAnsi="宋体"/>
          <w:sz w:val="32"/>
          <w:szCs w:val="32"/>
        </w:rPr>
        <w:t>军队再次接管，最后才达成妥协，成立了过渡政府。</w:t>
      </w:r>
    </w:p>
    <w:p w14:paraId="4D4E5A27"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尽管有这些前车之鉴，文官总理哈姆多克在2021年本应“改过自新”地</w:t>
      </w:r>
      <w:r w:rsidRPr="00295CE4">
        <w:rPr>
          <w:rFonts w:ascii="宋体" w:hAnsi="宋体"/>
          <w:sz w:val="32"/>
          <w:szCs w:val="32"/>
        </w:rPr>
        <w:t>再次接受国际货币基金组织的援助，</w:t>
      </w:r>
      <w:r w:rsidRPr="00295CE4">
        <w:rPr>
          <w:rFonts w:ascii="宋体" w:hAnsi="宋体" w:hint="eastAsia"/>
          <w:sz w:val="32"/>
          <w:szCs w:val="32"/>
        </w:rPr>
        <w:t>此时却发生了意外</w:t>
      </w:r>
      <w:r w:rsidRPr="00295CE4">
        <w:rPr>
          <w:rFonts w:ascii="宋体" w:hAnsi="宋体"/>
          <w:sz w:val="32"/>
          <w:szCs w:val="32"/>
        </w:rPr>
        <w:t>。</w:t>
      </w:r>
      <w:r>
        <w:rPr>
          <w:rFonts w:ascii="宋体" w:hAnsi="宋体" w:hint="eastAsia"/>
          <w:sz w:val="32"/>
          <w:szCs w:val="32"/>
        </w:rPr>
        <w:t>而且</w:t>
      </w:r>
      <w:r w:rsidRPr="00295CE4">
        <w:rPr>
          <w:rFonts w:ascii="宋体" w:hAnsi="宋体" w:hint="eastAsia"/>
          <w:sz w:val="32"/>
          <w:szCs w:val="32"/>
        </w:rPr>
        <w:t>（苏丹）</w:t>
      </w:r>
      <w:r w:rsidRPr="00295CE4">
        <w:rPr>
          <w:rFonts w:ascii="宋体" w:hAnsi="宋体"/>
          <w:sz w:val="32"/>
          <w:szCs w:val="32"/>
        </w:rPr>
        <w:t>在签署协议之前的2020年开始削减补贴，当时该国正在与</w:t>
      </w:r>
      <w:r w:rsidRPr="00295CE4">
        <w:rPr>
          <w:rFonts w:ascii="宋体" w:hAnsi="宋体" w:hint="eastAsia"/>
          <w:sz w:val="32"/>
          <w:szCs w:val="32"/>
        </w:rPr>
        <w:t>新冠疫情</w:t>
      </w:r>
      <w:r w:rsidRPr="00295CE4">
        <w:rPr>
          <w:rFonts w:ascii="宋体" w:hAnsi="宋体"/>
          <w:sz w:val="32"/>
          <w:szCs w:val="32"/>
        </w:rPr>
        <w:t>作斗争并面临其他挑战。</w:t>
      </w:r>
    </w:p>
    <w:p w14:paraId="51E55732" w14:textId="77777777" w:rsidR="006D3EC2" w:rsidRPr="00295CE4" w:rsidRDefault="006D3EC2" w:rsidP="006D3EC2">
      <w:pPr>
        <w:spacing w:before="60" w:after="60" w:line="480" w:lineRule="exact"/>
        <w:ind w:firstLine="640"/>
        <w:rPr>
          <w:rFonts w:ascii="宋体" w:hAnsi="宋体"/>
          <w:sz w:val="32"/>
          <w:szCs w:val="32"/>
        </w:rPr>
      </w:pPr>
      <w:r w:rsidRPr="00295CE4">
        <w:rPr>
          <w:rFonts w:ascii="宋体" w:hAnsi="宋体" w:hint="eastAsia"/>
          <w:sz w:val="32"/>
          <w:szCs w:val="32"/>
        </w:rPr>
        <w:t>自</w:t>
      </w:r>
      <w:r w:rsidRPr="00295CE4">
        <w:rPr>
          <w:rFonts w:ascii="宋体" w:hAnsi="宋体"/>
          <w:sz w:val="32"/>
          <w:szCs w:val="32"/>
        </w:rPr>
        <w:t>2021年10月以来，苏丹人民以数百</w:t>
      </w:r>
      <w:r w:rsidRPr="00295CE4">
        <w:rPr>
          <w:rFonts w:ascii="宋体" w:hAnsi="宋体" w:hint="eastAsia"/>
          <w:sz w:val="32"/>
          <w:szCs w:val="32"/>
        </w:rPr>
        <w:t>条</w:t>
      </w:r>
      <w:r w:rsidRPr="00295CE4">
        <w:rPr>
          <w:rFonts w:ascii="宋体" w:hAnsi="宋体"/>
          <w:sz w:val="32"/>
          <w:szCs w:val="32"/>
        </w:rPr>
        <w:t>生命为代价抗议军</w:t>
      </w:r>
      <w:r w:rsidRPr="00295CE4">
        <w:rPr>
          <w:rFonts w:ascii="宋体" w:hAnsi="宋体" w:hint="eastAsia"/>
          <w:sz w:val="32"/>
          <w:szCs w:val="32"/>
        </w:rPr>
        <w:t>方</w:t>
      </w:r>
      <w:r w:rsidRPr="00295CE4">
        <w:rPr>
          <w:rFonts w:ascii="宋体" w:hAnsi="宋体"/>
          <w:sz w:val="32"/>
          <w:szCs w:val="32"/>
        </w:rPr>
        <w:t>接管。表面上，</w:t>
      </w:r>
      <w:r w:rsidRPr="00295CE4">
        <w:rPr>
          <w:rFonts w:ascii="宋体" w:hAnsi="宋体" w:hint="eastAsia"/>
          <w:sz w:val="32"/>
          <w:szCs w:val="32"/>
        </w:rPr>
        <w:t>“</w:t>
      </w:r>
      <w:r w:rsidRPr="00295CE4">
        <w:rPr>
          <w:rFonts w:ascii="宋体" w:hAnsi="宋体"/>
          <w:sz w:val="32"/>
          <w:szCs w:val="32"/>
        </w:rPr>
        <w:t>国际社会”似乎通过暂停援助和债务减免来惩罚军事政变，但实际上，军事政权在谈判桌上获得了一席之地，甚至可能在制定“和平条款”方面处于优</w:t>
      </w:r>
      <w:r w:rsidRPr="00295CE4">
        <w:rPr>
          <w:rFonts w:ascii="宋体" w:hAnsi="宋体" w:hint="eastAsia"/>
          <w:sz w:val="32"/>
          <w:szCs w:val="32"/>
        </w:rPr>
        <w:t>势</w:t>
      </w:r>
      <w:r w:rsidRPr="00295CE4">
        <w:rPr>
          <w:rFonts w:ascii="宋体" w:hAnsi="宋体"/>
          <w:sz w:val="32"/>
          <w:szCs w:val="32"/>
        </w:rPr>
        <w:t>地位。另一方面，人民的要求一直是明确的，他们要</w:t>
      </w:r>
      <w:r w:rsidRPr="00295CE4">
        <w:rPr>
          <w:rFonts w:ascii="宋体" w:hAnsi="宋体" w:hint="eastAsia"/>
          <w:sz w:val="32"/>
          <w:szCs w:val="32"/>
        </w:rPr>
        <w:t>求</w:t>
      </w:r>
      <w:r w:rsidRPr="00295CE4">
        <w:rPr>
          <w:rFonts w:ascii="宋体" w:hAnsi="宋体"/>
          <w:sz w:val="32"/>
          <w:szCs w:val="32"/>
        </w:rPr>
        <w:t>正义，要</w:t>
      </w:r>
      <w:r w:rsidRPr="00295CE4">
        <w:rPr>
          <w:rFonts w:ascii="宋体" w:hAnsi="宋体" w:hint="eastAsia"/>
          <w:sz w:val="32"/>
          <w:szCs w:val="32"/>
        </w:rPr>
        <w:t>求</w:t>
      </w:r>
      <w:r w:rsidRPr="00295CE4">
        <w:rPr>
          <w:rFonts w:ascii="宋体" w:hAnsi="宋体"/>
          <w:sz w:val="32"/>
          <w:szCs w:val="32"/>
        </w:rPr>
        <w:t>结束军事政权，最重要的是</w:t>
      </w:r>
      <w:r w:rsidRPr="00295CE4">
        <w:rPr>
          <w:rFonts w:ascii="宋体" w:hAnsi="宋体" w:hint="eastAsia"/>
          <w:sz w:val="32"/>
          <w:szCs w:val="32"/>
        </w:rPr>
        <w:t>，</w:t>
      </w:r>
      <w:r w:rsidRPr="00295CE4">
        <w:rPr>
          <w:rFonts w:ascii="宋体" w:hAnsi="宋体"/>
          <w:sz w:val="32"/>
          <w:szCs w:val="32"/>
        </w:rPr>
        <w:t>要</w:t>
      </w:r>
      <w:r w:rsidRPr="00295CE4">
        <w:rPr>
          <w:rFonts w:ascii="宋体" w:hAnsi="宋体" w:hint="eastAsia"/>
          <w:sz w:val="32"/>
          <w:szCs w:val="32"/>
        </w:rPr>
        <w:t>求</w:t>
      </w:r>
      <w:r w:rsidRPr="00295CE4">
        <w:rPr>
          <w:rFonts w:ascii="宋体" w:hAnsi="宋体"/>
          <w:sz w:val="32"/>
          <w:szCs w:val="32"/>
        </w:rPr>
        <w:t>彻底</w:t>
      </w:r>
      <w:r w:rsidRPr="00295CE4">
        <w:rPr>
          <w:rFonts w:ascii="宋体" w:hAnsi="宋体" w:hint="eastAsia"/>
          <w:sz w:val="32"/>
          <w:szCs w:val="32"/>
        </w:rPr>
        <w:t>重组</w:t>
      </w:r>
      <w:r w:rsidRPr="00295CE4">
        <w:rPr>
          <w:rFonts w:ascii="宋体" w:hAnsi="宋体"/>
          <w:sz w:val="32"/>
          <w:szCs w:val="32"/>
        </w:rPr>
        <w:t>苏丹的经济，以便满足人民的需要。</w:t>
      </w:r>
    </w:p>
    <w:p w14:paraId="198C343B" w14:textId="794CDEC8" w:rsidR="004F1B45" w:rsidRPr="006D3EC2" w:rsidRDefault="006D3EC2" w:rsidP="006D3EC2">
      <w:pPr>
        <w:spacing w:before="60" w:after="60" w:line="480" w:lineRule="exact"/>
        <w:ind w:firstLine="640"/>
        <w:rPr>
          <w:rFonts w:ascii="宋体" w:hAnsi="宋体" w:hint="eastAsia"/>
          <w:sz w:val="32"/>
          <w:szCs w:val="32"/>
        </w:rPr>
      </w:pPr>
      <w:r w:rsidRPr="00295CE4">
        <w:rPr>
          <w:rFonts w:ascii="宋体" w:hAnsi="宋体" w:hint="eastAsia"/>
          <w:sz w:val="32"/>
          <w:szCs w:val="32"/>
        </w:rPr>
        <w:lastRenderedPageBreak/>
        <w:t>一个真正的变革进程，首先只能从了解人民不满的根本原因开始，例如，承认军事精英不仅残酷对待任何形式的异议，而且还控制了苏丹的大部分自然资源，这些资源被他们自己和外国势力占用。至关重要的是，要确保民间社会组织在谈判桌上获得优势席位，以便能够听到和考虑到人民群众的声音。</w:t>
      </w:r>
    </w:p>
    <w:p w14:paraId="4902DA2F" w14:textId="2B58234D" w:rsidR="004139EC" w:rsidRPr="009756B6" w:rsidRDefault="004F1B45" w:rsidP="009756B6">
      <w:pPr>
        <w:spacing w:before="60" w:after="60" w:line="480" w:lineRule="exact"/>
        <w:ind w:firstLine="640"/>
        <w:rPr>
          <w:rFonts w:ascii="宋体" w:hAnsi="宋体" w:hint="eastAsia"/>
          <w:sz w:val="32"/>
          <w:szCs w:val="32"/>
        </w:rPr>
      </w:pPr>
      <w:r>
        <w:rPr>
          <w:rFonts w:ascii="宋体" w:hAnsi="宋体"/>
          <w:sz w:val="32"/>
          <w:szCs w:val="32"/>
        </w:rPr>
        <w:br w:type="page"/>
      </w:r>
      <w:bookmarkEnd w:id="4"/>
      <w:bookmarkEnd w:id="5"/>
    </w:p>
    <w:p w14:paraId="0D7924C7"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8"/>
          <w:footnotePr>
            <w:numRestart w:val="eachSect"/>
          </w:footnotePr>
          <w:type w:val="continuous"/>
          <w:pgSz w:w="10318" w:h="14570"/>
          <w:pgMar w:top="1440" w:right="1077" w:bottom="1440" w:left="1077" w:header="851" w:footer="992" w:gutter="0"/>
          <w:pgNumType w:start="1"/>
          <w:cols w:space="425"/>
          <w:docGrid w:type="lines" w:linePitch="312"/>
        </w:sectPr>
      </w:pPr>
    </w:p>
    <w:p w14:paraId="7B84A8C0" w14:textId="77777777" w:rsidR="00CD5BE3" w:rsidRPr="00225C9B" w:rsidRDefault="00CD5BE3" w:rsidP="00CD5BE3">
      <w:pPr>
        <w:pStyle w:val="1"/>
        <w:rPr>
          <w:noProof/>
        </w:rPr>
      </w:pPr>
      <w:bookmarkStart w:id="16" w:name="_Toc142256169"/>
      <w:r w:rsidRPr="00225C9B">
        <w:rPr>
          <w:rFonts w:ascii="黑体" w:eastAsia="黑体" w:hAnsi="黑体" w:hint="eastAsia"/>
          <w:sz w:val="48"/>
          <w:szCs w:val="48"/>
        </w:rPr>
        <w:lastRenderedPageBreak/>
        <w:t>近期剪报</w:t>
      </w:r>
      <w:bookmarkEnd w:id="16"/>
    </w:p>
    <w:p w14:paraId="2B4AD260" w14:textId="3C4E5312" w:rsidR="00EE718A" w:rsidRDefault="00C256BE" w:rsidP="00AD04AC">
      <w:pPr>
        <w:spacing w:line="240" w:lineRule="auto"/>
        <w:ind w:firstLineChars="0" w:firstLine="0"/>
        <w:jc w:val="center"/>
        <w:rPr>
          <w:rFonts w:ascii="仿宋" w:eastAsia="仿宋" w:hAnsi="仿宋"/>
        </w:rPr>
      </w:pPr>
      <w:r>
        <w:rPr>
          <w:noProof/>
        </w:rPr>
        <w:drawing>
          <wp:inline distT="0" distB="0" distL="0" distR="0" wp14:anchorId="23D59FAD" wp14:editId="0D32ECDC">
            <wp:extent cx="9324340" cy="4242435"/>
            <wp:effectExtent l="19050" t="19050" r="0" b="5715"/>
            <wp:docPr id="134726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62599" name=""/>
                    <pic:cNvPicPr/>
                  </pic:nvPicPr>
                  <pic:blipFill>
                    <a:blip r:embed="rId29"/>
                    <a:stretch>
                      <a:fillRect/>
                    </a:stretch>
                  </pic:blipFill>
                  <pic:spPr>
                    <a:xfrm>
                      <a:off x="0" y="0"/>
                      <a:ext cx="9324340" cy="4242435"/>
                    </a:xfrm>
                    <a:prstGeom prst="rect">
                      <a:avLst/>
                    </a:prstGeom>
                    <a:ln>
                      <a:solidFill>
                        <a:schemeClr val="tx1"/>
                      </a:solidFill>
                    </a:ln>
                  </pic:spPr>
                </pic:pic>
              </a:graphicData>
            </a:graphic>
          </wp:inline>
        </w:drawing>
      </w:r>
    </w:p>
    <w:p w14:paraId="2C67BC94" w14:textId="3B9F61D7" w:rsidR="00AD04AC" w:rsidRDefault="00AD04AC" w:rsidP="00AD04AC">
      <w:pPr>
        <w:spacing w:line="240" w:lineRule="auto"/>
        <w:ind w:firstLineChars="0" w:firstLine="0"/>
        <w:jc w:val="center"/>
        <w:rPr>
          <w:rFonts w:ascii="仿宋" w:eastAsia="仿宋" w:hAnsi="仿宋"/>
        </w:rPr>
      </w:pPr>
      <w:r>
        <w:rPr>
          <w:noProof/>
        </w:rPr>
        <w:drawing>
          <wp:inline distT="0" distB="0" distL="0" distR="0" wp14:anchorId="6C7941AE" wp14:editId="1029FF56">
            <wp:extent cx="9324340" cy="4643755"/>
            <wp:effectExtent l="19050" t="19050" r="0" b="4445"/>
            <wp:docPr id="490424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4527" name=""/>
                    <pic:cNvPicPr/>
                  </pic:nvPicPr>
                  <pic:blipFill>
                    <a:blip r:embed="rId30"/>
                    <a:stretch>
                      <a:fillRect/>
                    </a:stretch>
                  </pic:blipFill>
                  <pic:spPr>
                    <a:xfrm>
                      <a:off x="0" y="0"/>
                      <a:ext cx="9324340" cy="4643755"/>
                    </a:xfrm>
                    <a:prstGeom prst="rect">
                      <a:avLst/>
                    </a:prstGeom>
                    <a:ln>
                      <a:solidFill>
                        <a:schemeClr val="tx1"/>
                      </a:solidFill>
                    </a:ln>
                  </pic:spPr>
                </pic:pic>
              </a:graphicData>
            </a:graphic>
          </wp:inline>
        </w:drawing>
      </w:r>
    </w:p>
    <w:p w14:paraId="06789CD3" w14:textId="400455D9" w:rsidR="00AD04AC" w:rsidRDefault="00AD04AC" w:rsidP="00AD04AC">
      <w:pPr>
        <w:spacing w:line="240" w:lineRule="auto"/>
        <w:ind w:firstLineChars="0" w:firstLine="0"/>
        <w:jc w:val="center"/>
        <w:rPr>
          <w:rFonts w:ascii="仿宋" w:eastAsia="仿宋" w:hAnsi="仿宋" w:hint="eastAsia"/>
        </w:rPr>
      </w:pPr>
      <w:r>
        <w:rPr>
          <w:noProof/>
        </w:rPr>
        <w:lastRenderedPageBreak/>
        <w:drawing>
          <wp:inline distT="0" distB="0" distL="0" distR="0" wp14:anchorId="015E418C" wp14:editId="1E54DE05">
            <wp:extent cx="9324000" cy="4419438"/>
            <wp:effectExtent l="19050" t="19050" r="0" b="635"/>
            <wp:docPr id="590088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88738" name=""/>
                    <pic:cNvPicPr/>
                  </pic:nvPicPr>
                  <pic:blipFill>
                    <a:blip r:embed="rId31"/>
                    <a:stretch>
                      <a:fillRect/>
                    </a:stretch>
                  </pic:blipFill>
                  <pic:spPr>
                    <a:xfrm>
                      <a:off x="0" y="0"/>
                      <a:ext cx="9324000" cy="4419438"/>
                    </a:xfrm>
                    <a:prstGeom prst="rect">
                      <a:avLst/>
                    </a:prstGeom>
                    <a:ln>
                      <a:solidFill>
                        <a:schemeClr val="tx1"/>
                      </a:solidFill>
                    </a:ln>
                  </pic:spPr>
                </pic:pic>
              </a:graphicData>
            </a:graphic>
          </wp:inline>
        </w:drawing>
      </w:r>
    </w:p>
    <w:p w14:paraId="74C99CF5" w14:textId="38D63A1D" w:rsidR="00AD04AC" w:rsidRDefault="00AD04AC" w:rsidP="00AD04AC">
      <w:pPr>
        <w:spacing w:line="240" w:lineRule="auto"/>
        <w:ind w:firstLineChars="0" w:firstLine="0"/>
        <w:jc w:val="center"/>
        <w:rPr>
          <w:rFonts w:ascii="仿宋" w:eastAsia="仿宋" w:hAnsi="仿宋" w:hint="eastAsia"/>
        </w:rPr>
      </w:pPr>
      <w:r>
        <w:rPr>
          <w:noProof/>
        </w:rPr>
        <w:drawing>
          <wp:inline distT="0" distB="0" distL="0" distR="0" wp14:anchorId="449AD118" wp14:editId="7E89DAD0">
            <wp:extent cx="6480000" cy="3304800"/>
            <wp:effectExtent l="19050" t="19050" r="0" b="0"/>
            <wp:docPr id="649825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25432" name=""/>
                    <pic:cNvPicPr/>
                  </pic:nvPicPr>
                  <pic:blipFill>
                    <a:blip r:embed="rId32"/>
                    <a:stretch>
                      <a:fillRect/>
                    </a:stretch>
                  </pic:blipFill>
                  <pic:spPr>
                    <a:xfrm>
                      <a:off x="0" y="0"/>
                      <a:ext cx="6480000" cy="3304800"/>
                    </a:xfrm>
                    <a:prstGeom prst="rect">
                      <a:avLst/>
                    </a:prstGeom>
                    <a:ln>
                      <a:solidFill>
                        <a:schemeClr val="tx1"/>
                      </a:solidFill>
                    </a:ln>
                  </pic:spPr>
                </pic:pic>
              </a:graphicData>
            </a:graphic>
          </wp:inline>
        </w:drawing>
      </w:r>
    </w:p>
    <w:p w14:paraId="12E74D8C" w14:textId="2D5E1021" w:rsidR="00AD04AC" w:rsidRDefault="00C256BE" w:rsidP="00AD04AC">
      <w:pPr>
        <w:spacing w:line="240" w:lineRule="auto"/>
        <w:ind w:firstLineChars="0" w:firstLine="0"/>
        <w:jc w:val="center"/>
        <w:rPr>
          <w:rFonts w:ascii="仿宋" w:eastAsia="仿宋" w:hAnsi="仿宋"/>
        </w:rPr>
      </w:pPr>
      <w:r>
        <w:rPr>
          <w:noProof/>
        </w:rPr>
        <w:drawing>
          <wp:inline distT="0" distB="0" distL="0" distR="0" wp14:anchorId="28825DB4" wp14:editId="2C8F49DD">
            <wp:extent cx="6480000" cy="4819400"/>
            <wp:effectExtent l="19050" t="19050" r="0" b="635"/>
            <wp:docPr id="1676068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68171" name=""/>
                    <pic:cNvPicPr/>
                  </pic:nvPicPr>
                  <pic:blipFill>
                    <a:blip r:embed="rId33"/>
                    <a:stretch>
                      <a:fillRect/>
                    </a:stretch>
                  </pic:blipFill>
                  <pic:spPr>
                    <a:xfrm>
                      <a:off x="0" y="0"/>
                      <a:ext cx="6480000" cy="4819400"/>
                    </a:xfrm>
                    <a:prstGeom prst="rect">
                      <a:avLst/>
                    </a:prstGeom>
                    <a:ln>
                      <a:solidFill>
                        <a:schemeClr val="tx1"/>
                      </a:solidFill>
                    </a:ln>
                  </pic:spPr>
                </pic:pic>
              </a:graphicData>
            </a:graphic>
          </wp:inline>
        </w:drawing>
      </w:r>
    </w:p>
    <w:p w14:paraId="2CC12A59" w14:textId="670184C6" w:rsidR="00AD04AC" w:rsidRDefault="00AD04AC" w:rsidP="00AD04AC">
      <w:pPr>
        <w:spacing w:line="240" w:lineRule="auto"/>
        <w:ind w:firstLineChars="0" w:firstLine="0"/>
        <w:jc w:val="center"/>
        <w:rPr>
          <w:rFonts w:ascii="仿宋" w:eastAsia="仿宋" w:hAnsi="仿宋"/>
        </w:rPr>
      </w:pPr>
      <w:r>
        <w:rPr>
          <w:noProof/>
        </w:rPr>
        <w:lastRenderedPageBreak/>
        <w:drawing>
          <wp:inline distT="0" distB="0" distL="0" distR="0" wp14:anchorId="404F85C2" wp14:editId="4D477CA2">
            <wp:extent cx="9324340" cy="13277850"/>
            <wp:effectExtent l="19050" t="19050" r="0" b="0"/>
            <wp:docPr id="1585205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5687" name=""/>
                    <pic:cNvPicPr/>
                  </pic:nvPicPr>
                  <pic:blipFill>
                    <a:blip r:embed="rId34"/>
                    <a:stretch>
                      <a:fillRect/>
                    </a:stretch>
                  </pic:blipFill>
                  <pic:spPr>
                    <a:xfrm>
                      <a:off x="0" y="0"/>
                      <a:ext cx="9324340" cy="13277850"/>
                    </a:xfrm>
                    <a:prstGeom prst="rect">
                      <a:avLst/>
                    </a:prstGeom>
                    <a:ln>
                      <a:solidFill>
                        <a:schemeClr val="tx1"/>
                      </a:solidFill>
                    </a:ln>
                  </pic:spPr>
                </pic:pic>
              </a:graphicData>
            </a:graphic>
          </wp:inline>
        </w:drawing>
      </w:r>
    </w:p>
    <w:p w14:paraId="76B8E489" w14:textId="6169B795" w:rsidR="00AD04AC" w:rsidRDefault="00AD04AC" w:rsidP="006D3EC2">
      <w:pPr>
        <w:spacing w:line="240" w:lineRule="auto"/>
        <w:ind w:firstLineChars="0" w:firstLine="0"/>
        <w:jc w:val="center"/>
        <w:rPr>
          <w:rFonts w:ascii="仿宋" w:eastAsia="仿宋" w:hAnsi="仿宋" w:hint="eastAsia"/>
        </w:rPr>
      </w:pPr>
      <w:r>
        <w:rPr>
          <w:noProof/>
        </w:rPr>
        <w:lastRenderedPageBreak/>
        <w:drawing>
          <wp:inline distT="0" distB="0" distL="0" distR="0" wp14:anchorId="109D9632" wp14:editId="2FA9C9F6">
            <wp:extent cx="5958226" cy="10409116"/>
            <wp:effectExtent l="19050" t="19050" r="4445" b="0"/>
            <wp:docPr id="165425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59074" name=""/>
                    <pic:cNvPicPr/>
                  </pic:nvPicPr>
                  <pic:blipFill>
                    <a:blip r:embed="rId35"/>
                    <a:stretch>
                      <a:fillRect/>
                    </a:stretch>
                  </pic:blipFill>
                  <pic:spPr>
                    <a:xfrm>
                      <a:off x="0" y="0"/>
                      <a:ext cx="5958226" cy="10409116"/>
                    </a:xfrm>
                    <a:prstGeom prst="rect">
                      <a:avLst/>
                    </a:prstGeom>
                    <a:ln>
                      <a:solidFill>
                        <a:schemeClr val="tx1"/>
                      </a:solidFill>
                    </a:ln>
                  </pic:spPr>
                </pic:pic>
              </a:graphicData>
            </a:graphic>
          </wp:inline>
        </w:drawing>
      </w:r>
    </w:p>
    <w:p w14:paraId="707573D4" w14:textId="77777777" w:rsidR="008E48AF" w:rsidRDefault="008E48AF"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sectPr w:rsidR="008E48AF" w:rsidSect="00037B9D">
      <w:footerReference w:type="default" r:id="rId36"/>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4AD3" w14:textId="77777777" w:rsidR="005470BC" w:rsidRDefault="005470BC">
      <w:pPr>
        <w:spacing w:line="240" w:lineRule="auto"/>
        <w:ind w:firstLine="560"/>
      </w:pPr>
      <w:r>
        <w:separator/>
      </w:r>
    </w:p>
  </w:endnote>
  <w:endnote w:type="continuationSeparator" w:id="0">
    <w:p w14:paraId="56277C35" w14:textId="77777777" w:rsidR="005470BC" w:rsidRDefault="005470B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286B"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1660"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F582"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5A80" w14:textId="77777777" w:rsidR="002E79CE" w:rsidRDefault="00EC6339" w:rsidP="00DF136F">
    <w:pPr>
      <w:pStyle w:val="a7"/>
      <w:spacing w:line="240" w:lineRule="auto"/>
      <w:ind w:firstLineChars="0" w:firstLine="0"/>
      <w:jc w:val="center"/>
    </w:pPr>
    <w:r>
      <w:fldChar w:fldCharType="begin"/>
    </w:r>
    <w:r w:rsidR="00DA42A0">
      <w:instrText>PAGE   \* MERGEFORMAT</w:instrText>
    </w:r>
    <w:r>
      <w:fldChar w:fldCharType="separate"/>
    </w:r>
    <w:r w:rsidR="00911E70" w:rsidRPr="00911E70">
      <w:rPr>
        <w:noProof/>
        <w:lang w:val="zh-CN"/>
      </w:rPr>
      <w:t>23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1E1" w14:textId="77777777" w:rsidR="00D931B1" w:rsidRDefault="00EC6339" w:rsidP="00D931B1">
    <w:pPr>
      <w:pStyle w:val="a7"/>
      <w:spacing w:line="240" w:lineRule="auto"/>
      <w:ind w:firstLineChars="0" w:firstLine="0"/>
      <w:jc w:val="center"/>
    </w:pPr>
    <w:r>
      <w:fldChar w:fldCharType="begin"/>
    </w:r>
    <w:r w:rsidR="00D931B1">
      <w:instrText>PAGE   \* MERGEFORMAT</w:instrText>
    </w:r>
    <w:r>
      <w:fldChar w:fldCharType="separate"/>
    </w:r>
    <w:r w:rsidR="00911E70" w:rsidRPr="00911E70">
      <w:rPr>
        <w:noProof/>
        <w:lang w:val="zh-CN"/>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3396" w14:textId="77777777" w:rsidR="005470BC" w:rsidRDefault="005470BC">
      <w:pPr>
        <w:spacing w:line="240" w:lineRule="auto"/>
        <w:ind w:firstLine="560"/>
      </w:pPr>
      <w:r>
        <w:separator/>
      </w:r>
    </w:p>
  </w:footnote>
  <w:footnote w:type="continuationSeparator" w:id="0">
    <w:p w14:paraId="738CB2C2" w14:textId="77777777" w:rsidR="005470BC" w:rsidRDefault="005470BC">
      <w:pPr>
        <w:spacing w:line="240" w:lineRule="auto"/>
        <w:ind w:firstLine="560"/>
      </w:pPr>
      <w:r>
        <w:continuationSeparator/>
      </w:r>
    </w:p>
  </w:footnote>
  <w:footnote w:id="1">
    <w:p w14:paraId="10125B61" w14:textId="77777777" w:rsidR="00574876" w:rsidRPr="00574876" w:rsidRDefault="00574876">
      <w:pPr>
        <w:pStyle w:val="ab"/>
        <w:ind w:firstLine="420"/>
      </w:pPr>
      <w:r>
        <w:rPr>
          <w:rStyle w:val="af0"/>
        </w:rPr>
        <w:t>[1]</w:t>
      </w:r>
      <w:r w:rsidRPr="00574876">
        <w:rPr>
          <w:rFonts w:hint="eastAsia"/>
        </w:rPr>
        <w:t>2013</w:t>
      </w:r>
      <w:r w:rsidRPr="00574876">
        <w:rPr>
          <w:rFonts w:hint="eastAsia"/>
        </w:rPr>
        <w:t>年，埃尔多安政府计划拆除伊斯坦布尔的盖齐公园，并改建成奢侈品商场。</w:t>
      </w:r>
      <w:r w:rsidRPr="00574876">
        <w:rPr>
          <w:rFonts w:hint="eastAsia"/>
        </w:rPr>
        <w:t>5</w:t>
      </w:r>
      <w:r w:rsidRPr="00574876">
        <w:rPr>
          <w:rFonts w:hint="eastAsia"/>
        </w:rPr>
        <w:t>月底，许多环保人士前</w:t>
      </w:r>
      <w:r w:rsidR="00F71F11">
        <w:rPr>
          <w:rFonts w:hint="eastAsia"/>
        </w:rPr>
        <w:t>往</w:t>
      </w:r>
      <w:r w:rsidRPr="00574876">
        <w:rPr>
          <w:rFonts w:hint="eastAsia"/>
        </w:rPr>
        <w:t>塔克西姆广场和盖齐公园抗议。</w:t>
      </w:r>
      <w:r w:rsidR="00F71F11">
        <w:rPr>
          <w:rFonts w:hint="eastAsia"/>
        </w:rPr>
        <w:t>后来</w:t>
      </w:r>
      <w:r w:rsidRPr="00574876">
        <w:rPr>
          <w:rFonts w:hint="eastAsia"/>
        </w:rPr>
        <w:t>示威演变成了反对埃尔多安、反对警方暴力的大规模动员。示威者的诉求很广，包括反对新自由主义政策、要求政治自由和世俗化等等。最终，警方于</w:t>
      </w:r>
      <w:r w:rsidRPr="00574876">
        <w:rPr>
          <w:rFonts w:hint="eastAsia"/>
        </w:rPr>
        <w:t>6</w:t>
      </w:r>
      <w:r w:rsidRPr="00574876">
        <w:rPr>
          <w:rFonts w:hint="eastAsia"/>
        </w:rPr>
        <w:t>月</w:t>
      </w:r>
      <w:r w:rsidRPr="00574876">
        <w:rPr>
          <w:rFonts w:hint="eastAsia"/>
        </w:rPr>
        <w:t>16</w:t>
      </w:r>
      <w:r w:rsidRPr="00574876">
        <w:rPr>
          <w:rFonts w:hint="eastAsia"/>
        </w:rPr>
        <w:t>日镇压了广场上的示威者。</w:t>
      </w:r>
      <w:r w:rsidR="00DB1791">
        <w:rPr>
          <w:rFonts w:hint="eastAsia"/>
        </w:rPr>
        <w:t>该运动</w:t>
      </w:r>
      <w:r w:rsidRPr="00574876">
        <w:rPr>
          <w:rFonts w:hint="eastAsia"/>
        </w:rPr>
        <w:t>被称为“盖齐抵抗”、“六月抵抗”或“绿树革命”。——译注</w:t>
      </w:r>
    </w:p>
  </w:footnote>
  <w:footnote w:id="2">
    <w:p w14:paraId="2B4844F9" w14:textId="77777777" w:rsidR="00574876" w:rsidRPr="00574876" w:rsidRDefault="00574876">
      <w:pPr>
        <w:pStyle w:val="ab"/>
        <w:ind w:firstLine="420"/>
      </w:pPr>
      <w:r>
        <w:rPr>
          <w:rStyle w:val="af0"/>
        </w:rPr>
        <w:t>[2]</w:t>
      </w:r>
      <w:r w:rsidRPr="00574876">
        <w:rPr>
          <w:rFonts w:hint="eastAsia"/>
        </w:rPr>
        <w:t>该购物中心位于独立大街，</w:t>
      </w:r>
      <w:r w:rsidR="00DB1791">
        <w:rPr>
          <w:rFonts w:hint="eastAsia"/>
        </w:rPr>
        <w:t>距塔克西姆广场和</w:t>
      </w:r>
      <w:r w:rsidRPr="00574876">
        <w:rPr>
          <w:rFonts w:hint="eastAsia"/>
        </w:rPr>
        <w:t>盖齐公园</w:t>
      </w:r>
      <w:r w:rsidR="00DB1791">
        <w:rPr>
          <w:rFonts w:hint="eastAsia"/>
        </w:rPr>
        <w:t>不远</w:t>
      </w:r>
      <w:r w:rsidRPr="00574876">
        <w:rPr>
          <w:rFonts w:hint="eastAsia"/>
        </w:rPr>
        <w:t>。——译注</w:t>
      </w:r>
    </w:p>
  </w:footnote>
  <w:footnote w:id="3">
    <w:p w14:paraId="0E8AC8CC" w14:textId="77777777" w:rsidR="00BA2CDE" w:rsidRPr="00BA2CDE" w:rsidRDefault="00BA2CDE">
      <w:pPr>
        <w:pStyle w:val="ab"/>
        <w:ind w:firstLine="420"/>
      </w:pPr>
      <w:r>
        <w:rPr>
          <w:rStyle w:val="af0"/>
        </w:rPr>
        <w:t>[1]</w:t>
      </w:r>
      <w:r w:rsidRPr="00BA2CDE">
        <w:rPr>
          <w:rFonts w:hint="eastAsia"/>
        </w:rPr>
        <w:t>印度共产党（马克思主义）领导下的全国工会组织。——译注</w:t>
      </w:r>
    </w:p>
  </w:footnote>
  <w:footnote w:id="4">
    <w:p w14:paraId="7D45E065" w14:textId="77777777" w:rsidR="00895D61" w:rsidRPr="00895D61" w:rsidRDefault="00895D61">
      <w:pPr>
        <w:pStyle w:val="ab"/>
        <w:ind w:firstLine="420"/>
      </w:pPr>
      <w:r>
        <w:rPr>
          <w:rStyle w:val="af0"/>
        </w:rPr>
        <w:t>[2]</w:t>
      </w:r>
      <w:r w:rsidRPr="00895D61">
        <w:rPr>
          <w:rFonts w:hint="eastAsia"/>
        </w:rPr>
        <w:t>印度共产党（马克思主义）领导下的农民组织。——译注</w:t>
      </w:r>
    </w:p>
  </w:footnote>
  <w:footnote w:id="5">
    <w:p w14:paraId="7CBE7BEC" w14:textId="77777777" w:rsidR="00895D61" w:rsidRPr="00895D61" w:rsidRDefault="00895D61">
      <w:pPr>
        <w:pStyle w:val="ab"/>
        <w:ind w:firstLine="420"/>
      </w:pPr>
      <w:r>
        <w:rPr>
          <w:rStyle w:val="af0"/>
        </w:rPr>
        <w:t>[3]</w:t>
      </w:r>
      <w:r w:rsidRPr="00895D61">
        <w:rPr>
          <w:rFonts w:hint="eastAsia"/>
        </w:rPr>
        <w:t>印度</w:t>
      </w:r>
      <w:r w:rsidRPr="00895D61">
        <w:rPr>
          <w:rFonts w:hint="eastAsia"/>
        </w:rPr>
        <w:t>40</w:t>
      </w:r>
      <w:r w:rsidRPr="00895D61">
        <w:rPr>
          <w:rFonts w:hint="eastAsia"/>
        </w:rPr>
        <w:t>多个农民组织于</w:t>
      </w:r>
      <w:r w:rsidRPr="00895D61">
        <w:rPr>
          <w:rFonts w:hint="eastAsia"/>
        </w:rPr>
        <w:t>2020</w:t>
      </w:r>
      <w:r w:rsidRPr="00895D61">
        <w:rPr>
          <w:rFonts w:hint="eastAsia"/>
        </w:rPr>
        <w:t>年</w:t>
      </w:r>
      <w:r w:rsidRPr="00895D61">
        <w:rPr>
          <w:rFonts w:hint="eastAsia"/>
        </w:rPr>
        <w:t>10</w:t>
      </w:r>
      <w:r w:rsidRPr="00895D61">
        <w:rPr>
          <w:rFonts w:hint="eastAsia"/>
        </w:rPr>
        <w:t>月组建的联盟。——译注</w:t>
      </w:r>
    </w:p>
  </w:footnote>
  <w:footnote w:id="6">
    <w:p w14:paraId="64BE42DE" w14:textId="77777777" w:rsidR="00E968F9" w:rsidRPr="00E968F9" w:rsidRDefault="00E968F9" w:rsidP="00E968F9">
      <w:pPr>
        <w:pStyle w:val="ab"/>
        <w:ind w:firstLine="420"/>
      </w:pPr>
      <w:r>
        <w:rPr>
          <w:rStyle w:val="af0"/>
        </w:rPr>
        <w:t>[1]</w:t>
      </w:r>
      <w:r>
        <w:rPr>
          <w:rFonts w:hint="eastAsia"/>
        </w:rPr>
        <w:t>IRN-2022-35</w:t>
      </w:r>
      <w:r>
        <w:rPr>
          <w:rFonts w:hint="eastAsia"/>
        </w:rPr>
        <w:t>，《</w:t>
      </w:r>
      <w:r w:rsidRPr="00E968F9">
        <w:rPr>
          <w:rFonts w:hint="eastAsia"/>
        </w:rPr>
        <w:t>第</w:t>
      </w:r>
      <w:r w:rsidRPr="00E968F9">
        <w:rPr>
          <w:rFonts w:hint="eastAsia"/>
        </w:rPr>
        <w:t>22</w:t>
      </w:r>
      <w:r w:rsidRPr="00E968F9">
        <w:rPr>
          <w:rFonts w:hint="eastAsia"/>
        </w:rPr>
        <w:t>次共产党和工人党国际会议上两篇观点相反的声明</w:t>
      </w:r>
      <w:r>
        <w:rPr>
          <w:rFonts w:hint="eastAsia"/>
        </w:rPr>
        <w:t>》《</w:t>
      </w:r>
      <w:r w:rsidRPr="00E968F9">
        <w:rPr>
          <w:rFonts w:hint="eastAsia"/>
        </w:rPr>
        <w:t>关于乌克兰领土上帝国主义战争的决议</w:t>
      </w:r>
      <w:r>
        <w:rPr>
          <w:rFonts w:hint="eastAsia"/>
        </w:rPr>
        <w:t>》。——译注</w:t>
      </w:r>
    </w:p>
  </w:footnote>
  <w:footnote w:id="7">
    <w:p w14:paraId="72181BA2" w14:textId="77777777" w:rsidR="00F839DD" w:rsidRPr="00F839DD" w:rsidRDefault="00F839DD" w:rsidP="00F839DD">
      <w:pPr>
        <w:pStyle w:val="ab"/>
        <w:ind w:firstLine="420"/>
      </w:pPr>
      <w:r>
        <w:rPr>
          <w:rStyle w:val="af0"/>
        </w:rPr>
        <w:t>[2]</w:t>
      </w:r>
      <w:r>
        <w:rPr>
          <w:rFonts w:hint="eastAsia"/>
        </w:rPr>
        <w:t>共产党和工人党国际会议的网站，也代指该会议的框架。——译注</w:t>
      </w:r>
    </w:p>
  </w:footnote>
  <w:footnote w:id="8">
    <w:p w14:paraId="21E90E0A" w14:textId="77777777" w:rsidR="00CE4503" w:rsidRDefault="00CE4503" w:rsidP="00CE4503">
      <w:pPr>
        <w:pStyle w:val="ab"/>
        <w:ind w:firstLine="420"/>
      </w:pPr>
      <w:r>
        <w:rPr>
          <w:rStyle w:val="af0"/>
        </w:rPr>
        <w:t>[3]</w:t>
      </w:r>
      <w:r w:rsidRPr="00CE4503">
        <w:rPr>
          <w:rFonts w:hint="eastAsia"/>
        </w:rPr>
        <w:t>IRN-2022-35</w:t>
      </w:r>
      <w:r w:rsidRPr="00CE4503">
        <w:rPr>
          <w:rFonts w:hint="eastAsia"/>
        </w:rPr>
        <w:t>，《第</w:t>
      </w:r>
      <w:r w:rsidRPr="00CE4503">
        <w:rPr>
          <w:rFonts w:hint="eastAsia"/>
        </w:rPr>
        <w:t>22</w:t>
      </w:r>
      <w:r w:rsidRPr="00CE4503">
        <w:rPr>
          <w:rFonts w:hint="eastAsia"/>
        </w:rPr>
        <w:t>次共产党和工人党国际会议上两篇观点相反的声明》《反对寻求世界霸权的美国和北约帝国主义的斗争是进步力量的关键任务》。——译注</w:t>
      </w:r>
    </w:p>
  </w:footnote>
  <w:footnote w:id="9">
    <w:p w14:paraId="04CC5699" w14:textId="5E24A2C5" w:rsidR="00497D49" w:rsidRDefault="00F427FD" w:rsidP="00F427FD">
      <w:pPr>
        <w:pStyle w:val="ab"/>
        <w:ind w:firstLine="420"/>
      </w:pPr>
      <w:r>
        <w:rPr>
          <w:rStyle w:val="af0"/>
        </w:rPr>
        <w:t>[1]</w:t>
      </w:r>
      <w:r>
        <w:rPr>
          <w:rFonts w:hint="eastAsia"/>
        </w:rPr>
        <w:t>截至目前</w:t>
      </w:r>
      <w:r w:rsidR="00497D49">
        <w:rPr>
          <w:rFonts w:hint="eastAsia"/>
        </w:rPr>
        <w:t>（</w:t>
      </w:r>
      <w:r w:rsidR="00497D49">
        <w:rPr>
          <w:rFonts w:hint="eastAsia"/>
        </w:rPr>
        <w:t>2023</w:t>
      </w:r>
      <w:r w:rsidR="00497D49">
        <w:rPr>
          <w:rFonts w:hint="eastAsia"/>
        </w:rPr>
        <w:t>年</w:t>
      </w:r>
      <w:r w:rsidR="00497D49">
        <w:rPr>
          <w:rFonts w:hint="eastAsia"/>
        </w:rPr>
        <w:t>8</w:t>
      </w:r>
      <w:r w:rsidR="00497D49">
        <w:rPr>
          <w:rFonts w:hint="eastAsia"/>
        </w:rPr>
        <w:t>月</w:t>
      </w:r>
      <w:r w:rsidR="006D3EC2">
        <w:t>6</w:t>
      </w:r>
      <w:r w:rsidR="00497D49">
        <w:rPr>
          <w:rFonts w:hint="eastAsia"/>
        </w:rPr>
        <w:t>日）</w:t>
      </w:r>
      <w:r>
        <w:rPr>
          <w:rFonts w:hint="eastAsia"/>
        </w:rPr>
        <w:t>，未见</w:t>
      </w:r>
      <w:r w:rsidR="006D3EC2">
        <w:rPr>
          <w:rFonts w:hint="eastAsia"/>
        </w:rPr>
        <w:t>德国马列主义党</w:t>
      </w:r>
      <w:r>
        <w:rPr>
          <w:rFonts w:hint="eastAsia"/>
        </w:rPr>
        <w:t>被从署名中</w:t>
      </w:r>
      <w:r w:rsidR="00497D49">
        <w:rPr>
          <w:rFonts w:hint="eastAsia"/>
        </w:rPr>
        <w:t>删除</w:t>
      </w:r>
      <w:r>
        <w:rPr>
          <w:rFonts w:hint="eastAsia"/>
        </w:rPr>
        <w:t>。</w:t>
      </w:r>
    </w:p>
    <w:p w14:paraId="2E22F191" w14:textId="77777777" w:rsidR="00F427FD" w:rsidRDefault="00000000" w:rsidP="00F427FD">
      <w:pPr>
        <w:pStyle w:val="ab"/>
        <w:ind w:firstLine="420"/>
      </w:pPr>
      <w:hyperlink r:id="rId1" w:history="1">
        <w:r w:rsidR="00F427FD" w:rsidRPr="00C95DE9">
          <w:rPr>
            <w:rStyle w:val="af"/>
          </w:rPr>
          <w:t>http://www.solidnet.org/article/22nd-IMCWP-RESOLUTION-on-the-imperialist-war-on-the-territory-of-Ukraine/</w:t>
        </w:r>
      </w:hyperlink>
      <w:r w:rsidR="00F427FD">
        <w:rPr>
          <w:rFonts w:hint="eastAsia"/>
        </w:rPr>
        <w:t>——译注</w:t>
      </w:r>
    </w:p>
  </w:footnote>
  <w:footnote w:id="10">
    <w:p w14:paraId="433B31CD" w14:textId="77777777" w:rsidR="006D3EC2" w:rsidRPr="00C46FCF" w:rsidRDefault="006D3EC2" w:rsidP="006D3EC2">
      <w:pPr>
        <w:pStyle w:val="ab"/>
        <w:ind w:firstLine="420"/>
      </w:pPr>
      <w:r>
        <w:rPr>
          <w:rStyle w:val="af0"/>
        </w:rPr>
        <w:t>[1]</w:t>
      </w:r>
      <w:r>
        <w:rPr>
          <w:rFonts w:hint="eastAsia"/>
        </w:rPr>
        <w:t>国际慈善组织。——译注</w:t>
      </w:r>
    </w:p>
  </w:footnote>
  <w:footnote w:id="11">
    <w:p w14:paraId="50F25BCA" w14:textId="77777777" w:rsidR="006D3EC2" w:rsidRPr="00C46FCF" w:rsidRDefault="006D3EC2" w:rsidP="006D3EC2">
      <w:pPr>
        <w:pStyle w:val="ab"/>
        <w:ind w:firstLine="420"/>
      </w:pPr>
      <w:r>
        <w:rPr>
          <w:rStyle w:val="af0"/>
        </w:rPr>
        <w:t>[2]</w:t>
      </w:r>
      <w:r w:rsidRPr="00C46FCF">
        <w:rPr>
          <w:rFonts w:hint="eastAsia"/>
        </w:rPr>
        <w:t>前任苏丹总统，于</w:t>
      </w:r>
      <w:r w:rsidRPr="00C46FCF">
        <w:rPr>
          <w:rFonts w:hint="eastAsia"/>
        </w:rPr>
        <w:t>1969</w:t>
      </w:r>
      <w:r w:rsidRPr="00C46FCF">
        <w:rPr>
          <w:rFonts w:hint="eastAsia"/>
        </w:rPr>
        <w:t>年至</w:t>
      </w:r>
      <w:r w:rsidRPr="00C46FCF">
        <w:rPr>
          <w:rFonts w:hint="eastAsia"/>
        </w:rPr>
        <w:t>1985</w:t>
      </w:r>
      <w:r w:rsidRPr="00C46FCF">
        <w:rPr>
          <w:rFonts w:hint="eastAsia"/>
        </w:rPr>
        <w:t>年统治苏丹。</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BE47"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545D"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7CB2"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4862664">
    <w:abstractNumId w:val="9"/>
  </w:num>
  <w:num w:numId="2" w16cid:durableId="2043674899">
    <w:abstractNumId w:val="7"/>
  </w:num>
  <w:num w:numId="3" w16cid:durableId="930044889">
    <w:abstractNumId w:val="4"/>
  </w:num>
  <w:num w:numId="4" w16cid:durableId="392430122">
    <w:abstractNumId w:val="5"/>
  </w:num>
  <w:num w:numId="5" w16cid:durableId="1051535011">
    <w:abstractNumId w:val="3"/>
  </w:num>
  <w:num w:numId="6" w16cid:durableId="609164120">
    <w:abstractNumId w:val="6"/>
  </w:num>
  <w:num w:numId="7" w16cid:durableId="1655837120">
    <w:abstractNumId w:val="1"/>
  </w:num>
  <w:num w:numId="8" w16cid:durableId="1545289131">
    <w:abstractNumId w:val="2"/>
  </w:num>
  <w:num w:numId="9" w16cid:durableId="1867450421">
    <w:abstractNumId w:val="0"/>
  </w:num>
  <w:num w:numId="10" w16cid:durableId="1769235827">
    <w:abstractNumId w:val="10"/>
  </w:num>
  <w:num w:numId="11" w16cid:durableId="15022340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3FC2"/>
    <w:rsid w:val="000044C0"/>
    <w:rsid w:val="00006D71"/>
    <w:rsid w:val="00026B7D"/>
    <w:rsid w:val="000277A0"/>
    <w:rsid w:val="00037B9D"/>
    <w:rsid w:val="00046362"/>
    <w:rsid w:val="00052269"/>
    <w:rsid w:val="00054F47"/>
    <w:rsid w:val="00056A24"/>
    <w:rsid w:val="000571F9"/>
    <w:rsid w:val="00062F99"/>
    <w:rsid w:val="00072A97"/>
    <w:rsid w:val="00077560"/>
    <w:rsid w:val="000778FD"/>
    <w:rsid w:val="0008751F"/>
    <w:rsid w:val="0009206B"/>
    <w:rsid w:val="00092DF9"/>
    <w:rsid w:val="00094FBF"/>
    <w:rsid w:val="000A16D5"/>
    <w:rsid w:val="000A27C3"/>
    <w:rsid w:val="000B1B4F"/>
    <w:rsid w:val="000C0880"/>
    <w:rsid w:val="000C0E54"/>
    <w:rsid w:val="000D6CFB"/>
    <w:rsid w:val="000E315E"/>
    <w:rsid w:val="000E3B36"/>
    <w:rsid w:val="000E5C52"/>
    <w:rsid w:val="000E74A8"/>
    <w:rsid w:val="000F18ED"/>
    <w:rsid w:val="000F26D5"/>
    <w:rsid w:val="000F5F83"/>
    <w:rsid w:val="0010443F"/>
    <w:rsid w:val="00104563"/>
    <w:rsid w:val="00107F33"/>
    <w:rsid w:val="00117CBB"/>
    <w:rsid w:val="00121D28"/>
    <w:rsid w:val="00130A00"/>
    <w:rsid w:val="0013141C"/>
    <w:rsid w:val="00152689"/>
    <w:rsid w:val="0016315B"/>
    <w:rsid w:val="00170ECB"/>
    <w:rsid w:val="00175149"/>
    <w:rsid w:val="0017582E"/>
    <w:rsid w:val="00186A7D"/>
    <w:rsid w:val="00195312"/>
    <w:rsid w:val="001C470C"/>
    <w:rsid w:val="001D363A"/>
    <w:rsid w:val="001D629E"/>
    <w:rsid w:val="001E7ED0"/>
    <w:rsid w:val="001F3A71"/>
    <w:rsid w:val="001F51DE"/>
    <w:rsid w:val="001F6930"/>
    <w:rsid w:val="002055A1"/>
    <w:rsid w:val="0020648A"/>
    <w:rsid w:val="002112B6"/>
    <w:rsid w:val="00211D96"/>
    <w:rsid w:val="00212BEB"/>
    <w:rsid w:val="00212F46"/>
    <w:rsid w:val="00216A1F"/>
    <w:rsid w:val="00223ADF"/>
    <w:rsid w:val="0022491D"/>
    <w:rsid w:val="00225C9B"/>
    <w:rsid w:val="0023084A"/>
    <w:rsid w:val="002346D4"/>
    <w:rsid w:val="00234B85"/>
    <w:rsid w:val="002358C1"/>
    <w:rsid w:val="00243823"/>
    <w:rsid w:val="0024511B"/>
    <w:rsid w:val="0025686A"/>
    <w:rsid w:val="002610E3"/>
    <w:rsid w:val="00265AC2"/>
    <w:rsid w:val="00266E7E"/>
    <w:rsid w:val="00271D38"/>
    <w:rsid w:val="00272722"/>
    <w:rsid w:val="0027405C"/>
    <w:rsid w:val="00274A17"/>
    <w:rsid w:val="00281C40"/>
    <w:rsid w:val="00283B3E"/>
    <w:rsid w:val="00284B71"/>
    <w:rsid w:val="00290569"/>
    <w:rsid w:val="00290878"/>
    <w:rsid w:val="00295CE4"/>
    <w:rsid w:val="002A2ECA"/>
    <w:rsid w:val="002A73AD"/>
    <w:rsid w:val="002B0523"/>
    <w:rsid w:val="002B2439"/>
    <w:rsid w:val="002B2D96"/>
    <w:rsid w:val="002B3514"/>
    <w:rsid w:val="002B6C7A"/>
    <w:rsid w:val="002B703C"/>
    <w:rsid w:val="002B772E"/>
    <w:rsid w:val="002C106A"/>
    <w:rsid w:val="002C1D57"/>
    <w:rsid w:val="002C528B"/>
    <w:rsid w:val="002D7DB6"/>
    <w:rsid w:val="002E69F2"/>
    <w:rsid w:val="002E79CE"/>
    <w:rsid w:val="002F0B65"/>
    <w:rsid w:val="003017E2"/>
    <w:rsid w:val="00301F0D"/>
    <w:rsid w:val="00302F80"/>
    <w:rsid w:val="00304788"/>
    <w:rsid w:val="00305C91"/>
    <w:rsid w:val="00305D74"/>
    <w:rsid w:val="00306E76"/>
    <w:rsid w:val="00312CDC"/>
    <w:rsid w:val="00317A1F"/>
    <w:rsid w:val="00324C93"/>
    <w:rsid w:val="00326CA0"/>
    <w:rsid w:val="00327C29"/>
    <w:rsid w:val="003351AC"/>
    <w:rsid w:val="00343979"/>
    <w:rsid w:val="003446DC"/>
    <w:rsid w:val="00360C68"/>
    <w:rsid w:val="00374487"/>
    <w:rsid w:val="00375334"/>
    <w:rsid w:val="00377689"/>
    <w:rsid w:val="00383290"/>
    <w:rsid w:val="00392362"/>
    <w:rsid w:val="00397E83"/>
    <w:rsid w:val="003A4E7F"/>
    <w:rsid w:val="003A6707"/>
    <w:rsid w:val="003B166F"/>
    <w:rsid w:val="003B208E"/>
    <w:rsid w:val="003B689E"/>
    <w:rsid w:val="003C1817"/>
    <w:rsid w:val="003C2E13"/>
    <w:rsid w:val="003D122D"/>
    <w:rsid w:val="003E0423"/>
    <w:rsid w:val="003E424C"/>
    <w:rsid w:val="003E43EE"/>
    <w:rsid w:val="003E7BAE"/>
    <w:rsid w:val="003F00BE"/>
    <w:rsid w:val="003F309B"/>
    <w:rsid w:val="003F638C"/>
    <w:rsid w:val="004066F7"/>
    <w:rsid w:val="00410A09"/>
    <w:rsid w:val="004139EC"/>
    <w:rsid w:val="00420871"/>
    <w:rsid w:val="00420B81"/>
    <w:rsid w:val="00420E8E"/>
    <w:rsid w:val="00436E6B"/>
    <w:rsid w:val="004428AE"/>
    <w:rsid w:val="004430E4"/>
    <w:rsid w:val="00445D2E"/>
    <w:rsid w:val="00447DAE"/>
    <w:rsid w:val="00451AB2"/>
    <w:rsid w:val="00455D09"/>
    <w:rsid w:val="00456585"/>
    <w:rsid w:val="004729FE"/>
    <w:rsid w:val="0047373D"/>
    <w:rsid w:val="00483FB2"/>
    <w:rsid w:val="00485ACF"/>
    <w:rsid w:val="00485C1B"/>
    <w:rsid w:val="0049177C"/>
    <w:rsid w:val="0049225C"/>
    <w:rsid w:val="004974DF"/>
    <w:rsid w:val="00497D49"/>
    <w:rsid w:val="004B3AAA"/>
    <w:rsid w:val="004C3244"/>
    <w:rsid w:val="004D5281"/>
    <w:rsid w:val="004D7609"/>
    <w:rsid w:val="004E0917"/>
    <w:rsid w:val="004E098B"/>
    <w:rsid w:val="004E2BF4"/>
    <w:rsid w:val="004F1B45"/>
    <w:rsid w:val="004F2030"/>
    <w:rsid w:val="004F5D38"/>
    <w:rsid w:val="004F61CC"/>
    <w:rsid w:val="00503069"/>
    <w:rsid w:val="005051CF"/>
    <w:rsid w:val="00507A5E"/>
    <w:rsid w:val="00511BCC"/>
    <w:rsid w:val="00512EC8"/>
    <w:rsid w:val="00517F52"/>
    <w:rsid w:val="0052502B"/>
    <w:rsid w:val="00525940"/>
    <w:rsid w:val="00526057"/>
    <w:rsid w:val="0052645F"/>
    <w:rsid w:val="00534F5F"/>
    <w:rsid w:val="005369BC"/>
    <w:rsid w:val="00544623"/>
    <w:rsid w:val="005470BC"/>
    <w:rsid w:val="00550D20"/>
    <w:rsid w:val="00551F7F"/>
    <w:rsid w:val="005534CD"/>
    <w:rsid w:val="00553D30"/>
    <w:rsid w:val="00555AE5"/>
    <w:rsid w:val="00560DC7"/>
    <w:rsid w:val="00566439"/>
    <w:rsid w:val="00566D37"/>
    <w:rsid w:val="00570AE5"/>
    <w:rsid w:val="00570B59"/>
    <w:rsid w:val="00574876"/>
    <w:rsid w:val="005754FB"/>
    <w:rsid w:val="005806EB"/>
    <w:rsid w:val="00595489"/>
    <w:rsid w:val="005A28A8"/>
    <w:rsid w:val="005A6EED"/>
    <w:rsid w:val="005A7ECB"/>
    <w:rsid w:val="005B152A"/>
    <w:rsid w:val="005C1A4B"/>
    <w:rsid w:val="005C7CF9"/>
    <w:rsid w:val="005D0FCB"/>
    <w:rsid w:val="005D3965"/>
    <w:rsid w:val="005E2F97"/>
    <w:rsid w:val="005E5F91"/>
    <w:rsid w:val="005F0AB8"/>
    <w:rsid w:val="005F2711"/>
    <w:rsid w:val="005F4B2F"/>
    <w:rsid w:val="005F6B04"/>
    <w:rsid w:val="00600D38"/>
    <w:rsid w:val="00603861"/>
    <w:rsid w:val="006055CF"/>
    <w:rsid w:val="006066CB"/>
    <w:rsid w:val="00606CEB"/>
    <w:rsid w:val="00611AD0"/>
    <w:rsid w:val="006235AE"/>
    <w:rsid w:val="0063000E"/>
    <w:rsid w:val="00644229"/>
    <w:rsid w:val="006505A9"/>
    <w:rsid w:val="00653416"/>
    <w:rsid w:val="00654C42"/>
    <w:rsid w:val="00656EEA"/>
    <w:rsid w:val="00661293"/>
    <w:rsid w:val="00670A70"/>
    <w:rsid w:val="006862EE"/>
    <w:rsid w:val="00686EBA"/>
    <w:rsid w:val="006A0630"/>
    <w:rsid w:val="006A39C2"/>
    <w:rsid w:val="006A480A"/>
    <w:rsid w:val="006A6474"/>
    <w:rsid w:val="006B394D"/>
    <w:rsid w:val="006B682E"/>
    <w:rsid w:val="006B6CF5"/>
    <w:rsid w:val="006C03E3"/>
    <w:rsid w:val="006C25F3"/>
    <w:rsid w:val="006D3BFE"/>
    <w:rsid w:val="006D3EC2"/>
    <w:rsid w:val="006D6CB3"/>
    <w:rsid w:val="006D7C2E"/>
    <w:rsid w:val="006F19D7"/>
    <w:rsid w:val="006F693B"/>
    <w:rsid w:val="007012A3"/>
    <w:rsid w:val="00703525"/>
    <w:rsid w:val="00710976"/>
    <w:rsid w:val="00715DB3"/>
    <w:rsid w:val="00721B0B"/>
    <w:rsid w:val="00723088"/>
    <w:rsid w:val="00726D51"/>
    <w:rsid w:val="007279F4"/>
    <w:rsid w:val="0073184C"/>
    <w:rsid w:val="00744E13"/>
    <w:rsid w:val="00750A45"/>
    <w:rsid w:val="00751222"/>
    <w:rsid w:val="007551D0"/>
    <w:rsid w:val="007554EF"/>
    <w:rsid w:val="00757BB6"/>
    <w:rsid w:val="00762A88"/>
    <w:rsid w:val="0076323E"/>
    <w:rsid w:val="00766F92"/>
    <w:rsid w:val="00767855"/>
    <w:rsid w:val="00772B7C"/>
    <w:rsid w:val="00780D03"/>
    <w:rsid w:val="00790BB6"/>
    <w:rsid w:val="007A4945"/>
    <w:rsid w:val="007B0A1F"/>
    <w:rsid w:val="007B1082"/>
    <w:rsid w:val="007B5848"/>
    <w:rsid w:val="007C661C"/>
    <w:rsid w:val="007D0339"/>
    <w:rsid w:val="007E437A"/>
    <w:rsid w:val="007E5A8B"/>
    <w:rsid w:val="00804C06"/>
    <w:rsid w:val="00827DFF"/>
    <w:rsid w:val="0083315C"/>
    <w:rsid w:val="008355E7"/>
    <w:rsid w:val="0083658A"/>
    <w:rsid w:val="0084148D"/>
    <w:rsid w:val="00852202"/>
    <w:rsid w:val="00852D06"/>
    <w:rsid w:val="008603B6"/>
    <w:rsid w:val="0087229D"/>
    <w:rsid w:val="0087351E"/>
    <w:rsid w:val="00875C87"/>
    <w:rsid w:val="00886DE1"/>
    <w:rsid w:val="00895D61"/>
    <w:rsid w:val="008B43AF"/>
    <w:rsid w:val="008C1795"/>
    <w:rsid w:val="008C2291"/>
    <w:rsid w:val="008C26A9"/>
    <w:rsid w:val="008C31F5"/>
    <w:rsid w:val="008C3F2C"/>
    <w:rsid w:val="008C7939"/>
    <w:rsid w:val="008E3F2F"/>
    <w:rsid w:val="008E48AF"/>
    <w:rsid w:val="008F615F"/>
    <w:rsid w:val="008F61C4"/>
    <w:rsid w:val="00900CD7"/>
    <w:rsid w:val="00911E70"/>
    <w:rsid w:val="00912463"/>
    <w:rsid w:val="00920064"/>
    <w:rsid w:val="009218B8"/>
    <w:rsid w:val="00921FB7"/>
    <w:rsid w:val="00932B3F"/>
    <w:rsid w:val="00934F37"/>
    <w:rsid w:val="009360FE"/>
    <w:rsid w:val="00944366"/>
    <w:rsid w:val="00946BC8"/>
    <w:rsid w:val="00952C7A"/>
    <w:rsid w:val="009563ED"/>
    <w:rsid w:val="00957B44"/>
    <w:rsid w:val="009600F7"/>
    <w:rsid w:val="00961E17"/>
    <w:rsid w:val="009662A5"/>
    <w:rsid w:val="0097164D"/>
    <w:rsid w:val="009756B6"/>
    <w:rsid w:val="0097780B"/>
    <w:rsid w:val="00991C28"/>
    <w:rsid w:val="00991F72"/>
    <w:rsid w:val="00997384"/>
    <w:rsid w:val="0099788B"/>
    <w:rsid w:val="009A2434"/>
    <w:rsid w:val="009A26EE"/>
    <w:rsid w:val="009B1EFB"/>
    <w:rsid w:val="009B3921"/>
    <w:rsid w:val="009B540A"/>
    <w:rsid w:val="009C7025"/>
    <w:rsid w:val="009D2B63"/>
    <w:rsid w:val="009E4D28"/>
    <w:rsid w:val="009E6A74"/>
    <w:rsid w:val="009E77F2"/>
    <w:rsid w:val="009F5F29"/>
    <w:rsid w:val="00A00A1E"/>
    <w:rsid w:val="00A03D7E"/>
    <w:rsid w:val="00A0477C"/>
    <w:rsid w:val="00A15640"/>
    <w:rsid w:val="00A20052"/>
    <w:rsid w:val="00A21AE8"/>
    <w:rsid w:val="00A2251E"/>
    <w:rsid w:val="00A25E3C"/>
    <w:rsid w:val="00A40EBF"/>
    <w:rsid w:val="00A440A1"/>
    <w:rsid w:val="00A444F2"/>
    <w:rsid w:val="00A44A7D"/>
    <w:rsid w:val="00A513E8"/>
    <w:rsid w:val="00A51586"/>
    <w:rsid w:val="00A66881"/>
    <w:rsid w:val="00A71916"/>
    <w:rsid w:val="00A73104"/>
    <w:rsid w:val="00A85396"/>
    <w:rsid w:val="00A976A3"/>
    <w:rsid w:val="00AA2BF7"/>
    <w:rsid w:val="00AA451F"/>
    <w:rsid w:val="00AB498D"/>
    <w:rsid w:val="00AB5CAE"/>
    <w:rsid w:val="00AB5FF0"/>
    <w:rsid w:val="00AC21B0"/>
    <w:rsid w:val="00AC463E"/>
    <w:rsid w:val="00AD04AC"/>
    <w:rsid w:val="00AD1E91"/>
    <w:rsid w:val="00AD34A0"/>
    <w:rsid w:val="00AD4CE9"/>
    <w:rsid w:val="00AD5E4E"/>
    <w:rsid w:val="00AE012A"/>
    <w:rsid w:val="00AE087C"/>
    <w:rsid w:val="00AE0EE3"/>
    <w:rsid w:val="00AE1619"/>
    <w:rsid w:val="00AF6954"/>
    <w:rsid w:val="00B00C1D"/>
    <w:rsid w:val="00B03042"/>
    <w:rsid w:val="00B051AA"/>
    <w:rsid w:val="00B069C8"/>
    <w:rsid w:val="00B16356"/>
    <w:rsid w:val="00B23D4B"/>
    <w:rsid w:val="00B33D45"/>
    <w:rsid w:val="00B46A70"/>
    <w:rsid w:val="00B51B7D"/>
    <w:rsid w:val="00B60B03"/>
    <w:rsid w:val="00B731C5"/>
    <w:rsid w:val="00B75C9E"/>
    <w:rsid w:val="00B81ABD"/>
    <w:rsid w:val="00B836CB"/>
    <w:rsid w:val="00B86E6A"/>
    <w:rsid w:val="00B92F73"/>
    <w:rsid w:val="00B9552A"/>
    <w:rsid w:val="00BA074C"/>
    <w:rsid w:val="00BA2CDE"/>
    <w:rsid w:val="00BA5B57"/>
    <w:rsid w:val="00BB3198"/>
    <w:rsid w:val="00BB608A"/>
    <w:rsid w:val="00BB63BF"/>
    <w:rsid w:val="00BC5265"/>
    <w:rsid w:val="00BD0C80"/>
    <w:rsid w:val="00BD1CC0"/>
    <w:rsid w:val="00BD3255"/>
    <w:rsid w:val="00BD4CCF"/>
    <w:rsid w:val="00BD549B"/>
    <w:rsid w:val="00BE3B2C"/>
    <w:rsid w:val="00BE5B7F"/>
    <w:rsid w:val="00BE7445"/>
    <w:rsid w:val="00BE7802"/>
    <w:rsid w:val="00BF3DD8"/>
    <w:rsid w:val="00C02E55"/>
    <w:rsid w:val="00C256BE"/>
    <w:rsid w:val="00C26B75"/>
    <w:rsid w:val="00C27DBB"/>
    <w:rsid w:val="00C300E9"/>
    <w:rsid w:val="00C35E90"/>
    <w:rsid w:val="00C36C3D"/>
    <w:rsid w:val="00C46FCF"/>
    <w:rsid w:val="00C51F87"/>
    <w:rsid w:val="00C5459E"/>
    <w:rsid w:val="00C54B86"/>
    <w:rsid w:val="00C60145"/>
    <w:rsid w:val="00C6635F"/>
    <w:rsid w:val="00C671F8"/>
    <w:rsid w:val="00C72240"/>
    <w:rsid w:val="00C73113"/>
    <w:rsid w:val="00C838EA"/>
    <w:rsid w:val="00C848AD"/>
    <w:rsid w:val="00CA13CE"/>
    <w:rsid w:val="00CA3B55"/>
    <w:rsid w:val="00CB0AE3"/>
    <w:rsid w:val="00CB6EBB"/>
    <w:rsid w:val="00CC180E"/>
    <w:rsid w:val="00CC40CB"/>
    <w:rsid w:val="00CD5BE3"/>
    <w:rsid w:val="00CE0283"/>
    <w:rsid w:val="00CE17AE"/>
    <w:rsid w:val="00CE4503"/>
    <w:rsid w:val="00CE62F8"/>
    <w:rsid w:val="00D003CE"/>
    <w:rsid w:val="00D02E6E"/>
    <w:rsid w:val="00D04433"/>
    <w:rsid w:val="00D046B3"/>
    <w:rsid w:val="00D11F8F"/>
    <w:rsid w:val="00D141F5"/>
    <w:rsid w:val="00D16DFA"/>
    <w:rsid w:val="00D2164B"/>
    <w:rsid w:val="00D221C6"/>
    <w:rsid w:val="00D413A6"/>
    <w:rsid w:val="00D76A7C"/>
    <w:rsid w:val="00D800DB"/>
    <w:rsid w:val="00D85A45"/>
    <w:rsid w:val="00D931B1"/>
    <w:rsid w:val="00D939C9"/>
    <w:rsid w:val="00D95A7B"/>
    <w:rsid w:val="00D969BC"/>
    <w:rsid w:val="00D979A9"/>
    <w:rsid w:val="00DA42A0"/>
    <w:rsid w:val="00DB08A6"/>
    <w:rsid w:val="00DB1791"/>
    <w:rsid w:val="00DB1C8B"/>
    <w:rsid w:val="00DB270A"/>
    <w:rsid w:val="00DB2864"/>
    <w:rsid w:val="00DC14DD"/>
    <w:rsid w:val="00DC1734"/>
    <w:rsid w:val="00DC1A7C"/>
    <w:rsid w:val="00DC521F"/>
    <w:rsid w:val="00DD1447"/>
    <w:rsid w:val="00DD6676"/>
    <w:rsid w:val="00DE054B"/>
    <w:rsid w:val="00DE0563"/>
    <w:rsid w:val="00DE1E0F"/>
    <w:rsid w:val="00DF136F"/>
    <w:rsid w:val="00DF77A6"/>
    <w:rsid w:val="00E03B7E"/>
    <w:rsid w:val="00E17F72"/>
    <w:rsid w:val="00E32EE2"/>
    <w:rsid w:val="00E35B04"/>
    <w:rsid w:val="00E45421"/>
    <w:rsid w:val="00E46049"/>
    <w:rsid w:val="00E50187"/>
    <w:rsid w:val="00E67FFB"/>
    <w:rsid w:val="00E714EA"/>
    <w:rsid w:val="00E81F62"/>
    <w:rsid w:val="00E915E8"/>
    <w:rsid w:val="00E92B40"/>
    <w:rsid w:val="00E968F9"/>
    <w:rsid w:val="00EA0B30"/>
    <w:rsid w:val="00EA26F0"/>
    <w:rsid w:val="00EA2DF5"/>
    <w:rsid w:val="00EA30D1"/>
    <w:rsid w:val="00EA3214"/>
    <w:rsid w:val="00EA4DE4"/>
    <w:rsid w:val="00EA51D3"/>
    <w:rsid w:val="00EB1A29"/>
    <w:rsid w:val="00EB619C"/>
    <w:rsid w:val="00EB7275"/>
    <w:rsid w:val="00EC3EDB"/>
    <w:rsid w:val="00EC4DB4"/>
    <w:rsid w:val="00EC6339"/>
    <w:rsid w:val="00EC793E"/>
    <w:rsid w:val="00EE718A"/>
    <w:rsid w:val="00EE7276"/>
    <w:rsid w:val="00EF2065"/>
    <w:rsid w:val="00EF41A0"/>
    <w:rsid w:val="00F04B1A"/>
    <w:rsid w:val="00F06678"/>
    <w:rsid w:val="00F14AF8"/>
    <w:rsid w:val="00F2322C"/>
    <w:rsid w:val="00F24B99"/>
    <w:rsid w:val="00F3396D"/>
    <w:rsid w:val="00F36213"/>
    <w:rsid w:val="00F37132"/>
    <w:rsid w:val="00F427FD"/>
    <w:rsid w:val="00F44425"/>
    <w:rsid w:val="00F44C50"/>
    <w:rsid w:val="00F45D17"/>
    <w:rsid w:val="00F503F9"/>
    <w:rsid w:val="00F54A8F"/>
    <w:rsid w:val="00F56FFE"/>
    <w:rsid w:val="00F602CE"/>
    <w:rsid w:val="00F62B95"/>
    <w:rsid w:val="00F63ED1"/>
    <w:rsid w:val="00F7032A"/>
    <w:rsid w:val="00F71F11"/>
    <w:rsid w:val="00F72021"/>
    <w:rsid w:val="00F80F0B"/>
    <w:rsid w:val="00F81816"/>
    <w:rsid w:val="00F839DD"/>
    <w:rsid w:val="00F91AFB"/>
    <w:rsid w:val="00F92E64"/>
    <w:rsid w:val="00FA6C3C"/>
    <w:rsid w:val="00FB0899"/>
    <w:rsid w:val="00FB4690"/>
    <w:rsid w:val="00FC2E5D"/>
    <w:rsid w:val="00FD13E4"/>
    <w:rsid w:val="00FE0F50"/>
    <w:rsid w:val="00FE4BB3"/>
    <w:rsid w:val="00FE7FA1"/>
    <w:rsid w:val="00FF2D4E"/>
    <w:rsid w:val="00FF466C"/>
    <w:rsid w:val="00FF5789"/>
    <w:rsid w:val="00FF60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DB0FA"/>
  <w15:docId w15:val="{B04991F3-197A-43B6-811E-B1473211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kp.org.tr/wp-content/uploads/2023/05/WhatsApp-Image-2023-05-31-at-20.25.44-1.jpeg" TargetMode="External"/><Relationship Id="rId26" Type="http://schemas.openxmlformats.org/officeDocument/2006/relationships/hyperlink" Target="http://solidnet.org/article/German-CP-Statement-of-the-German-Communist-Party-on-a-signature-of-the-Marxist-Leninist-Party-of-Germany-under-a-resolution-within-the-framework-of-SolidNet/" TargetMode="External"/><Relationship Id="rId21" Type="http://schemas.openxmlformats.org/officeDocument/2006/relationships/image" Target="media/image4.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kp.org.tr/en/agenda/tkp-is-on-istiklal-street-on-the-10th-anniversary-of-gezi-park-resistan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www.rf-news.de/2023/kw12/dkp-parteitag-bestaetigt-sozialchauvinistischen-kurs"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rf-news.de/2023/kw16/resolution-solidnetzwerk-von-mlpd-unterzeichnet" TargetMode="External"/><Relationship Id="rId28" Type="http://schemas.openxmlformats.org/officeDocument/2006/relationships/footer" Target="footer4.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olidnet.org/article/22nd-IMCWP-RESOLUTION-on-the-imperialist-war-on-the-territory-of-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0ED8A567-CB75-4BB6-B40A-14ADDB276B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8630</TotalTime>
  <Pages>1</Pages>
  <Words>1588</Words>
  <Characters>9058</Characters>
  <Application>Microsoft Office Word</Application>
  <DocSecurity>0</DocSecurity>
  <Lines>75</Lines>
  <Paragraphs>21</Paragraphs>
  <ScaleCrop>false</ScaleCrop>
  <Company>china</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820</cp:revision>
  <cp:lastPrinted>2023-08-06T15:17:00Z</cp:lastPrinted>
  <dcterms:created xsi:type="dcterms:W3CDTF">2022-02-02T11:50:00Z</dcterms:created>
  <dcterms:modified xsi:type="dcterms:W3CDTF">2023-08-06T15:18:00Z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