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EB95" w14:textId="77777777" w:rsidR="00E35B04" w:rsidRPr="00767855" w:rsidRDefault="009600F7">
      <w:pPr>
        <w:widowControl/>
        <w:ind w:firstLineChars="0" w:firstLine="0"/>
        <w:jc w:val="center"/>
        <w:rPr>
          <w:rFonts w:ascii="黑体" w:eastAsia="黑体" w:hAnsi="黑体" w:hint="eastAsia"/>
          <w:szCs w:val="28"/>
        </w:rPr>
      </w:pPr>
      <w:r w:rsidRPr="00767855">
        <w:rPr>
          <w:rFonts w:ascii="黑体" w:eastAsia="黑体" w:hAnsi="黑体"/>
          <w:noProof/>
          <w:szCs w:val="28"/>
        </w:rPr>
        <w:drawing>
          <wp:inline distT="0" distB="0" distL="0" distR="0" wp14:anchorId="486874BD" wp14:editId="6A5348EE">
            <wp:extent cx="1080000" cy="936000"/>
            <wp:effectExtent l="0" t="0" r="0" b="0"/>
            <wp:docPr id="1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080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27297" w14:textId="77777777" w:rsidR="00E35B04" w:rsidRPr="00767855" w:rsidRDefault="00DA42A0" w:rsidP="00FC5E25">
      <w:pPr>
        <w:widowControl/>
        <w:spacing w:before="120" w:line="400" w:lineRule="exact"/>
        <w:ind w:firstLineChars="0" w:firstLine="0"/>
        <w:jc w:val="center"/>
        <w:rPr>
          <w:rFonts w:ascii="MS Reference Sans Serif" w:eastAsia="Microsoft YaHei UI" w:hAnsi="MS Reference Sans Serif" w:cs="Times New Roman"/>
          <w:noProof/>
          <w:color w:val="FFFFFF" w:themeColor="background1"/>
          <w:sz w:val="32"/>
          <w:szCs w:val="32"/>
        </w:rPr>
      </w:pPr>
      <w:r w:rsidRPr="00767855">
        <w:rPr>
          <w:rFonts w:ascii="MS Reference Sans Serif" w:eastAsia="Microsoft YaHei UI" w:hAnsi="MS Reference Sans Serif" w:cs="Times New Roman"/>
          <w:noProof/>
          <w:color w:val="FFFFFF" w:themeColor="background1"/>
          <w:sz w:val="32"/>
          <w:szCs w:val="32"/>
          <w:highlight w:val="red"/>
        </w:rPr>
        <w:t>International Red Newsletter</w:t>
      </w:r>
    </w:p>
    <w:p w14:paraId="0C53054B" w14:textId="79628C04" w:rsidR="00E35B04" w:rsidRPr="00BF2F22" w:rsidRDefault="00FF2307" w:rsidP="00BF2F22">
      <w:pPr>
        <w:widowControl/>
        <w:spacing w:beforeLines="50" w:before="156"/>
        <w:ind w:left="1260" w:hangingChars="350" w:hanging="1260"/>
        <w:jc w:val="center"/>
        <w:rPr>
          <w:rFonts w:ascii="黑体" w:eastAsia="黑体" w:hAnsi="黑体" w:hint="eastAsia"/>
          <w:sz w:val="36"/>
          <w:szCs w:val="36"/>
        </w:rPr>
      </w:pPr>
      <w:bookmarkStart w:id="0" w:name="_Hlk215001610"/>
      <w:r>
        <w:rPr>
          <w:rFonts w:ascii="黑体" w:eastAsia="黑体" w:hAnsi="黑体" w:hint="eastAsia"/>
          <w:sz w:val="36"/>
          <w:szCs w:val="36"/>
        </w:rPr>
        <w:t>国际共产主义运动大事记</w:t>
      </w:r>
      <w:r w:rsidR="00076B2E">
        <w:rPr>
          <w:rFonts w:ascii="黑体" w:eastAsia="黑体" w:hAnsi="黑体" w:hint="eastAsia"/>
          <w:sz w:val="36"/>
          <w:szCs w:val="36"/>
        </w:rPr>
        <w:t>（</w:t>
      </w:r>
      <w:r w:rsidR="00BF2F22" w:rsidRPr="00BF2F22">
        <w:rPr>
          <w:rFonts w:ascii="黑体" w:eastAsia="黑体" w:hAnsi="黑体" w:hint="eastAsia"/>
          <w:sz w:val="36"/>
          <w:szCs w:val="36"/>
        </w:rPr>
        <w:t>202</w:t>
      </w:r>
      <w:r w:rsidR="00A33892">
        <w:rPr>
          <w:rFonts w:ascii="黑体" w:eastAsia="黑体" w:hAnsi="黑体" w:hint="eastAsia"/>
          <w:sz w:val="36"/>
          <w:szCs w:val="36"/>
        </w:rPr>
        <w:t>6</w:t>
      </w:r>
      <w:r w:rsidR="00BF2F22" w:rsidRPr="00BF2F22">
        <w:rPr>
          <w:rFonts w:ascii="黑体" w:eastAsia="黑体" w:hAnsi="黑体" w:hint="eastAsia"/>
          <w:sz w:val="36"/>
          <w:szCs w:val="36"/>
        </w:rPr>
        <w:t>年</w:t>
      </w:r>
      <w:r w:rsidR="00C94AB7">
        <w:rPr>
          <w:rFonts w:ascii="黑体" w:eastAsia="黑体" w:hAnsi="黑体" w:hint="eastAsia"/>
          <w:sz w:val="36"/>
          <w:szCs w:val="36"/>
        </w:rPr>
        <w:t>4</w:t>
      </w:r>
      <w:r>
        <w:rPr>
          <w:rFonts w:ascii="黑体" w:eastAsia="黑体" w:hAnsi="黑体" w:hint="eastAsia"/>
          <w:sz w:val="36"/>
          <w:szCs w:val="36"/>
        </w:rPr>
        <w:t>月</w:t>
      </w:r>
      <w:r w:rsidR="00076B2E">
        <w:rPr>
          <w:rFonts w:ascii="黑体" w:eastAsia="黑体" w:hAnsi="黑体" w:hint="eastAsia"/>
          <w:sz w:val="36"/>
          <w:szCs w:val="36"/>
        </w:rPr>
        <w:t>）</w:t>
      </w:r>
    </w:p>
    <w:bookmarkEnd w:id="0" w:displacedByCustomXml="next"/>
    <w:sdt>
      <w:sdtPr>
        <w:rPr>
          <w:rStyle w:val="af"/>
          <w:rFonts w:ascii="黑体" w:eastAsia="黑体" w:hAnsi="黑体"/>
          <w:color w:val="auto"/>
          <w:u w:val="none"/>
        </w:rPr>
        <w:id w:val="-1677489404"/>
        <w:docPartObj>
          <w:docPartGallery w:val="Table of Contents"/>
          <w:docPartUnique/>
        </w:docPartObj>
      </w:sdtPr>
      <w:sdtEndPr>
        <w:rPr>
          <w:rStyle w:val="a0"/>
          <w:w w:val="90"/>
        </w:rPr>
      </w:sdtEndPr>
      <w:sdtContent>
        <w:p w14:paraId="255EBF51" w14:textId="674DB387" w:rsidR="005A7717" w:rsidRPr="005A7717" w:rsidRDefault="008C5606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r w:rsidRPr="009C3D0D">
            <w:rPr>
              <w:w w:val="90"/>
            </w:rPr>
            <w:fldChar w:fldCharType="begin"/>
          </w:r>
          <w:r w:rsidR="00FC2E5D" w:rsidRPr="009C3D0D">
            <w:rPr>
              <w:w w:val="90"/>
            </w:rPr>
            <w:instrText xml:space="preserve"> TOC \o "1-3" \h \z \u </w:instrText>
          </w:r>
          <w:r w:rsidRPr="009C3D0D">
            <w:rPr>
              <w:w w:val="90"/>
            </w:rPr>
            <w:fldChar w:fldCharType="separate"/>
          </w:r>
          <w:hyperlink w:anchor="_Toc235653820" w:history="1">
            <w:r w:rsidR="005A7717" w:rsidRPr="005A7717">
              <w:rPr>
                <w:rStyle w:val="af"/>
                <w:rFonts w:ascii="黑体" w:eastAsia="黑体" w:hAnsi="黑体"/>
                <w:w w:val="90"/>
              </w:rPr>
              <w:t>1.日本军费创下纪录，共产党强烈反对</w:t>
            </w:r>
            <w:r w:rsidR="005A7717" w:rsidRPr="005A7717">
              <w:rPr>
                <w:rFonts w:hint="eastAsia"/>
                <w:webHidden/>
                <w:w w:val="90"/>
              </w:rPr>
              <w:tab/>
            </w:r>
            <w:r w:rsidR="005A7717" w:rsidRPr="005A7717">
              <w:rPr>
                <w:rFonts w:hint="eastAsia"/>
                <w:webHidden/>
                <w:w w:val="90"/>
              </w:rPr>
              <w:fldChar w:fldCharType="begin"/>
            </w:r>
            <w:r w:rsidR="005A7717"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="005A7717" w:rsidRPr="005A7717">
              <w:rPr>
                <w:webHidden/>
                <w:w w:val="90"/>
              </w:rPr>
              <w:instrText>PAGEREF _Toc235653820 \h</w:instrText>
            </w:r>
            <w:r w:rsidR="005A7717"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="005A7717" w:rsidRPr="005A7717">
              <w:rPr>
                <w:rFonts w:hint="eastAsia"/>
                <w:webHidden/>
                <w:w w:val="90"/>
              </w:rPr>
            </w:r>
            <w:r w:rsidR="005A7717" w:rsidRPr="005A7717">
              <w:rPr>
                <w:rFonts w:hint="eastAsia"/>
                <w:webHidden/>
                <w:w w:val="90"/>
              </w:rPr>
              <w:fldChar w:fldCharType="separate"/>
            </w:r>
            <w:r w:rsidR="005A7717" w:rsidRPr="005A7717">
              <w:rPr>
                <w:rFonts w:hint="eastAsia"/>
                <w:webHidden/>
                <w:w w:val="90"/>
              </w:rPr>
              <w:t>1</w:t>
            </w:r>
            <w:r w:rsidR="005A7717"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3EDE58C6" w14:textId="69305248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1" w:history="1">
            <w:r w:rsidRPr="005A7717">
              <w:rPr>
                <w:rStyle w:val="af"/>
                <w:rFonts w:ascii="黑体" w:eastAsia="黑体" w:hAnsi="黑体"/>
                <w:w w:val="90"/>
              </w:rPr>
              <w:t>2.菲律宾新人民军开展惩戒行动，并誓言为牺牲者复仇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_Toc235653821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2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73006F4E" w14:textId="6C691CC3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2" w:history="1">
            <w:r w:rsidRPr="005A7717">
              <w:rPr>
                <w:rStyle w:val="af"/>
                <w:rFonts w:ascii="黑体" w:eastAsia="黑体" w:hAnsi="黑体"/>
                <w:w w:val="90"/>
              </w:rPr>
              <w:t>3.印度左翼组织支持各地工人斗争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_Toc235653822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4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72BAF932" w14:textId="5A5EA51F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3" w:history="1">
            <w:r w:rsidRPr="005A7717">
              <w:rPr>
                <w:rStyle w:val="af"/>
                <w:rFonts w:ascii="黑体" w:eastAsia="黑体" w:hAnsi="黑体"/>
                <w:w w:val="90"/>
              </w:rPr>
              <w:t>4.印度左翼党派批评选举不公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_Toc235653823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5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09F6E8BB" w14:textId="7954FC61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4" w:history="1">
            <w:r w:rsidRPr="005A7717">
              <w:rPr>
                <w:rStyle w:val="af"/>
                <w:rFonts w:ascii="黑体" w:eastAsia="黑体" w:hAnsi="黑体"/>
                <w:w w:val="90"/>
              </w:rPr>
              <w:t>5.南非共产党重申将独立参加地方选举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_Toc235653824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7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604B0142" w14:textId="10A79CE3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5" w:history="1">
            <w:r w:rsidRPr="005A7717">
              <w:rPr>
                <w:rStyle w:val="af"/>
                <w:rFonts w:ascii="黑体" w:eastAsia="黑体" w:hAnsi="黑体"/>
                <w:w w:val="90"/>
              </w:rPr>
              <w:t>6.非洲进步运动继续声援古巴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_Toc235653825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8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387C2B13" w14:textId="209A4068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6" w:history="1">
            <w:r w:rsidRPr="005A7717">
              <w:rPr>
                <w:rStyle w:val="af"/>
                <w:rFonts w:ascii="黑体" w:eastAsia="黑体" w:hAnsi="黑体"/>
                <w:w w:val="90"/>
              </w:rPr>
              <w:t>7.匈牙利资产阶级政权发生重组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_Toc235653826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10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0E8D598A" w14:textId="6272906E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7" w:history="1">
            <w:r w:rsidRPr="005A7717">
              <w:rPr>
                <w:rStyle w:val="af"/>
                <w:rFonts w:ascii="黑体" w:eastAsia="黑体" w:hAnsi="黑体"/>
                <w:w w:val="90"/>
              </w:rPr>
              <w:t>8.塞尔维亚左翼抗议外交部长访问以色列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_Toc235653827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11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5FB0AA3E" w14:textId="229739E9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8" w:history="1">
            <w:r w:rsidRPr="005A7717">
              <w:rPr>
                <w:rStyle w:val="af"/>
                <w:rFonts w:ascii="黑体" w:eastAsia="黑体" w:hAnsi="黑体"/>
                <w:w w:val="90"/>
              </w:rPr>
              <w:t>9.共产党在希腊工人总联合会选举中取得进步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_Toc235653828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13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178005AF" w14:textId="63D324B7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29" w:history="1">
            <w:r w:rsidRPr="005A7717">
              <w:rPr>
                <w:rStyle w:val="af"/>
                <w:rFonts w:ascii="黑体" w:eastAsia="黑体" w:hAnsi="黑体"/>
                <w:w w:val="90"/>
              </w:rPr>
              <w:t>10.委内瑞拉共产党发表声明，纪念独立革命216周年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_Toc235653829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14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2566D967" w14:textId="11B62AC0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30" w:history="1">
            <w:r w:rsidRPr="005A7717">
              <w:rPr>
                <w:rStyle w:val="af"/>
                <w:rFonts w:ascii="黑体" w:eastAsia="黑体" w:hAnsi="黑体"/>
                <w:w w:val="90"/>
              </w:rPr>
              <w:t>11.美国科罗拉多州肉类加工工人罢工胜利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_Toc235653830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15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75AEFB30" w14:textId="5A9BA375" w:rsidR="005A7717" w:rsidRPr="005A7717" w:rsidRDefault="005A7717">
          <w:pPr>
            <w:pStyle w:val="TOC1"/>
            <w:rPr>
              <w:rFonts w:asciiTheme="minorHAnsi" w:eastAsiaTheme="minorEastAsia" w:hAnsiTheme="minorHAnsi" w:cstheme="minorBidi" w:hint="eastAsia"/>
              <w:w w:val="90"/>
              <w:sz w:val="22"/>
              <w:szCs w:val="24"/>
              <w14:ligatures w14:val="standardContextual"/>
            </w:rPr>
          </w:pPr>
          <w:hyperlink w:anchor="_Toc235653831" w:history="1">
            <w:r w:rsidRPr="005A7717">
              <w:rPr>
                <w:rStyle w:val="af"/>
                <w:rFonts w:ascii="黑体" w:eastAsia="黑体" w:hAnsi="黑体"/>
                <w:w w:val="90"/>
              </w:rPr>
              <w:t>12.巴西工人在首都集会，要求实行每周五天工作制</w:t>
            </w:r>
            <w:r w:rsidRPr="005A7717">
              <w:rPr>
                <w:rFonts w:hint="eastAsia"/>
                <w:webHidden/>
                <w:w w:val="90"/>
              </w:rPr>
              <w:tab/>
            </w:r>
            <w:r w:rsidRPr="005A7717">
              <w:rPr>
                <w:rFonts w:hint="eastAsia"/>
                <w:webHidden/>
                <w:w w:val="90"/>
              </w:rPr>
              <w:fldChar w:fldCharType="begin"/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webHidden/>
                <w:w w:val="90"/>
              </w:rPr>
              <w:instrText>PAGEREF _Toc235653831 \h</w:instrText>
            </w:r>
            <w:r w:rsidRPr="005A7717">
              <w:rPr>
                <w:rFonts w:hint="eastAsia"/>
                <w:webHidden/>
                <w:w w:val="90"/>
              </w:rPr>
              <w:instrText xml:space="preserve"> </w:instrText>
            </w:r>
            <w:r w:rsidRPr="005A7717">
              <w:rPr>
                <w:rFonts w:hint="eastAsia"/>
                <w:webHidden/>
                <w:w w:val="90"/>
              </w:rPr>
            </w:r>
            <w:r w:rsidRPr="005A7717">
              <w:rPr>
                <w:rFonts w:hint="eastAsia"/>
                <w:webHidden/>
                <w:w w:val="90"/>
              </w:rPr>
              <w:fldChar w:fldCharType="separate"/>
            </w:r>
            <w:r w:rsidRPr="005A7717">
              <w:rPr>
                <w:rFonts w:hint="eastAsia"/>
                <w:webHidden/>
                <w:w w:val="90"/>
              </w:rPr>
              <w:t>16</w:t>
            </w:r>
            <w:r w:rsidRPr="005A7717">
              <w:rPr>
                <w:rFonts w:hint="eastAsia"/>
                <w:webHidden/>
                <w:w w:val="90"/>
              </w:rPr>
              <w:fldChar w:fldCharType="end"/>
            </w:r>
          </w:hyperlink>
        </w:p>
        <w:p w14:paraId="59A165BB" w14:textId="54E7582C" w:rsidR="006F7412" w:rsidRPr="009C3D0D" w:rsidRDefault="008C5606" w:rsidP="00250265">
          <w:pPr>
            <w:pStyle w:val="TOC1"/>
            <w:rPr>
              <w:rFonts w:hint="eastAsia"/>
              <w:w w:val="90"/>
            </w:rPr>
          </w:pPr>
          <w:r w:rsidRPr="009C3D0D">
            <w:rPr>
              <w:w w:val="90"/>
            </w:rPr>
            <w:fldChar w:fldCharType="end"/>
          </w:r>
        </w:p>
      </w:sdtContent>
    </w:sdt>
    <w:p w14:paraId="20BBFA85" w14:textId="73D6CA66" w:rsidR="00E35B04" w:rsidRPr="00BC1481" w:rsidRDefault="00DA42A0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  <w:r w:rsidRPr="00BC1481">
        <w:rPr>
          <w:rFonts w:ascii="黑体" w:eastAsia="黑体" w:hAnsi="黑体" w:cs="Times New Roman" w:hint="eastAsia"/>
          <w:sz w:val="30"/>
          <w:szCs w:val="30"/>
        </w:rPr>
        <w:t>20</w:t>
      </w:r>
      <w:r w:rsidRPr="00BC1481">
        <w:rPr>
          <w:rFonts w:ascii="黑体" w:eastAsia="黑体" w:hAnsi="黑体" w:cs="Times New Roman"/>
          <w:sz w:val="30"/>
          <w:szCs w:val="30"/>
        </w:rPr>
        <w:t>2</w:t>
      </w:r>
      <w:r w:rsidR="00E70DC2">
        <w:rPr>
          <w:rFonts w:ascii="黑体" w:eastAsia="黑体" w:hAnsi="黑体" w:cs="Times New Roman" w:hint="eastAsia"/>
          <w:sz w:val="30"/>
          <w:szCs w:val="30"/>
        </w:rPr>
        <w:t>6</w:t>
      </w:r>
      <w:r w:rsidRPr="00BC1481">
        <w:rPr>
          <w:rFonts w:ascii="黑体" w:eastAsia="黑体" w:hAnsi="黑体" w:cs="Times New Roman" w:hint="eastAsia"/>
          <w:sz w:val="30"/>
          <w:szCs w:val="30"/>
        </w:rPr>
        <w:t>年第</w:t>
      </w:r>
      <w:r w:rsidR="00360C44">
        <w:rPr>
          <w:rFonts w:ascii="黑体" w:eastAsia="黑体" w:hAnsi="黑体" w:cs="Times New Roman" w:hint="eastAsia"/>
          <w:sz w:val="30"/>
          <w:szCs w:val="30"/>
        </w:rPr>
        <w:t>1</w:t>
      </w:r>
      <w:r w:rsidR="00C94AB7">
        <w:rPr>
          <w:rFonts w:ascii="黑体" w:eastAsia="黑体" w:hAnsi="黑体" w:cs="Times New Roman" w:hint="eastAsia"/>
          <w:sz w:val="30"/>
          <w:szCs w:val="30"/>
        </w:rPr>
        <w:t>4</w:t>
      </w:r>
      <w:r w:rsidRPr="00BC1481">
        <w:rPr>
          <w:rFonts w:ascii="黑体" w:eastAsia="黑体" w:hAnsi="黑体" w:cs="Times New Roman" w:hint="eastAsia"/>
          <w:sz w:val="30"/>
          <w:szCs w:val="30"/>
        </w:rPr>
        <w:t>期</w:t>
      </w:r>
    </w:p>
    <w:p w14:paraId="66867D28" w14:textId="4F719C57" w:rsidR="0073184C" w:rsidRDefault="00DA42A0" w:rsidP="0073184C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  <w:r w:rsidRPr="00767855">
        <w:rPr>
          <w:rFonts w:ascii="黑体" w:eastAsia="黑体" w:hAnsi="黑体" w:cs="Times New Roman" w:hint="eastAsia"/>
          <w:sz w:val="30"/>
          <w:szCs w:val="30"/>
        </w:rPr>
        <w:t>202</w:t>
      </w:r>
      <w:r w:rsidR="00E70DC2">
        <w:rPr>
          <w:rFonts w:ascii="黑体" w:eastAsia="黑体" w:hAnsi="黑体" w:cs="Times New Roman" w:hint="eastAsia"/>
          <w:sz w:val="30"/>
          <w:szCs w:val="30"/>
        </w:rPr>
        <w:t>6</w:t>
      </w:r>
      <w:r w:rsidRPr="00767855">
        <w:rPr>
          <w:rFonts w:ascii="黑体" w:eastAsia="黑体" w:hAnsi="黑体" w:cs="Times New Roman" w:hint="eastAsia"/>
          <w:sz w:val="30"/>
          <w:szCs w:val="30"/>
        </w:rPr>
        <w:t>年</w:t>
      </w:r>
      <w:r w:rsidR="00C94AB7">
        <w:rPr>
          <w:rFonts w:ascii="黑体" w:eastAsia="黑体" w:hAnsi="黑体" w:cs="Times New Roman" w:hint="eastAsia"/>
          <w:sz w:val="30"/>
          <w:szCs w:val="30"/>
        </w:rPr>
        <w:t>7</w:t>
      </w:r>
      <w:r w:rsidRPr="00767855">
        <w:rPr>
          <w:rFonts w:ascii="黑体" w:eastAsia="黑体" w:hAnsi="黑体" w:cs="Times New Roman" w:hint="eastAsia"/>
          <w:sz w:val="30"/>
          <w:szCs w:val="30"/>
        </w:rPr>
        <w:t>月</w:t>
      </w:r>
      <w:r w:rsidR="00C94AB7">
        <w:rPr>
          <w:rFonts w:ascii="黑体" w:eastAsia="黑体" w:hAnsi="黑体" w:cs="Times New Roman" w:hint="eastAsia"/>
          <w:sz w:val="30"/>
          <w:szCs w:val="30"/>
        </w:rPr>
        <w:t>2</w:t>
      </w:r>
      <w:r w:rsidR="005A7717">
        <w:rPr>
          <w:rFonts w:ascii="黑体" w:eastAsia="黑体" w:hAnsi="黑体" w:cs="Times New Roman" w:hint="eastAsia"/>
          <w:sz w:val="30"/>
          <w:szCs w:val="30"/>
        </w:rPr>
        <w:t>3</w:t>
      </w:r>
      <w:r w:rsidRPr="00767855">
        <w:rPr>
          <w:rFonts w:ascii="黑体" w:eastAsia="黑体" w:hAnsi="黑体" w:cs="Times New Roman" w:hint="eastAsia"/>
          <w:sz w:val="30"/>
          <w:szCs w:val="30"/>
        </w:rPr>
        <w:t>日</w:t>
      </w:r>
      <w:r w:rsidR="0073184C">
        <w:rPr>
          <w:rFonts w:ascii="黑体" w:eastAsia="黑体" w:hAnsi="黑体" w:cs="Times New Roman"/>
          <w:sz w:val="30"/>
          <w:szCs w:val="30"/>
        </w:rPr>
        <w:br w:type="page"/>
      </w:r>
    </w:p>
    <w:p w14:paraId="507C5440" w14:textId="77777777" w:rsidR="00E35B04" w:rsidRPr="00767855" w:rsidRDefault="00DA42A0" w:rsidP="008C5606">
      <w:pPr>
        <w:spacing w:afterLines="50" w:after="156" w:line="360" w:lineRule="auto"/>
        <w:ind w:firstLineChars="0" w:firstLine="0"/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bookmarkStart w:id="1" w:name="_Hlk95678794"/>
      <w:r w:rsidRPr="00767855">
        <w:rPr>
          <w:rFonts w:ascii="黑体" w:eastAsia="黑体" w:hAnsi="黑体" w:cs="Times New Roman" w:hint="eastAsia"/>
          <w:bCs/>
          <w:sz w:val="36"/>
          <w:szCs w:val="36"/>
        </w:rPr>
        <w:lastRenderedPageBreak/>
        <w:t>重要声明</w:t>
      </w:r>
    </w:p>
    <w:p w14:paraId="4CB90A98" w14:textId="77777777" w:rsidR="00BA5B57" w:rsidRPr="00767855" w:rsidRDefault="00BA5B57">
      <w:pPr>
        <w:spacing w:line="360" w:lineRule="auto"/>
        <w:ind w:firstLine="640"/>
        <w:rPr>
          <w:rFonts w:ascii="仿宋" w:eastAsia="仿宋" w:hAnsi="仿宋" w:cs="Times New Roman" w:hint="eastAsia"/>
          <w:sz w:val="32"/>
          <w:szCs w:val="32"/>
        </w:rPr>
      </w:pPr>
      <w:r w:rsidRPr="00767855">
        <w:rPr>
          <w:rFonts w:ascii="仿宋" w:eastAsia="仿宋" w:hAnsi="仿宋" w:cs="Times New Roman" w:hint="eastAsia"/>
          <w:sz w:val="32"/>
          <w:szCs w:val="32"/>
        </w:rPr>
        <w:t>本刊指定发布渠道为邮件推送和网站</w:t>
      </w:r>
      <w:r w:rsidRPr="00767855">
        <w:rPr>
          <w:rFonts w:ascii="MS Reference Sans Serif" w:eastAsia="仿宋" w:hAnsi="MS Reference Sans Serif" w:cs="Times New Roman" w:hint="eastAsia"/>
          <w:color w:val="FFFFFF" w:themeColor="background1"/>
          <w:sz w:val="32"/>
          <w:szCs w:val="32"/>
          <w:highlight w:val="red"/>
        </w:rPr>
        <w:t>IRN.red</w:t>
      </w:r>
      <w:r w:rsidR="00570B59" w:rsidRPr="00767855">
        <w:rPr>
          <w:rFonts w:ascii="仿宋" w:eastAsia="仿宋" w:hAnsi="仿宋" w:cs="Times New Roman" w:hint="eastAsia"/>
          <w:sz w:val="32"/>
          <w:szCs w:val="32"/>
        </w:rPr>
        <w:t>，</w:t>
      </w:r>
      <w:r w:rsidRPr="00767855">
        <w:rPr>
          <w:rFonts w:ascii="仿宋" w:eastAsia="仿宋" w:hAnsi="仿宋" w:cs="Times New Roman" w:hint="eastAsia"/>
          <w:sz w:val="32"/>
          <w:szCs w:val="32"/>
        </w:rPr>
        <w:t>目前未参与任何社交平台账号的运营与</w:t>
      </w:r>
      <w:r w:rsidR="00D16DFA" w:rsidRPr="00767855">
        <w:rPr>
          <w:rFonts w:ascii="仿宋" w:eastAsia="仿宋" w:hAnsi="仿宋" w:cs="Times New Roman" w:hint="eastAsia"/>
          <w:sz w:val="32"/>
          <w:szCs w:val="32"/>
        </w:rPr>
        <w:t>活动</w:t>
      </w:r>
      <w:r w:rsidRPr="00767855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71D83FE8" w14:textId="77777777" w:rsidR="00E35B04" w:rsidRPr="00767855" w:rsidRDefault="00DA42A0">
      <w:pPr>
        <w:spacing w:line="360" w:lineRule="auto"/>
        <w:ind w:firstLine="640"/>
        <w:rPr>
          <w:rFonts w:ascii="仿宋" w:eastAsia="仿宋" w:hAnsi="仿宋" w:cs="Times New Roman" w:hint="eastAsia"/>
          <w:sz w:val="32"/>
          <w:szCs w:val="32"/>
        </w:rPr>
      </w:pPr>
      <w:r w:rsidRPr="00767855">
        <w:rPr>
          <w:rFonts w:ascii="仿宋" w:eastAsia="仿宋" w:hAnsi="仿宋" w:cs="Times New Roman" w:hint="eastAsia"/>
          <w:sz w:val="32"/>
          <w:szCs w:val="32"/>
        </w:rPr>
        <w:t>允许在互联网上转载、复制、传播本刊内容，无需授权。转载时建议注明出处：</w:t>
      </w:r>
      <w:r w:rsidRPr="00767855">
        <w:rPr>
          <w:rFonts w:ascii="MS Reference Sans Serif" w:eastAsia="仿宋" w:hAnsi="MS Reference Sans Serif" w:cs="Times New Roman"/>
          <w:color w:val="FFFFFF" w:themeColor="background1"/>
          <w:sz w:val="32"/>
          <w:szCs w:val="32"/>
          <w:highlight w:val="red"/>
        </w:rPr>
        <w:t>IRN.red</w:t>
      </w:r>
    </w:p>
    <w:p w14:paraId="1018AD8E" w14:textId="77777777" w:rsidR="00E35B04" w:rsidRPr="005F0AB8" w:rsidRDefault="00E35B04">
      <w:pPr>
        <w:spacing w:line="360" w:lineRule="auto"/>
        <w:ind w:firstLine="643"/>
        <w:rPr>
          <w:rFonts w:ascii="Times New Roman" w:eastAsia="仿宋" w:hAnsi="Times New Roman" w:cs="Times New Roman"/>
          <w:b/>
          <w:sz w:val="32"/>
          <w:szCs w:val="32"/>
        </w:rPr>
      </w:pPr>
    </w:p>
    <w:p w14:paraId="1DC6E73F" w14:textId="77777777" w:rsidR="00E35B04" w:rsidRPr="005F0AB8" w:rsidRDefault="00DA42A0" w:rsidP="008C5606">
      <w:pPr>
        <w:spacing w:afterLines="50" w:after="156" w:line="360" w:lineRule="auto"/>
        <w:ind w:firstLineChars="0" w:firstLine="0"/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r w:rsidRPr="005F0AB8">
        <w:rPr>
          <w:rFonts w:ascii="黑体" w:eastAsia="黑体" w:hAnsi="黑体" w:cs="Times New Roman"/>
          <w:bCs/>
          <w:sz w:val="36"/>
          <w:szCs w:val="36"/>
        </w:rPr>
        <w:t>订阅方式</w:t>
      </w:r>
    </w:p>
    <w:p w14:paraId="72A21A60" w14:textId="77777777" w:rsidR="00E35B04" w:rsidRPr="005F0AB8" w:rsidRDefault="00DA42A0">
      <w:pPr>
        <w:spacing w:line="360" w:lineRule="auto"/>
        <w:ind w:firstLine="640"/>
        <w:rPr>
          <w:rFonts w:ascii="仿宋" w:eastAsia="仿宋" w:hAnsi="仿宋" w:cs="Times New Roman" w:hint="eastAsia"/>
          <w:bCs/>
          <w:sz w:val="32"/>
          <w:szCs w:val="32"/>
        </w:rPr>
      </w:pPr>
      <w:r w:rsidRPr="005F0AB8">
        <w:rPr>
          <w:rFonts w:ascii="仿宋" w:eastAsia="仿宋" w:hAnsi="仿宋" w:cs="Times New Roman" w:hint="eastAsia"/>
          <w:bCs/>
          <w:sz w:val="32"/>
          <w:szCs w:val="32"/>
        </w:rPr>
        <w:t>以下三种方式，选择一种即可：</w:t>
      </w:r>
    </w:p>
    <w:p w14:paraId="4FDAC172" w14:textId="77777777" w:rsidR="00E35B04" w:rsidRPr="005F0AB8" w:rsidRDefault="00DA42A0">
      <w:pPr>
        <w:spacing w:line="360" w:lineRule="auto"/>
        <w:ind w:firstLine="640"/>
        <w:rPr>
          <w:rFonts w:ascii="仿宋" w:eastAsia="仿宋" w:hAnsi="仿宋" w:cs="Times New Roman" w:hint="eastAsia"/>
          <w:bCs/>
          <w:sz w:val="32"/>
          <w:szCs w:val="32"/>
        </w:rPr>
      </w:pPr>
      <w:r w:rsidRPr="005F0AB8">
        <w:rPr>
          <w:rFonts w:ascii="仿宋" w:eastAsia="仿宋" w:hAnsi="仿宋" w:cs="Times New Roman"/>
          <w:bCs/>
          <w:sz w:val="32"/>
          <w:szCs w:val="32"/>
        </w:rPr>
        <w:t>1.扫描二维码填写您的邮箱</w:t>
      </w:r>
    </w:p>
    <w:p w14:paraId="163C13E6" w14:textId="77777777" w:rsidR="00E35B04" w:rsidRPr="005F0AB8" w:rsidRDefault="00DA42A0">
      <w:pPr>
        <w:spacing w:line="360" w:lineRule="auto"/>
        <w:ind w:leftChars="200" w:left="560" w:firstLine="640"/>
        <w:rPr>
          <w:rFonts w:ascii="仿宋" w:eastAsia="仿宋" w:hAnsi="仿宋" w:cs="Times New Roman" w:hint="eastAsia"/>
          <w:sz w:val="32"/>
          <w:szCs w:val="32"/>
        </w:rPr>
      </w:pPr>
      <w:r w:rsidRPr="005F0AB8">
        <w:rPr>
          <w:rFonts w:ascii="仿宋" w:eastAsia="仿宋" w:hAnsi="仿宋" w:cs="Times New Roman"/>
          <w:noProof/>
          <w:sz w:val="32"/>
          <w:szCs w:val="32"/>
        </w:rPr>
        <w:drawing>
          <wp:inline distT="0" distB="0" distL="0" distR="0" wp14:anchorId="1821BD3D" wp14:editId="61657A6A">
            <wp:extent cx="1355834" cy="1355834"/>
            <wp:effectExtent l="0" t="0" r="0" b="0"/>
            <wp:docPr id="1027" name="图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355834" cy="13558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41E19" w14:textId="77777777" w:rsidR="00E35B04" w:rsidRPr="005F0AB8" w:rsidRDefault="00DA42A0">
      <w:pPr>
        <w:spacing w:line="360" w:lineRule="auto"/>
        <w:ind w:firstLine="640"/>
        <w:rPr>
          <w:rStyle w:val="af"/>
          <w:rFonts w:ascii="仿宋" w:eastAsia="仿宋" w:hAnsi="仿宋" w:cs="Times New Roman" w:hint="eastAsia"/>
          <w:color w:val="auto"/>
          <w:sz w:val="32"/>
          <w:szCs w:val="32"/>
          <w:u w:val="none"/>
        </w:rPr>
      </w:pPr>
      <w:r w:rsidRPr="005F0AB8">
        <w:rPr>
          <w:rStyle w:val="af"/>
          <w:rFonts w:ascii="仿宋" w:eastAsia="仿宋" w:hAnsi="仿宋" w:cs="Times New Roman"/>
          <w:color w:val="auto"/>
          <w:sz w:val="32"/>
          <w:szCs w:val="32"/>
          <w:u w:val="none"/>
        </w:rPr>
        <w:t>（如无法提交，请在空白处点击再试）</w:t>
      </w:r>
    </w:p>
    <w:p w14:paraId="799359C1" w14:textId="77777777" w:rsidR="00E35B04" w:rsidRPr="005F0AB8" w:rsidRDefault="00DA42A0">
      <w:pPr>
        <w:spacing w:line="360" w:lineRule="auto"/>
        <w:ind w:firstLine="640"/>
        <w:rPr>
          <w:rFonts w:ascii="仿宋" w:eastAsia="仿宋" w:hAnsi="仿宋" w:cs="Times New Roman" w:hint="eastAsia"/>
          <w:sz w:val="32"/>
          <w:szCs w:val="32"/>
        </w:rPr>
      </w:pPr>
      <w:r w:rsidRPr="005F0AB8">
        <w:rPr>
          <w:rFonts w:ascii="仿宋" w:eastAsia="仿宋" w:hAnsi="仿宋" w:cs="Times New Roman"/>
          <w:sz w:val="32"/>
          <w:szCs w:val="32"/>
        </w:rPr>
        <w:t>2.进入以下链接填写您的邮箱</w:t>
      </w:r>
    </w:p>
    <w:p w14:paraId="24E7358E" w14:textId="77777777" w:rsidR="00C51F87" w:rsidRPr="005F0AB8" w:rsidRDefault="00DA42A0" w:rsidP="00C51F87">
      <w:pPr>
        <w:spacing w:line="360" w:lineRule="auto"/>
        <w:ind w:firstLine="560"/>
        <w:rPr>
          <w:rFonts w:ascii="仿宋" w:eastAsia="仿宋" w:hAnsi="仿宋" w:cs="Times New Roman" w:hint="eastAsia"/>
          <w:bCs/>
          <w:sz w:val="32"/>
          <w:szCs w:val="32"/>
          <w:u w:val="single"/>
        </w:rPr>
      </w:pPr>
      <w:hyperlink r:id="rId11" w:history="1">
        <w:r w:rsidRPr="005F0AB8">
          <w:rPr>
            <w:rFonts w:ascii="仿宋" w:eastAsia="仿宋" w:hAnsi="仿宋"/>
            <w:bCs/>
            <w:sz w:val="32"/>
            <w:szCs w:val="32"/>
            <w:u w:val="single"/>
          </w:rPr>
          <w:t>https://cloud.seatable.cn/dtable/forms/ff203a21-e739-4321-bb63-3d9665873695/</w:t>
        </w:r>
      </w:hyperlink>
    </w:p>
    <w:p w14:paraId="54FE468D" w14:textId="77777777" w:rsidR="00E35B04" w:rsidRPr="005F0AB8" w:rsidRDefault="00DA42A0" w:rsidP="00BA5B57">
      <w:pPr>
        <w:spacing w:line="360" w:lineRule="auto"/>
        <w:ind w:firstLine="640"/>
        <w:rPr>
          <w:rStyle w:val="af"/>
          <w:rFonts w:ascii="Times New Roman" w:eastAsia="仿宋" w:hAnsi="Times New Roman" w:cs="Times New Roman"/>
          <w:color w:val="auto"/>
          <w:sz w:val="32"/>
          <w:szCs w:val="32"/>
          <w:u w:val="none"/>
        </w:rPr>
      </w:pPr>
      <w:r w:rsidRPr="005F0AB8">
        <w:rPr>
          <w:rStyle w:val="af"/>
          <w:rFonts w:ascii="仿宋" w:eastAsia="仿宋" w:hAnsi="仿宋" w:cs="Times New Roman"/>
          <w:color w:val="auto"/>
          <w:sz w:val="32"/>
          <w:szCs w:val="32"/>
          <w:u w:val="none"/>
        </w:rPr>
        <w:t>3.用您的邮箱发送“订阅”至irn3000@outlook.com</w:t>
      </w:r>
      <w:r w:rsidRPr="005F0AB8">
        <w:rPr>
          <w:rStyle w:val="af"/>
          <w:rFonts w:ascii="Times New Roman" w:eastAsia="仿宋" w:hAnsi="Times New Roman" w:cs="Times New Roman"/>
          <w:color w:val="auto"/>
          <w:sz w:val="32"/>
          <w:szCs w:val="32"/>
          <w:u w:val="none"/>
        </w:rPr>
        <w:br w:type="page"/>
      </w:r>
    </w:p>
    <w:p w14:paraId="39E57161" w14:textId="77777777" w:rsidR="00E35B04" w:rsidRPr="005F0AB8" w:rsidRDefault="00E35B04">
      <w:pPr>
        <w:spacing w:line="360" w:lineRule="auto"/>
        <w:ind w:firstLineChars="300" w:firstLine="960"/>
        <w:rPr>
          <w:rStyle w:val="af"/>
          <w:rFonts w:ascii="Times New Roman" w:eastAsia="仿宋" w:hAnsi="Times New Roman" w:cs="Times New Roman"/>
          <w:color w:val="auto"/>
          <w:sz w:val="32"/>
          <w:szCs w:val="32"/>
          <w:u w:val="none"/>
        </w:rPr>
        <w:sectPr w:rsidR="00E35B04" w:rsidRPr="005F0AB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pgSz w:w="10318" w:h="14570"/>
          <w:pgMar w:top="1440" w:right="1080" w:bottom="1440" w:left="1080" w:header="851" w:footer="992" w:gutter="0"/>
          <w:pgNumType w:fmt="numberInDash" w:start="1"/>
          <w:cols w:space="425"/>
          <w:docGrid w:type="lines" w:linePitch="312"/>
        </w:sectPr>
      </w:pPr>
    </w:p>
    <w:p w14:paraId="45EC5639" w14:textId="078788DD" w:rsidR="00FF2307" w:rsidRPr="00D06387" w:rsidRDefault="00FF2307" w:rsidP="00D06387">
      <w:pPr>
        <w:spacing w:before="300" w:after="300" w:line="480" w:lineRule="exact"/>
        <w:ind w:firstLineChars="0" w:firstLine="0"/>
        <w:jc w:val="center"/>
        <w:rPr>
          <w:rFonts w:ascii="黑体" w:eastAsia="黑体" w:hAnsi="黑体" w:cs="黑体" w:hint="eastAsia"/>
          <w:sz w:val="40"/>
          <w:szCs w:val="40"/>
        </w:rPr>
      </w:pPr>
      <w:bookmarkStart w:id="2" w:name="_Toc6913"/>
      <w:bookmarkStart w:id="3" w:name="_Hlk114943609"/>
      <w:bookmarkStart w:id="4" w:name="_Hlk118638770"/>
      <w:bookmarkStart w:id="5" w:name="_Hlk120642218"/>
      <w:bookmarkStart w:id="6" w:name="_Hlk110724951"/>
      <w:bookmarkStart w:id="7" w:name="_Hlk105347307"/>
      <w:bookmarkEnd w:id="1"/>
      <w:r w:rsidRPr="00A63998"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国际共产主义运动大事记</w:t>
      </w:r>
      <w:r w:rsidR="00D06387" w:rsidRPr="00A63998">
        <w:rPr>
          <w:rFonts w:ascii="黑体" w:eastAsia="黑体" w:hAnsi="黑体" w:cs="黑体"/>
          <w:b/>
          <w:bCs/>
          <w:sz w:val="44"/>
          <w:szCs w:val="44"/>
        </w:rPr>
        <w:br/>
      </w:r>
      <w:r w:rsidR="00D06387" w:rsidRPr="00D06387">
        <w:rPr>
          <w:rFonts w:ascii="黑体" w:eastAsia="黑体" w:hAnsi="黑体" w:cs="黑体" w:hint="eastAsia"/>
          <w:sz w:val="32"/>
          <w:szCs w:val="32"/>
        </w:rPr>
        <w:t>（</w:t>
      </w:r>
      <w:r w:rsidR="00076B2E">
        <w:rPr>
          <w:rFonts w:ascii="黑体" w:eastAsia="黑体" w:hAnsi="黑体" w:cs="黑体" w:hint="eastAsia"/>
          <w:sz w:val="32"/>
          <w:szCs w:val="32"/>
        </w:rPr>
        <w:t>2</w:t>
      </w:r>
      <w:r w:rsidRPr="00D06387">
        <w:rPr>
          <w:rFonts w:ascii="黑体" w:eastAsia="黑体" w:hAnsi="黑体" w:cs="黑体" w:hint="eastAsia"/>
          <w:sz w:val="32"/>
          <w:szCs w:val="32"/>
        </w:rPr>
        <w:t>02</w:t>
      </w:r>
      <w:r w:rsidR="00A33892">
        <w:rPr>
          <w:rFonts w:ascii="黑体" w:eastAsia="黑体" w:hAnsi="黑体" w:cs="黑体" w:hint="eastAsia"/>
          <w:sz w:val="32"/>
          <w:szCs w:val="32"/>
        </w:rPr>
        <w:t>6</w:t>
      </w:r>
      <w:r w:rsidRPr="00D06387">
        <w:rPr>
          <w:rFonts w:ascii="黑体" w:eastAsia="黑体" w:hAnsi="黑体" w:cs="黑体" w:hint="eastAsia"/>
          <w:sz w:val="32"/>
          <w:szCs w:val="32"/>
        </w:rPr>
        <w:t>年</w:t>
      </w:r>
      <w:r w:rsidR="00C94AB7">
        <w:rPr>
          <w:rFonts w:ascii="黑体" w:eastAsia="黑体" w:hAnsi="黑体" w:cs="黑体" w:hint="eastAsia"/>
          <w:sz w:val="32"/>
          <w:szCs w:val="32"/>
        </w:rPr>
        <w:t>4</w:t>
      </w:r>
      <w:r w:rsidRPr="00D06387">
        <w:rPr>
          <w:rFonts w:ascii="黑体" w:eastAsia="黑体" w:hAnsi="黑体" w:cs="黑体" w:hint="eastAsia"/>
          <w:sz w:val="32"/>
          <w:szCs w:val="32"/>
        </w:rPr>
        <w:t>月</w:t>
      </w:r>
      <w:bookmarkEnd w:id="2"/>
      <w:r w:rsidR="00D06387" w:rsidRPr="00D06387">
        <w:rPr>
          <w:rFonts w:ascii="黑体" w:eastAsia="黑体" w:hAnsi="黑体" w:cs="黑体" w:hint="eastAsia"/>
          <w:sz w:val="32"/>
          <w:szCs w:val="32"/>
        </w:rPr>
        <w:t>）</w:t>
      </w:r>
    </w:p>
    <w:p w14:paraId="16B49164" w14:textId="573BCA19" w:rsidR="00FF2307" w:rsidRDefault="00791347" w:rsidP="00FF2307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2BC512F9" wp14:editId="4275B7E5">
            <wp:extent cx="5147945" cy="3282315"/>
            <wp:effectExtent l="0" t="0" r="14605" b="13335"/>
            <wp:docPr id="2042337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37208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328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2AF3" w14:textId="38CAFE24" w:rsidR="00B52985" w:rsidRPr="00A63998" w:rsidRDefault="000902C6" w:rsidP="00BF7407">
      <w:pPr>
        <w:spacing w:before="300" w:after="300" w:line="480" w:lineRule="exact"/>
        <w:ind w:firstLineChars="0" w:firstLine="0"/>
        <w:jc w:val="left"/>
        <w:rPr>
          <w:rFonts w:ascii="黑体" w:eastAsia="黑体" w:hAnsi="黑体" w:cs="黑体" w:hint="eastAsia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亚</w:t>
      </w:r>
      <w:r w:rsidR="00FF2307" w:rsidRPr="00A63998">
        <w:rPr>
          <w:rFonts w:ascii="黑体" w:eastAsia="黑体" w:hAnsi="黑体" w:cs="黑体" w:hint="eastAsia"/>
          <w:b/>
          <w:bCs/>
          <w:sz w:val="44"/>
          <w:szCs w:val="44"/>
        </w:rPr>
        <w:t xml:space="preserve"> 洲</w:t>
      </w:r>
      <w:bookmarkStart w:id="8" w:name="_Toc26751"/>
    </w:p>
    <w:p w14:paraId="723919BF" w14:textId="1F8A4627" w:rsidR="000F4D6F" w:rsidRPr="00C94AB7" w:rsidRDefault="000F4D6F" w:rsidP="000F4D6F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9" w:name="_Toc235653820"/>
      <w:r w:rsidRPr="00A63998">
        <w:rPr>
          <w:rFonts w:ascii="黑体" w:eastAsia="黑体" w:hAnsi="黑体" w:hint="eastAsia"/>
          <w:szCs w:val="36"/>
        </w:rPr>
        <w:t>1.</w:t>
      </w:r>
      <w:r w:rsidR="00C94AB7" w:rsidRPr="00C94AB7">
        <w:rPr>
          <w:rFonts w:ascii="黑体" w:eastAsia="黑体" w:hAnsi="黑体"/>
          <w:szCs w:val="36"/>
        </w:rPr>
        <w:t>日本军费创下纪录，共产党强烈反对</w:t>
      </w:r>
      <w:bookmarkEnd w:id="9"/>
    </w:p>
    <w:p w14:paraId="2021E325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2026年4月7日，日本国会通过2026财年预算案，其中防卫预算达到约9.9万亿日元，再创历史新高。预算内容包括</w:t>
      </w:r>
      <w:r w:rsidRPr="00C94AB7">
        <w:rPr>
          <w:rFonts w:ascii="微软雅黑" w:eastAsia="微软雅黑" w:hAnsi="微软雅黑" w:hint="eastAsia"/>
          <w:sz w:val="32"/>
          <w:szCs w:val="32"/>
        </w:rPr>
        <w:t>部署</w:t>
      </w:r>
      <w:r w:rsidRPr="00C94AB7">
        <w:rPr>
          <w:rFonts w:ascii="微软雅黑" w:eastAsia="微软雅黑" w:hAnsi="微软雅黑"/>
          <w:sz w:val="32"/>
          <w:szCs w:val="32"/>
        </w:rPr>
        <w:t>远程导弹、</w:t>
      </w:r>
      <w:r w:rsidRPr="00C94AB7">
        <w:rPr>
          <w:rFonts w:ascii="微软雅黑" w:eastAsia="微软雅黑" w:hAnsi="微软雅黑" w:hint="eastAsia"/>
          <w:sz w:val="32"/>
          <w:szCs w:val="32"/>
        </w:rPr>
        <w:t>扩充</w:t>
      </w:r>
      <w:r w:rsidRPr="00C94AB7">
        <w:rPr>
          <w:rFonts w:ascii="微软雅黑" w:eastAsia="微软雅黑" w:hAnsi="微软雅黑"/>
          <w:sz w:val="32"/>
          <w:szCs w:val="32"/>
        </w:rPr>
        <w:t>弹药储备以及强化美日军事协同体系等。日本政府称，此举是推进“防卫能力强化”的必要措施。</w:t>
      </w:r>
    </w:p>
    <w:p w14:paraId="4F13C50D" w14:textId="203BC056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在</w:t>
      </w:r>
      <w:r w:rsidRPr="00C94AB7">
        <w:rPr>
          <w:rFonts w:ascii="微软雅黑" w:eastAsia="微软雅黑" w:hAnsi="微软雅黑"/>
          <w:sz w:val="32"/>
          <w:szCs w:val="32"/>
        </w:rPr>
        <w:t>当天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参议院预算委员会会议上，日本共产党</w:t>
      </w:r>
      <w:r w:rsidR="001D5340">
        <w:rPr>
          <w:rFonts w:ascii="微软雅黑" w:eastAsia="微软雅黑" w:hAnsi="微软雅黑" w:hint="eastAsia"/>
          <w:sz w:val="32"/>
          <w:szCs w:val="32"/>
        </w:rPr>
        <w:lastRenderedPageBreak/>
        <w:t>（JCP）</w:t>
      </w:r>
      <w:r w:rsidRPr="00C94AB7">
        <w:rPr>
          <w:rFonts w:ascii="微软雅黑" w:eastAsia="微软雅黑" w:hAnsi="微软雅黑"/>
          <w:sz w:val="32"/>
          <w:szCs w:val="32"/>
        </w:rPr>
        <w:t>议员白川</w:t>
      </w:r>
      <w:r w:rsidRPr="00C94AB7">
        <w:rPr>
          <w:rFonts w:ascii="微软雅黑" w:eastAsia="微软雅黑" w:hAnsi="微软雅黑" w:hint="eastAsia"/>
          <w:sz w:val="32"/>
          <w:szCs w:val="32"/>
        </w:rPr>
        <w:t>容</w:t>
      </w:r>
      <w:r w:rsidRPr="00C94AB7">
        <w:rPr>
          <w:rFonts w:ascii="微软雅黑" w:eastAsia="微软雅黑" w:hAnsi="微软雅黑"/>
          <w:sz w:val="32"/>
          <w:szCs w:val="32"/>
        </w:rPr>
        <w:t>子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Shirakawa Yoko</w:t>
      </w:r>
      <w:r w:rsidRPr="00C94AB7">
        <w:rPr>
          <w:rFonts w:ascii="微软雅黑" w:eastAsia="微软雅黑" w:hAnsi="微软雅黑" w:hint="eastAsia"/>
          <w:sz w:val="32"/>
          <w:szCs w:val="32"/>
        </w:rPr>
        <w:t>）明确</w:t>
      </w:r>
      <w:r w:rsidRPr="00C94AB7">
        <w:rPr>
          <w:rFonts w:ascii="微软雅黑" w:eastAsia="微软雅黑" w:hAnsi="微软雅黑"/>
          <w:sz w:val="32"/>
          <w:szCs w:val="32"/>
        </w:rPr>
        <w:t>反对</w:t>
      </w:r>
      <w:r w:rsidR="00AD159C">
        <w:rPr>
          <w:rFonts w:ascii="微软雅黑" w:eastAsia="微软雅黑" w:hAnsi="微软雅黑" w:hint="eastAsia"/>
          <w:sz w:val="32"/>
          <w:szCs w:val="32"/>
        </w:rPr>
        <w:t>该</w:t>
      </w:r>
      <w:r w:rsidRPr="00C94AB7">
        <w:rPr>
          <w:rFonts w:ascii="微软雅黑" w:eastAsia="微软雅黑" w:hAnsi="微软雅黑"/>
          <w:sz w:val="32"/>
          <w:szCs w:val="32"/>
        </w:rPr>
        <w:t>预算案，批评政府为推进大规模军事扩张，不断将财政负担转嫁给普通民众。她指出，政府正通过设立“特别防卫所得税”、提高高额医疗费用个人负担上限、</w:t>
      </w:r>
      <w:r w:rsidR="00AD159C">
        <w:rPr>
          <w:rFonts w:ascii="微软雅黑" w:eastAsia="微软雅黑" w:hAnsi="微软雅黑" w:hint="eastAsia"/>
          <w:sz w:val="32"/>
          <w:szCs w:val="32"/>
        </w:rPr>
        <w:t>提高</w:t>
      </w:r>
      <w:r w:rsidRPr="00C94AB7">
        <w:rPr>
          <w:rFonts w:ascii="微软雅黑" w:eastAsia="微软雅黑" w:hAnsi="微软雅黑"/>
          <w:sz w:val="32"/>
          <w:szCs w:val="32"/>
        </w:rPr>
        <w:t>药品自费比例以及提高医疗保险附加费用等方式筹措军费。</w:t>
      </w:r>
    </w:p>
    <w:p w14:paraId="447B6FEB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白川</w:t>
      </w:r>
      <w:r w:rsidRPr="00C94AB7">
        <w:rPr>
          <w:rFonts w:ascii="微软雅黑" w:eastAsia="微软雅黑" w:hAnsi="微软雅黑" w:hint="eastAsia"/>
          <w:sz w:val="32"/>
          <w:szCs w:val="32"/>
        </w:rPr>
        <w:t>容</w:t>
      </w:r>
      <w:r w:rsidRPr="00C94AB7">
        <w:rPr>
          <w:rFonts w:ascii="微软雅黑" w:eastAsia="微软雅黑" w:hAnsi="微软雅黑"/>
          <w:sz w:val="32"/>
          <w:szCs w:val="32"/>
        </w:rPr>
        <w:t>子还表示，在美以对伊朗发动战争后，国际油价与大宗商品价格上涨，日本普通民众与中小企业</w:t>
      </w:r>
      <w:r w:rsidRPr="00C94AB7">
        <w:rPr>
          <w:rFonts w:ascii="微软雅黑" w:eastAsia="微软雅黑" w:hAnsi="微软雅黑" w:hint="eastAsia"/>
          <w:sz w:val="32"/>
          <w:szCs w:val="32"/>
        </w:rPr>
        <w:t>面临的</w:t>
      </w:r>
      <w:r w:rsidRPr="00C94AB7">
        <w:rPr>
          <w:rFonts w:ascii="微软雅黑" w:eastAsia="微软雅黑" w:hAnsi="微软雅黑"/>
          <w:sz w:val="32"/>
          <w:szCs w:val="32"/>
        </w:rPr>
        <w:t>压力进一步加重，而政府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庞大预算却无法有效改善民生。她要求政府立即</w:t>
      </w:r>
      <w:r w:rsidRPr="00C94AB7">
        <w:rPr>
          <w:rFonts w:ascii="微软雅黑" w:eastAsia="微软雅黑" w:hAnsi="微软雅黑" w:hint="eastAsia"/>
          <w:sz w:val="32"/>
          <w:szCs w:val="32"/>
        </w:rPr>
        <w:t>下调消费税</w:t>
      </w:r>
      <w:r w:rsidRPr="00C94AB7">
        <w:rPr>
          <w:rFonts w:ascii="微软雅黑" w:eastAsia="微软雅黑" w:hAnsi="微软雅黑"/>
          <w:sz w:val="32"/>
          <w:szCs w:val="32"/>
        </w:rPr>
        <w:t>，并扩大对中小企业与医疗机构的财政援助。</w:t>
      </w:r>
    </w:p>
    <w:p w14:paraId="4E816F4D" w14:textId="2F4E67A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此外，日本共产党</w:t>
      </w:r>
      <w:r w:rsidRPr="00C94AB7">
        <w:rPr>
          <w:rFonts w:ascii="微软雅黑" w:eastAsia="微软雅黑" w:hAnsi="微软雅黑" w:hint="eastAsia"/>
          <w:sz w:val="32"/>
          <w:szCs w:val="32"/>
        </w:rPr>
        <w:t>还</w:t>
      </w:r>
      <w:r w:rsidRPr="00C94AB7">
        <w:rPr>
          <w:rFonts w:ascii="微软雅黑" w:eastAsia="微软雅黑" w:hAnsi="微软雅黑"/>
          <w:sz w:val="32"/>
          <w:szCs w:val="32"/>
        </w:rPr>
        <w:t>批评政府继续扩大对大企业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补贴，反对向美国提供87万亿日元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投资，认为当前财政政策正越来越偏向</w:t>
      </w:r>
      <w:r w:rsidRPr="00C94AB7">
        <w:rPr>
          <w:rFonts w:ascii="微软雅黑" w:eastAsia="微软雅黑" w:hAnsi="微软雅黑" w:hint="eastAsia"/>
          <w:sz w:val="32"/>
          <w:szCs w:val="32"/>
        </w:rPr>
        <w:t>于</w:t>
      </w:r>
      <w:r w:rsidRPr="00C94AB7">
        <w:rPr>
          <w:rFonts w:ascii="微软雅黑" w:eastAsia="微软雅黑" w:hAnsi="微软雅黑"/>
          <w:sz w:val="32"/>
          <w:szCs w:val="32"/>
        </w:rPr>
        <w:t>军备扩张与资本利益，而非普通劳动者的实际需求。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1"/>
        <w:t>[1]</w:t>
      </w:r>
    </w:p>
    <w:p w14:paraId="3E659514" w14:textId="47F74A8F" w:rsidR="00BC2FF7" w:rsidRPr="00C94AB7" w:rsidRDefault="000F4D6F" w:rsidP="005C05ED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0" w:name="_Toc235653821"/>
      <w:bookmarkEnd w:id="8"/>
      <w:r w:rsidRPr="00A63998">
        <w:rPr>
          <w:rFonts w:ascii="黑体" w:eastAsia="黑体" w:hAnsi="黑体" w:hint="eastAsia"/>
          <w:szCs w:val="36"/>
        </w:rPr>
        <w:t>2</w:t>
      </w:r>
      <w:r w:rsidR="005C05ED" w:rsidRPr="00A63998">
        <w:rPr>
          <w:rFonts w:ascii="黑体" w:eastAsia="黑体" w:hAnsi="黑体" w:hint="eastAsia"/>
          <w:szCs w:val="36"/>
        </w:rPr>
        <w:t>.</w:t>
      </w:r>
      <w:r w:rsidR="00C94AB7" w:rsidRPr="00C94AB7">
        <w:rPr>
          <w:rFonts w:ascii="黑体" w:eastAsia="黑体" w:hAnsi="黑体"/>
          <w:szCs w:val="36"/>
        </w:rPr>
        <w:t>菲律宾新人民军开展惩戒行动，并誓言为牺牲者复仇</w:t>
      </w:r>
      <w:bookmarkEnd w:id="10"/>
    </w:p>
    <w:p w14:paraId="7F49D540" w14:textId="76619349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2026年4月12日，为伸张革命正义，菲律宾新人民军（NPA）南中内格罗斯</w:t>
      </w:r>
      <w:r w:rsidR="00AD159C">
        <w:rPr>
          <w:rFonts w:ascii="微软雅黑" w:eastAsia="微软雅黑" w:hAnsi="微软雅黑" w:hint="eastAsia"/>
          <w:sz w:val="32"/>
          <w:szCs w:val="32"/>
        </w:rPr>
        <w:t>部队</w:t>
      </w:r>
      <w:r w:rsidRPr="00C94AB7">
        <w:rPr>
          <w:rFonts w:ascii="微软雅黑" w:eastAsia="微软雅黑" w:hAnsi="微软雅黑" w:hint="eastAsia"/>
          <w:sz w:val="32"/>
          <w:szCs w:val="32"/>
        </w:rPr>
        <w:t>对菲律宾陆军退役少尉罗多尔福·法哈多（Rodolfo Fajardo）执行了死刑。法哈多既是专横的地主，也是</w:t>
      </w:r>
      <w:r w:rsidR="00AD159C">
        <w:rPr>
          <w:rFonts w:ascii="微软雅黑" w:eastAsia="微软雅黑" w:hAnsi="微软雅黑" w:hint="eastAsia"/>
          <w:sz w:val="32"/>
          <w:szCs w:val="32"/>
        </w:rPr>
        <w:t>反共武装团体</w:t>
      </w:r>
      <w:r w:rsidRPr="00C94AB7">
        <w:rPr>
          <w:rFonts w:ascii="微软雅黑" w:eastAsia="微软雅黑" w:hAnsi="微软雅黑" w:hint="eastAsia"/>
          <w:sz w:val="32"/>
          <w:szCs w:val="32"/>
        </w:rPr>
        <w:t>“阿尔萨·马萨”（Alsa Masa）的头目。此人利用其职位、影响力和武力，从多个社区的农民手中掠夺土地和牲畜，并将数百名农民和居</w:t>
      </w:r>
      <w:r w:rsidRPr="00C94AB7">
        <w:rPr>
          <w:rFonts w:ascii="微软雅黑" w:eastAsia="微软雅黑" w:hAnsi="微软雅黑" w:hint="eastAsia"/>
          <w:sz w:val="32"/>
          <w:szCs w:val="32"/>
        </w:rPr>
        <w:lastRenderedPageBreak/>
        <w:t>民驱逐出他们的土地。法哈多曾直接或下令杀害过至少14名农民。法哈多暴行受害者的家属对这一迟来的惩罚表示热烈欢迎。全国农民协会（Pambansang Katipunan ng mga Magbubukid）、爱国新妇女运动（Makabayang Kilusan ng Bagong Kababaihan）和爱国青年（Kabataang Makabayan）的当地分会也纷纷赞扬这一伸张正义之举。</w:t>
      </w:r>
    </w:p>
    <w:p w14:paraId="4E86F0E3" w14:textId="09C42B42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2026年4月19日，菲律宾新人民军与政府军在西内格罗斯省托博索镇萨拉曼卡村（</w:t>
      </w:r>
      <w:r w:rsidRPr="00C94AB7">
        <w:rPr>
          <w:rFonts w:ascii="微软雅黑" w:eastAsia="微软雅黑" w:hAnsi="微软雅黑"/>
          <w:sz w:val="32"/>
          <w:szCs w:val="32"/>
        </w:rPr>
        <w:t>Barangay Salamanca in Toboso Municipality, Negros Occidental Province</w:t>
      </w:r>
      <w:r w:rsidRPr="00C94AB7">
        <w:rPr>
          <w:rFonts w:ascii="微软雅黑" w:eastAsia="微软雅黑" w:hAnsi="微软雅黑" w:hint="eastAsia"/>
          <w:sz w:val="32"/>
          <w:szCs w:val="32"/>
        </w:rPr>
        <w:t>）发生了激烈交火。新人民军在这次战斗中失利，以罗杰·法比拉尔（Roger Fabillar）同志为首的十人小队全员壮烈牺牲。菲律宾政府军在战斗中对平民进行了无差别攻击，致使包括儿童、大学生、记者、农会成员、美籍友好人士在内的9人死亡。事后，菲律宾当局反复修改战斗中“缴获”的枪支数量，以掩盖屠杀平民的事实</w:t>
      </w:r>
      <w:r w:rsidR="00AD159C">
        <w:rPr>
          <w:rFonts w:ascii="微软雅黑" w:eastAsia="微软雅黑" w:hAnsi="微软雅黑" w:hint="eastAsia"/>
          <w:sz w:val="32"/>
          <w:szCs w:val="32"/>
        </w:rPr>
        <w:t>；</w:t>
      </w:r>
      <w:r w:rsidR="00EF3EF9">
        <w:rPr>
          <w:rFonts w:ascii="微软雅黑" w:eastAsia="微软雅黑" w:hAnsi="微软雅黑" w:hint="eastAsia"/>
          <w:sz w:val="32"/>
          <w:szCs w:val="32"/>
        </w:rPr>
        <w:t>当局</w:t>
      </w:r>
      <w:r w:rsidR="00AD159C">
        <w:rPr>
          <w:rFonts w:ascii="微软雅黑" w:eastAsia="微软雅黑" w:hAnsi="微软雅黑" w:hint="eastAsia"/>
          <w:sz w:val="32"/>
          <w:szCs w:val="32"/>
        </w:rPr>
        <w:t>还</w:t>
      </w:r>
      <w:r w:rsidRPr="00C94AB7">
        <w:rPr>
          <w:rFonts w:ascii="微软雅黑" w:eastAsia="微软雅黑" w:hAnsi="微软雅黑" w:hint="eastAsia"/>
          <w:sz w:val="32"/>
          <w:szCs w:val="32"/>
        </w:rPr>
        <w:t>封锁周边地区，禁止第三方进行调查。然而网上流传的无人机拍摄画面显示，政府军当时至少直接处决了一名已无战斗能力的人员。这样的屠杀行为已成为菲律宾政府军的惯用手段。菲律宾新人民军誓言为牺牲的同志和群众复仇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2"/>
        <w:t>[2]</w:t>
      </w:r>
    </w:p>
    <w:p w14:paraId="78264CA7" w14:textId="1AC02B89" w:rsidR="00D06387" w:rsidRPr="00C94AB7" w:rsidRDefault="000F4D6F" w:rsidP="00997A6A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1" w:name="_Toc235653822"/>
      <w:r w:rsidRPr="00A63998">
        <w:rPr>
          <w:rFonts w:ascii="黑体" w:eastAsia="黑体" w:hAnsi="黑体" w:hint="eastAsia"/>
          <w:szCs w:val="36"/>
        </w:rPr>
        <w:lastRenderedPageBreak/>
        <w:t>3</w:t>
      </w:r>
      <w:r w:rsidR="00997A6A" w:rsidRPr="00A63998">
        <w:rPr>
          <w:rFonts w:ascii="黑体" w:eastAsia="黑体" w:hAnsi="黑体" w:hint="eastAsia"/>
          <w:szCs w:val="36"/>
        </w:rPr>
        <w:t>.</w:t>
      </w:r>
      <w:r w:rsidR="00C94AB7" w:rsidRPr="00C94AB7">
        <w:rPr>
          <w:rFonts w:ascii="黑体" w:eastAsia="黑体" w:hAnsi="黑体"/>
          <w:szCs w:val="36"/>
        </w:rPr>
        <w:t>印度左翼组织支持各地工人斗争</w:t>
      </w:r>
      <w:bookmarkEnd w:id="11"/>
    </w:p>
    <w:p w14:paraId="207397D3" w14:textId="0A8AB448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2026年4月，印度德里国家首都区（NCR）工业带爆发持续性工人抗议，</w:t>
      </w:r>
      <w:r w:rsidRPr="00C94AB7">
        <w:rPr>
          <w:rFonts w:ascii="微软雅黑" w:eastAsia="微软雅黑" w:hAnsi="微软雅黑" w:hint="eastAsia"/>
          <w:sz w:val="32"/>
          <w:szCs w:val="32"/>
        </w:rPr>
        <w:t>以</w:t>
      </w:r>
      <w:r w:rsidRPr="00C94AB7">
        <w:rPr>
          <w:rFonts w:ascii="微软雅黑" w:eastAsia="微软雅黑" w:hAnsi="微软雅黑"/>
          <w:sz w:val="32"/>
          <w:szCs w:val="32"/>
        </w:rPr>
        <w:t>合同工、青年工人与外来务工人员</w:t>
      </w:r>
      <w:r w:rsidRPr="00C94AB7">
        <w:rPr>
          <w:rFonts w:ascii="微软雅黑" w:eastAsia="微软雅黑" w:hAnsi="微软雅黑" w:hint="eastAsia"/>
          <w:sz w:val="32"/>
          <w:szCs w:val="32"/>
        </w:rPr>
        <w:t>为主的</w:t>
      </w:r>
      <w:r w:rsidRPr="00C94AB7">
        <w:rPr>
          <w:rFonts w:ascii="微软雅黑" w:eastAsia="微软雅黑" w:hAnsi="微软雅黑"/>
          <w:sz w:val="32"/>
          <w:szCs w:val="32"/>
        </w:rPr>
        <w:t>大批工人为提高工资、落实法定福利</w:t>
      </w:r>
      <w:r w:rsidRPr="00C94AB7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/>
          <w:sz w:val="32"/>
          <w:szCs w:val="32"/>
        </w:rPr>
        <w:t>改善劳动条件</w:t>
      </w:r>
      <w:r w:rsidRPr="00C94AB7">
        <w:rPr>
          <w:rFonts w:ascii="微软雅黑" w:eastAsia="微软雅黑" w:hAnsi="微软雅黑" w:hint="eastAsia"/>
          <w:sz w:val="32"/>
          <w:szCs w:val="32"/>
        </w:rPr>
        <w:t>而举行了</w:t>
      </w:r>
      <w:r w:rsidRPr="00C94AB7">
        <w:rPr>
          <w:rFonts w:ascii="微软雅黑" w:eastAsia="微软雅黑" w:hAnsi="微软雅黑"/>
          <w:sz w:val="32"/>
          <w:szCs w:val="32"/>
        </w:rPr>
        <w:t>罢工</w:t>
      </w:r>
      <w:r w:rsidRPr="00C94AB7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/>
          <w:sz w:val="32"/>
          <w:szCs w:val="32"/>
        </w:rPr>
        <w:t>示威。随着抗议扩大，哈里亚纳邦</w:t>
      </w:r>
      <w:r w:rsidR="00B41917">
        <w:rPr>
          <w:rFonts w:ascii="微软雅黑" w:eastAsia="微软雅黑" w:hAnsi="微软雅黑" w:hint="eastAsia"/>
          <w:sz w:val="32"/>
          <w:szCs w:val="32"/>
        </w:rPr>
        <w:t>（</w:t>
      </w:r>
      <w:r w:rsidR="00B41917" w:rsidRPr="00C94AB7">
        <w:rPr>
          <w:rFonts w:ascii="微软雅黑" w:eastAsia="微软雅黑" w:hAnsi="微软雅黑"/>
          <w:sz w:val="32"/>
          <w:szCs w:val="32"/>
        </w:rPr>
        <w:t>Haryana</w:t>
      </w:r>
      <w:r w:rsidR="00B41917">
        <w:rPr>
          <w:rFonts w:ascii="微软雅黑" w:eastAsia="微软雅黑" w:hAnsi="微软雅黑" w:hint="eastAsia"/>
          <w:sz w:val="32"/>
          <w:szCs w:val="32"/>
        </w:rPr>
        <w:t>）</w:t>
      </w:r>
      <w:r w:rsidRPr="00C94AB7">
        <w:rPr>
          <w:rFonts w:ascii="微软雅黑" w:eastAsia="微软雅黑" w:hAnsi="微软雅黑"/>
          <w:sz w:val="32"/>
          <w:szCs w:val="32"/>
        </w:rPr>
        <w:t>与北方邦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Uttar Pradesh</w:t>
      </w:r>
      <w:r w:rsidRPr="00C94AB7">
        <w:rPr>
          <w:rFonts w:ascii="微软雅黑" w:eastAsia="微软雅黑" w:hAnsi="微软雅黑" w:hint="eastAsia"/>
          <w:sz w:val="32"/>
          <w:szCs w:val="32"/>
        </w:rPr>
        <w:t>）</w:t>
      </w:r>
      <w:r w:rsidR="00B41917">
        <w:rPr>
          <w:rFonts w:ascii="微软雅黑" w:eastAsia="微软雅黑" w:hAnsi="微软雅黑" w:hint="eastAsia"/>
          <w:sz w:val="32"/>
          <w:szCs w:val="32"/>
        </w:rPr>
        <w:t>的警察</w:t>
      </w:r>
      <w:r w:rsidRPr="00C94AB7">
        <w:rPr>
          <w:rFonts w:ascii="微软雅黑" w:eastAsia="微软雅黑" w:hAnsi="微软雅黑"/>
          <w:sz w:val="32"/>
          <w:szCs w:val="32"/>
        </w:rPr>
        <w:t>对工人运动</w:t>
      </w:r>
      <w:r w:rsidRPr="00C94AB7">
        <w:rPr>
          <w:rFonts w:ascii="微软雅黑" w:eastAsia="微软雅黑" w:hAnsi="微软雅黑" w:hint="eastAsia"/>
          <w:sz w:val="32"/>
          <w:szCs w:val="32"/>
        </w:rPr>
        <w:t>实施了</w:t>
      </w:r>
      <w:r w:rsidRPr="00C94AB7">
        <w:rPr>
          <w:rFonts w:ascii="微软雅黑" w:eastAsia="微软雅黑" w:hAnsi="微软雅黑"/>
          <w:sz w:val="32"/>
          <w:szCs w:val="32"/>
        </w:rPr>
        <w:t>镇压。</w:t>
      </w:r>
    </w:p>
    <w:p w14:paraId="0D942BB5" w14:textId="35935E56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4月14日，印度共产党（马克思主义）</w:t>
      </w:r>
      <w:r w:rsidRPr="00C94AB7">
        <w:rPr>
          <w:rFonts w:ascii="微软雅黑" w:eastAsia="微软雅黑" w:hAnsi="微软雅黑" w:hint="eastAsia"/>
          <w:sz w:val="32"/>
          <w:szCs w:val="32"/>
        </w:rPr>
        <w:t>（CPI (M)）</w:t>
      </w:r>
      <w:r w:rsidRPr="00C94AB7">
        <w:rPr>
          <w:rFonts w:ascii="微软雅黑" w:eastAsia="微软雅黑" w:hAnsi="微软雅黑"/>
          <w:sz w:val="32"/>
          <w:szCs w:val="32"/>
        </w:rPr>
        <w:t>发表声明，强烈谴责当局对罢工工人的残酷镇压。该党指出，警方不仅大规模逮捕工人，还对工会活动人士与左翼</w:t>
      </w:r>
      <w:r w:rsidRPr="00C94AB7">
        <w:rPr>
          <w:rFonts w:ascii="微软雅黑" w:eastAsia="微软雅黑" w:hAnsi="微软雅黑" w:hint="eastAsia"/>
          <w:sz w:val="32"/>
          <w:szCs w:val="32"/>
        </w:rPr>
        <w:t>组织</w:t>
      </w:r>
      <w:r w:rsidRPr="00C94AB7">
        <w:rPr>
          <w:rFonts w:ascii="微软雅黑" w:eastAsia="微软雅黑" w:hAnsi="微软雅黑"/>
          <w:sz w:val="32"/>
          <w:szCs w:val="32"/>
        </w:rPr>
        <w:t>干部采取软禁措施，并在部分地区搜查村庄、殴打工人家属。印共（马）特别批评当局试图</w:t>
      </w:r>
      <w:r w:rsidR="005A7717">
        <w:rPr>
          <w:rFonts w:ascii="微软雅黑" w:eastAsia="微软雅黑" w:hAnsi="微软雅黑" w:hint="eastAsia"/>
          <w:sz w:val="32"/>
          <w:szCs w:val="32"/>
        </w:rPr>
        <w:t>用</w:t>
      </w:r>
      <w:r w:rsidRPr="00C94AB7">
        <w:rPr>
          <w:rFonts w:ascii="微软雅黑" w:eastAsia="微软雅黑" w:hAnsi="微软雅黑"/>
          <w:sz w:val="32"/>
          <w:szCs w:val="32"/>
        </w:rPr>
        <w:t>“境外势力介入”“外国资金煽动”等说法污名化工人运动，</w:t>
      </w:r>
      <w:r w:rsidRPr="00C94AB7">
        <w:rPr>
          <w:rFonts w:ascii="微软雅黑" w:eastAsia="微软雅黑" w:hAnsi="微软雅黑" w:hint="eastAsia"/>
          <w:sz w:val="32"/>
          <w:szCs w:val="32"/>
        </w:rPr>
        <w:t>强调</w:t>
      </w:r>
      <w:r w:rsidRPr="00C94AB7">
        <w:rPr>
          <w:rFonts w:ascii="微软雅黑" w:eastAsia="微软雅黑" w:hAnsi="微软雅黑"/>
          <w:sz w:val="32"/>
          <w:szCs w:val="32"/>
        </w:rPr>
        <w:t>这是</w:t>
      </w:r>
      <w:r w:rsidRPr="00C94AB7">
        <w:rPr>
          <w:rFonts w:ascii="微软雅黑" w:eastAsia="微软雅黑" w:hAnsi="微软雅黑" w:hint="eastAsia"/>
          <w:sz w:val="32"/>
          <w:szCs w:val="32"/>
        </w:rPr>
        <w:t>莫迪</w:t>
      </w:r>
      <w:r w:rsidRPr="00C94AB7">
        <w:rPr>
          <w:rFonts w:ascii="微软雅黑" w:eastAsia="微软雅黑" w:hAnsi="微软雅黑"/>
          <w:sz w:val="32"/>
          <w:szCs w:val="32"/>
        </w:rPr>
        <w:t>政府长期以来压制群众运动的惯用手段，目的是转移社会矛盾、为警方镇压制造借口。</w:t>
      </w:r>
    </w:p>
    <w:p w14:paraId="085D7F1F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与此同时，印共（马）</w:t>
      </w:r>
      <w:r w:rsidRPr="00C94AB7">
        <w:rPr>
          <w:rFonts w:ascii="微软雅黑" w:eastAsia="微软雅黑" w:hAnsi="微软雅黑" w:hint="eastAsia"/>
          <w:sz w:val="32"/>
          <w:szCs w:val="32"/>
        </w:rPr>
        <w:t>发表致</w:t>
      </w:r>
      <w:r w:rsidRPr="00C94AB7">
        <w:rPr>
          <w:rFonts w:ascii="微软雅黑" w:eastAsia="微软雅黑" w:hAnsi="微软雅黑"/>
          <w:sz w:val="32"/>
          <w:szCs w:val="32"/>
        </w:rPr>
        <w:t>总理莫迪</w:t>
      </w:r>
      <w:r w:rsidRPr="00C94AB7">
        <w:rPr>
          <w:rFonts w:ascii="微软雅黑" w:eastAsia="微软雅黑" w:hAnsi="微软雅黑" w:hint="eastAsia"/>
          <w:sz w:val="32"/>
          <w:szCs w:val="32"/>
        </w:rPr>
        <w:t>的公开信</w:t>
      </w:r>
      <w:r w:rsidRPr="00C94AB7">
        <w:rPr>
          <w:rFonts w:ascii="微软雅黑" w:eastAsia="微软雅黑" w:hAnsi="微软雅黑"/>
          <w:sz w:val="32"/>
          <w:szCs w:val="32"/>
        </w:rPr>
        <w:t>，要求中央政府回应罢工工人的工资、劳动保障及工作条件</w:t>
      </w:r>
      <w:r w:rsidRPr="00C94AB7">
        <w:rPr>
          <w:rFonts w:ascii="微软雅黑" w:eastAsia="微软雅黑" w:hAnsi="微软雅黑" w:hint="eastAsia"/>
          <w:sz w:val="32"/>
          <w:szCs w:val="32"/>
        </w:rPr>
        <w:t>等</w:t>
      </w:r>
      <w:r w:rsidRPr="00C94AB7">
        <w:rPr>
          <w:rFonts w:ascii="微软雅黑" w:eastAsia="微软雅黑" w:hAnsi="微软雅黑"/>
          <w:sz w:val="32"/>
          <w:szCs w:val="32"/>
        </w:rPr>
        <w:t>问题，停止将劳资矛盾</w:t>
      </w:r>
      <w:r w:rsidRPr="00C94AB7">
        <w:rPr>
          <w:rFonts w:ascii="微软雅黑" w:eastAsia="微软雅黑" w:hAnsi="微软雅黑" w:hint="eastAsia"/>
          <w:sz w:val="32"/>
          <w:szCs w:val="32"/>
        </w:rPr>
        <w:t>作</w:t>
      </w:r>
      <w:r w:rsidRPr="00C94AB7">
        <w:rPr>
          <w:rFonts w:ascii="微软雅黑" w:eastAsia="微软雅黑" w:hAnsi="微软雅黑"/>
          <w:sz w:val="32"/>
          <w:szCs w:val="32"/>
        </w:rPr>
        <w:t>为“治安问题”处理。该党强调，近年来印度劳动环境持续恶化，劳</w:t>
      </w:r>
      <w:r w:rsidRPr="00C94AB7">
        <w:rPr>
          <w:rFonts w:ascii="微软雅黑" w:eastAsia="微软雅黑" w:hAnsi="微软雅黑" w:hint="eastAsia"/>
          <w:sz w:val="32"/>
          <w:szCs w:val="32"/>
        </w:rPr>
        <w:t>动</w:t>
      </w:r>
      <w:r w:rsidRPr="00C94AB7">
        <w:rPr>
          <w:rFonts w:ascii="微软雅黑" w:eastAsia="微软雅黑" w:hAnsi="微软雅黑"/>
          <w:sz w:val="32"/>
          <w:szCs w:val="32"/>
        </w:rPr>
        <w:t>法改革进一步削弱</w:t>
      </w:r>
      <w:r w:rsidRPr="00C94AB7">
        <w:rPr>
          <w:rFonts w:ascii="微软雅黑" w:eastAsia="微软雅黑" w:hAnsi="微软雅黑" w:hint="eastAsia"/>
          <w:sz w:val="32"/>
          <w:szCs w:val="32"/>
        </w:rPr>
        <w:t>了</w:t>
      </w:r>
      <w:r w:rsidRPr="00C94AB7">
        <w:rPr>
          <w:rFonts w:ascii="微软雅黑" w:eastAsia="微软雅黑" w:hAnsi="微软雅黑"/>
          <w:sz w:val="32"/>
          <w:szCs w:val="32"/>
        </w:rPr>
        <w:t>工人权益，而政府则越来越倾向于站在资本与企业管理层一边。</w:t>
      </w:r>
      <w:r w:rsidRPr="00C94AB7">
        <w:rPr>
          <w:rFonts w:ascii="微软雅黑" w:eastAsia="微软雅黑" w:hAnsi="微软雅黑" w:hint="eastAsia"/>
          <w:sz w:val="32"/>
          <w:szCs w:val="32"/>
        </w:rPr>
        <w:t>印共（马）还</w:t>
      </w:r>
      <w:r w:rsidRPr="00C94AB7">
        <w:rPr>
          <w:rFonts w:ascii="微软雅黑" w:eastAsia="微软雅黑" w:hAnsi="微软雅黑"/>
          <w:sz w:val="32"/>
          <w:szCs w:val="32"/>
        </w:rPr>
        <w:t>要求立即释放被捕工人、撤销相关案件，并通过谈判解决劳资争议。</w:t>
      </w:r>
    </w:p>
    <w:p w14:paraId="05E27CDE" w14:textId="64684B2E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lastRenderedPageBreak/>
        <w:t>4月16日，来自马内萨尔</w:t>
      </w:r>
      <w:r w:rsidR="00B41917">
        <w:rPr>
          <w:rFonts w:ascii="微软雅黑" w:eastAsia="微软雅黑" w:hAnsi="微软雅黑" w:hint="eastAsia"/>
          <w:sz w:val="32"/>
          <w:szCs w:val="32"/>
        </w:rPr>
        <w:t>（</w:t>
      </w:r>
      <w:r w:rsidR="00B41917" w:rsidRPr="00C94AB7">
        <w:rPr>
          <w:rFonts w:ascii="微软雅黑" w:eastAsia="微软雅黑" w:hAnsi="微软雅黑"/>
          <w:sz w:val="32"/>
          <w:szCs w:val="32"/>
        </w:rPr>
        <w:t>Manesar</w:t>
      </w:r>
      <w:r w:rsidR="00B41917">
        <w:rPr>
          <w:rFonts w:ascii="微软雅黑" w:eastAsia="微软雅黑" w:hAnsi="微软雅黑" w:hint="eastAsia"/>
          <w:sz w:val="32"/>
          <w:szCs w:val="32"/>
        </w:rPr>
        <w:t>）</w:t>
      </w:r>
      <w:r w:rsidRPr="00C94AB7">
        <w:rPr>
          <w:rFonts w:ascii="微软雅黑" w:eastAsia="微软雅黑" w:hAnsi="微软雅黑"/>
          <w:sz w:val="32"/>
          <w:szCs w:val="32"/>
        </w:rPr>
        <w:t>、古尔冈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Gurugram</w:t>
      </w:r>
      <w:r w:rsidRPr="00C94AB7">
        <w:rPr>
          <w:rFonts w:ascii="微软雅黑" w:eastAsia="微软雅黑" w:hAnsi="微软雅黑" w:hint="eastAsia"/>
          <w:sz w:val="32"/>
          <w:szCs w:val="32"/>
        </w:rPr>
        <w:t>）</w:t>
      </w:r>
      <w:r w:rsidRPr="00C94AB7">
        <w:rPr>
          <w:rFonts w:ascii="微软雅黑" w:eastAsia="微软雅黑" w:hAnsi="微软雅黑"/>
          <w:sz w:val="32"/>
          <w:szCs w:val="32"/>
        </w:rPr>
        <w:t>等工业区的数千名工人继续举行抗议，要求企业支付拖欠工资、落实法定最低工资标准并停止打压工会活动。</w:t>
      </w:r>
      <w:r w:rsidRPr="00C94AB7">
        <w:rPr>
          <w:rFonts w:ascii="微软雅黑" w:eastAsia="微软雅黑" w:hAnsi="微软雅黑" w:hint="eastAsia"/>
          <w:sz w:val="32"/>
          <w:szCs w:val="32"/>
        </w:rPr>
        <w:t>印度工会中心（CITU）</w:t>
      </w:r>
      <w:r w:rsidRPr="00C94AB7">
        <w:rPr>
          <w:rFonts w:ascii="微软雅黑" w:eastAsia="微软雅黑" w:hAnsi="微软雅黑"/>
          <w:sz w:val="32"/>
          <w:szCs w:val="32"/>
        </w:rPr>
        <w:t>等左翼工会组织公开声援工人行动，批评地方政府动用警察力量压制合法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劳</w:t>
      </w:r>
      <w:r w:rsidRPr="00C94AB7">
        <w:rPr>
          <w:rFonts w:ascii="微软雅黑" w:eastAsia="微软雅黑" w:hAnsi="微软雅黑" w:hint="eastAsia"/>
          <w:sz w:val="32"/>
          <w:szCs w:val="32"/>
        </w:rPr>
        <w:t>工</w:t>
      </w:r>
      <w:r w:rsidRPr="00C94AB7">
        <w:rPr>
          <w:rFonts w:ascii="微软雅黑" w:eastAsia="微软雅黑" w:hAnsi="微软雅黑"/>
          <w:sz w:val="32"/>
          <w:szCs w:val="32"/>
        </w:rPr>
        <w:t>斗争。</w:t>
      </w:r>
    </w:p>
    <w:p w14:paraId="5CDCF164" w14:textId="292426A2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4月24日</w:t>
      </w:r>
      <w:r w:rsidRPr="00C94AB7">
        <w:rPr>
          <w:rFonts w:ascii="微软雅黑" w:eastAsia="微软雅黑" w:hAnsi="微软雅黑" w:hint="eastAsia"/>
          <w:sz w:val="32"/>
          <w:szCs w:val="32"/>
        </w:rPr>
        <w:t>，</w:t>
      </w:r>
      <w:r w:rsidRPr="00C94AB7">
        <w:rPr>
          <w:rFonts w:ascii="微软雅黑" w:eastAsia="微软雅黑" w:hAnsi="微软雅黑"/>
          <w:sz w:val="32"/>
          <w:szCs w:val="32"/>
        </w:rPr>
        <w:t>印度共产党（马克思主义）、印度共产党</w:t>
      </w:r>
      <w:r w:rsidRPr="00C94AB7">
        <w:rPr>
          <w:rFonts w:ascii="微软雅黑" w:eastAsia="微软雅黑" w:hAnsi="微软雅黑" w:hint="eastAsia"/>
          <w:sz w:val="32"/>
          <w:szCs w:val="32"/>
        </w:rPr>
        <w:t>（CPI）</w:t>
      </w:r>
      <w:r w:rsidRPr="00C94AB7">
        <w:rPr>
          <w:rFonts w:ascii="微软雅黑" w:eastAsia="微软雅黑" w:hAnsi="微软雅黑"/>
          <w:sz w:val="32"/>
          <w:szCs w:val="32"/>
        </w:rPr>
        <w:t>、印度共产党（马列）</w:t>
      </w:r>
      <w:r w:rsidRPr="00C94AB7">
        <w:rPr>
          <w:rFonts w:ascii="微软雅黑" w:eastAsia="微软雅黑" w:hAnsi="微软雅黑" w:hint="eastAsia"/>
          <w:sz w:val="32"/>
          <w:szCs w:val="32"/>
        </w:rPr>
        <w:t>[</w:t>
      </w:r>
      <w:r w:rsidRPr="00C94AB7">
        <w:rPr>
          <w:rFonts w:ascii="微软雅黑" w:eastAsia="微软雅黑" w:hAnsi="微软雅黑"/>
          <w:sz w:val="32"/>
          <w:szCs w:val="32"/>
        </w:rPr>
        <w:t>解放</w:t>
      </w:r>
      <w:r w:rsidRPr="00C94AB7">
        <w:rPr>
          <w:rFonts w:ascii="微软雅黑" w:eastAsia="微软雅黑" w:hAnsi="微软雅黑" w:hint="eastAsia"/>
          <w:sz w:val="32"/>
          <w:szCs w:val="32"/>
        </w:rPr>
        <w:t>]（CPI(ML)L）</w:t>
      </w:r>
      <w:r w:rsidRPr="00C94AB7">
        <w:rPr>
          <w:rFonts w:ascii="微软雅黑" w:eastAsia="微软雅黑" w:hAnsi="微软雅黑"/>
          <w:sz w:val="32"/>
          <w:szCs w:val="32"/>
        </w:rPr>
        <w:t>、革命社会党</w:t>
      </w:r>
      <w:r w:rsidRPr="00C94AB7">
        <w:rPr>
          <w:rFonts w:ascii="微软雅黑" w:eastAsia="微软雅黑" w:hAnsi="微软雅黑" w:hint="eastAsia"/>
          <w:sz w:val="32"/>
          <w:szCs w:val="32"/>
        </w:rPr>
        <w:t>（RSP）</w:t>
      </w:r>
      <w:r w:rsidRPr="00C94AB7">
        <w:rPr>
          <w:rFonts w:ascii="微软雅黑" w:eastAsia="微软雅黑" w:hAnsi="微软雅黑"/>
          <w:sz w:val="32"/>
          <w:szCs w:val="32"/>
        </w:rPr>
        <w:t>、全印前进同盟</w:t>
      </w:r>
      <w:r w:rsidRPr="00C94AB7">
        <w:rPr>
          <w:rFonts w:ascii="微软雅黑" w:eastAsia="微软雅黑" w:hAnsi="微软雅黑" w:hint="eastAsia"/>
          <w:sz w:val="32"/>
          <w:szCs w:val="32"/>
        </w:rPr>
        <w:t>（Forward Bloc）</w:t>
      </w:r>
      <w:r w:rsidRPr="00C94AB7">
        <w:rPr>
          <w:rFonts w:ascii="微软雅黑" w:eastAsia="微软雅黑" w:hAnsi="微软雅黑"/>
          <w:sz w:val="32"/>
          <w:szCs w:val="32"/>
        </w:rPr>
        <w:t>等组织在新德里举行集会，声援</w:t>
      </w:r>
      <w:r w:rsidR="00B41917">
        <w:rPr>
          <w:rFonts w:ascii="微软雅黑" w:eastAsia="微软雅黑" w:hAnsi="微软雅黑" w:hint="eastAsia"/>
          <w:sz w:val="32"/>
          <w:szCs w:val="32"/>
        </w:rPr>
        <w:t>正</w:t>
      </w:r>
      <w:r w:rsidRPr="00C94AB7">
        <w:rPr>
          <w:rFonts w:ascii="微软雅黑" w:eastAsia="微软雅黑" w:hAnsi="微软雅黑"/>
          <w:sz w:val="32"/>
          <w:szCs w:val="32"/>
        </w:rPr>
        <w:t>在全国各地抗议的工人</w:t>
      </w:r>
      <w:r w:rsidRPr="00C94AB7">
        <w:rPr>
          <w:rFonts w:ascii="微软雅黑" w:eastAsia="微软雅黑" w:hAnsi="微软雅黑" w:hint="eastAsia"/>
          <w:sz w:val="32"/>
          <w:szCs w:val="32"/>
        </w:rPr>
        <w:t>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3"/>
        <w:t>[3]</w:t>
      </w:r>
    </w:p>
    <w:p w14:paraId="3A67801C" w14:textId="52749737" w:rsidR="005F6306" w:rsidRPr="00C94AB7" w:rsidRDefault="00A63998" w:rsidP="005F6306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2" w:name="_Toc235653823"/>
      <w:r w:rsidRPr="00A63998">
        <w:rPr>
          <w:rFonts w:ascii="黑体" w:eastAsia="黑体" w:hAnsi="黑体" w:hint="eastAsia"/>
          <w:szCs w:val="36"/>
        </w:rPr>
        <w:t>4.</w:t>
      </w:r>
      <w:r w:rsidR="00C94AB7" w:rsidRPr="00C94AB7">
        <w:rPr>
          <w:rFonts w:ascii="黑体" w:eastAsia="黑体" w:hAnsi="黑体"/>
          <w:szCs w:val="36"/>
        </w:rPr>
        <w:t>印度左翼党派批评选举不公</w:t>
      </w:r>
      <w:bookmarkEnd w:id="12"/>
    </w:p>
    <w:p w14:paraId="6CB6F10D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在2026年4月举行的印度邦议会选举中，执政当局通过实施“特别强化修订”（</w:t>
      </w:r>
      <w:r w:rsidRPr="00C94AB7">
        <w:rPr>
          <w:rFonts w:ascii="微软雅黑" w:eastAsia="微软雅黑" w:hAnsi="微软雅黑"/>
          <w:sz w:val="32"/>
          <w:szCs w:val="32"/>
        </w:rPr>
        <w:t>SIR, Special Integrated Revision</w:t>
      </w:r>
      <w:r w:rsidRPr="00C94AB7">
        <w:rPr>
          <w:rFonts w:ascii="微软雅黑" w:eastAsia="微软雅黑" w:hAnsi="微软雅黑" w:hint="eastAsia"/>
          <w:sz w:val="32"/>
          <w:szCs w:val="32"/>
        </w:rPr>
        <w:t>）移除了大量合法选民的选举资格，引发了关于选举公平性的广泛质疑。</w:t>
      </w:r>
    </w:p>
    <w:p w14:paraId="414A7D3A" w14:textId="1F39DE7C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4月</w:t>
      </w:r>
      <w:r w:rsidRPr="00C94AB7">
        <w:rPr>
          <w:rFonts w:ascii="微软雅黑" w:eastAsia="微软雅黑" w:hAnsi="微软雅黑" w:hint="eastAsia"/>
          <w:sz w:val="32"/>
          <w:szCs w:val="32"/>
        </w:rPr>
        <w:t>9日</w:t>
      </w:r>
      <w:r w:rsidRPr="00C94AB7">
        <w:rPr>
          <w:rFonts w:ascii="微软雅黑" w:eastAsia="微软雅黑" w:hAnsi="微软雅黑"/>
          <w:sz w:val="32"/>
          <w:szCs w:val="32"/>
        </w:rPr>
        <w:t>，印度共产党（马克思主义）</w:t>
      </w:r>
      <w:r w:rsidRPr="00C94AB7">
        <w:rPr>
          <w:rFonts w:ascii="微软雅黑" w:eastAsia="微软雅黑" w:hAnsi="微软雅黑" w:hint="eastAsia"/>
          <w:sz w:val="32"/>
          <w:szCs w:val="32"/>
        </w:rPr>
        <w:t>（CPI (M)）</w:t>
      </w:r>
      <w:r w:rsidRPr="00C94AB7">
        <w:rPr>
          <w:rFonts w:ascii="微软雅黑" w:eastAsia="微软雅黑" w:hAnsi="微软雅黑"/>
          <w:sz w:val="32"/>
          <w:szCs w:val="32"/>
        </w:rPr>
        <w:t>致函印度首席选举委员，要求说明选民登记异常、行政干预</w:t>
      </w:r>
      <w:r w:rsidRPr="00C94AB7">
        <w:rPr>
          <w:rFonts w:ascii="微软雅黑" w:eastAsia="微软雅黑" w:hAnsi="微软雅黑"/>
          <w:sz w:val="32"/>
          <w:szCs w:val="32"/>
        </w:rPr>
        <w:lastRenderedPageBreak/>
        <w:t>及审查程序</w:t>
      </w:r>
      <w:r w:rsidR="001148B3">
        <w:rPr>
          <w:rFonts w:ascii="微软雅黑" w:eastAsia="微软雅黑" w:hAnsi="微软雅黑" w:hint="eastAsia"/>
          <w:sz w:val="32"/>
          <w:szCs w:val="32"/>
        </w:rPr>
        <w:t>不</w:t>
      </w:r>
      <w:r w:rsidRPr="00C94AB7">
        <w:rPr>
          <w:rFonts w:ascii="微软雅黑" w:eastAsia="微软雅黑" w:hAnsi="微软雅黑"/>
          <w:sz w:val="32"/>
          <w:szCs w:val="32"/>
        </w:rPr>
        <w:t>透明等问题，并强调选举机构必须保持独立，防止行政权力干预民主程序。</w:t>
      </w:r>
      <w:r w:rsidRPr="00C94AB7">
        <w:rPr>
          <w:rFonts w:ascii="微软雅黑" w:eastAsia="微软雅黑" w:hAnsi="微软雅黑" w:hint="eastAsia"/>
          <w:sz w:val="32"/>
          <w:szCs w:val="32"/>
        </w:rPr>
        <w:t>4月14日</w:t>
      </w:r>
      <w:r w:rsidRPr="00C94AB7">
        <w:rPr>
          <w:rFonts w:ascii="微软雅黑" w:eastAsia="微软雅黑" w:hAnsi="微软雅黑"/>
          <w:sz w:val="32"/>
          <w:szCs w:val="32"/>
        </w:rPr>
        <w:t>，印共（马）</w:t>
      </w:r>
      <w:r w:rsidRPr="00C94AB7">
        <w:rPr>
          <w:rFonts w:ascii="微软雅黑" w:eastAsia="微软雅黑" w:hAnsi="微软雅黑" w:hint="eastAsia"/>
          <w:sz w:val="32"/>
          <w:szCs w:val="32"/>
        </w:rPr>
        <w:t>还</w:t>
      </w:r>
      <w:r w:rsidRPr="00C94AB7">
        <w:rPr>
          <w:rFonts w:ascii="微软雅黑" w:eastAsia="微软雅黑" w:hAnsi="微软雅黑"/>
          <w:sz w:val="32"/>
          <w:szCs w:val="32"/>
        </w:rPr>
        <w:t>就妇女保留席位与选区重新划分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问题发表声明，批评政府在缺乏广泛协商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情况下推进改革，并警告相关调整可能被</w:t>
      </w:r>
      <w:r w:rsidRPr="00C94AB7">
        <w:rPr>
          <w:rFonts w:ascii="微软雅黑" w:eastAsia="微软雅黑" w:hAnsi="微软雅黑" w:hint="eastAsia"/>
          <w:sz w:val="32"/>
          <w:szCs w:val="32"/>
        </w:rPr>
        <w:t>执政党</w:t>
      </w:r>
      <w:r w:rsidRPr="00C94AB7">
        <w:rPr>
          <w:rFonts w:ascii="微软雅黑" w:eastAsia="微软雅黑" w:hAnsi="微软雅黑"/>
          <w:sz w:val="32"/>
          <w:szCs w:val="32"/>
        </w:rPr>
        <w:t>用于重新塑造选举格局、强化</w:t>
      </w:r>
      <w:r w:rsidRPr="00C94AB7">
        <w:rPr>
          <w:rFonts w:ascii="微软雅黑" w:eastAsia="微软雅黑" w:hAnsi="微软雅黑" w:hint="eastAsia"/>
          <w:sz w:val="32"/>
          <w:szCs w:val="32"/>
        </w:rPr>
        <w:t>自身选举</w:t>
      </w:r>
      <w:r w:rsidRPr="00C94AB7">
        <w:rPr>
          <w:rFonts w:ascii="微软雅黑" w:eastAsia="微软雅黑" w:hAnsi="微软雅黑"/>
          <w:sz w:val="32"/>
          <w:szCs w:val="32"/>
        </w:rPr>
        <w:t>优势。4月19日，印共（马）再次发表声明，批评莫迪政府</w:t>
      </w:r>
      <w:r w:rsidRPr="00C94AB7">
        <w:rPr>
          <w:rFonts w:ascii="微软雅黑" w:eastAsia="微软雅黑" w:hAnsi="微软雅黑" w:hint="eastAsia"/>
          <w:sz w:val="32"/>
          <w:szCs w:val="32"/>
        </w:rPr>
        <w:t>违背</w:t>
      </w:r>
      <w:r w:rsidRPr="00C94AB7">
        <w:rPr>
          <w:rFonts w:ascii="微软雅黑" w:eastAsia="微软雅黑" w:hAnsi="微软雅黑"/>
          <w:sz w:val="32"/>
          <w:szCs w:val="32"/>
        </w:rPr>
        <w:t>《模范行为准则》(MCC)</w:t>
      </w:r>
      <w:r w:rsidRPr="00C94AB7">
        <w:rPr>
          <w:rFonts w:ascii="微软雅黑" w:eastAsia="微软雅黑" w:hAnsi="微软雅黑" w:hint="eastAsia"/>
          <w:sz w:val="32"/>
          <w:szCs w:val="32"/>
        </w:rPr>
        <w:t>，</w:t>
      </w:r>
      <w:r w:rsidRPr="00C94AB7">
        <w:rPr>
          <w:rFonts w:ascii="微软雅黑" w:eastAsia="微软雅黑" w:hAnsi="微软雅黑"/>
          <w:sz w:val="32"/>
          <w:szCs w:val="32"/>
        </w:rPr>
        <w:t>滥用</w:t>
      </w:r>
      <w:r w:rsidRPr="00C94AB7">
        <w:rPr>
          <w:rFonts w:ascii="微软雅黑" w:eastAsia="微软雅黑" w:hAnsi="微软雅黑" w:hint="eastAsia"/>
          <w:sz w:val="32"/>
          <w:szCs w:val="32"/>
        </w:rPr>
        <w:t>国家媒体全印电视台</w:t>
      </w:r>
      <w:r w:rsidRPr="00C94AB7">
        <w:rPr>
          <w:rFonts w:ascii="微软雅黑" w:eastAsia="微软雅黑" w:hAnsi="微软雅黑"/>
          <w:sz w:val="32"/>
          <w:szCs w:val="32"/>
        </w:rPr>
        <w:t>（Doordarshan）攻击反对派与政治异见者，认为执政党借助媒体制造舆论压力，将正常政治斗争“污名化”，从而压缩反对派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活动空间。</w:t>
      </w:r>
    </w:p>
    <w:p w14:paraId="61B2FD80" w14:textId="48E6DA02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4月14日，</w:t>
      </w:r>
      <w:r w:rsidRPr="00C94AB7">
        <w:rPr>
          <w:rFonts w:ascii="微软雅黑" w:eastAsia="微软雅黑" w:hAnsi="微软雅黑"/>
          <w:sz w:val="32"/>
          <w:szCs w:val="32"/>
        </w:rPr>
        <w:t>印度共产党</w:t>
      </w:r>
      <w:r w:rsidRPr="00C94AB7">
        <w:rPr>
          <w:rFonts w:ascii="微软雅黑" w:eastAsia="微软雅黑" w:hAnsi="微软雅黑" w:hint="eastAsia"/>
          <w:sz w:val="32"/>
          <w:szCs w:val="32"/>
        </w:rPr>
        <w:t>（CPI）</w:t>
      </w:r>
      <w:r w:rsidRPr="00C94AB7">
        <w:rPr>
          <w:rFonts w:ascii="微软雅黑" w:eastAsia="微软雅黑" w:hAnsi="微软雅黑"/>
          <w:sz w:val="32"/>
          <w:szCs w:val="32"/>
        </w:rPr>
        <w:t>披露，</w:t>
      </w:r>
      <w:r w:rsidRPr="00C94AB7">
        <w:rPr>
          <w:rFonts w:ascii="微软雅黑" w:eastAsia="微软雅黑" w:hAnsi="微软雅黑" w:hint="eastAsia"/>
          <w:sz w:val="32"/>
          <w:szCs w:val="32"/>
        </w:rPr>
        <w:t>仅</w:t>
      </w:r>
      <w:r w:rsidRPr="00C94AB7">
        <w:rPr>
          <w:rFonts w:ascii="微软雅黑" w:eastAsia="微软雅黑" w:hAnsi="微软雅黑"/>
          <w:sz w:val="32"/>
          <w:szCs w:val="32"/>
        </w:rPr>
        <w:t>在</w:t>
      </w:r>
      <w:r w:rsidRPr="00C94AB7">
        <w:rPr>
          <w:rFonts w:ascii="微软雅黑" w:eastAsia="微软雅黑" w:hAnsi="微软雅黑" w:hint="eastAsia"/>
          <w:sz w:val="32"/>
          <w:szCs w:val="32"/>
        </w:rPr>
        <w:t>西孟加拉</w:t>
      </w:r>
      <w:r w:rsidRPr="00C94AB7">
        <w:rPr>
          <w:rFonts w:ascii="微软雅黑" w:eastAsia="微软雅黑" w:hAnsi="微软雅黑"/>
          <w:sz w:val="32"/>
          <w:szCs w:val="32"/>
        </w:rPr>
        <w:t>邦开展的“</w:t>
      </w:r>
      <w:r w:rsidRPr="00C94AB7">
        <w:rPr>
          <w:rFonts w:ascii="微软雅黑" w:eastAsia="微软雅黑" w:hAnsi="微软雅黑" w:hint="eastAsia"/>
          <w:sz w:val="32"/>
          <w:szCs w:val="32"/>
        </w:rPr>
        <w:t>特别强化修订</w:t>
      </w:r>
      <w:r w:rsidRPr="00C94AB7">
        <w:rPr>
          <w:rFonts w:ascii="微软雅黑" w:eastAsia="微软雅黑" w:hAnsi="微软雅黑"/>
          <w:sz w:val="32"/>
          <w:szCs w:val="32"/>
        </w:rPr>
        <w:t>”</w:t>
      </w:r>
      <w:r w:rsidRPr="00C94AB7">
        <w:rPr>
          <w:rFonts w:ascii="微软雅黑" w:eastAsia="微软雅黑" w:hAnsi="微软雅黑" w:hint="eastAsia"/>
          <w:sz w:val="32"/>
          <w:szCs w:val="32"/>
        </w:rPr>
        <w:t>行动</w:t>
      </w:r>
      <w:r w:rsidRPr="00C94AB7">
        <w:rPr>
          <w:rFonts w:ascii="微软雅黑" w:eastAsia="微软雅黑" w:hAnsi="微软雅黑"/>
          <w:sz w:val="32"/>
          <w:szCs w:val="32"/>
        </w:rPr>
        <w:t>中，</w:t>
      </w:r>
      <w:r w:rsidRPr="00C94AB7">
        <w:rPr>
          <w:rFonts w:ascii="微软雅黑" w:eastAsia="微软雅黑" w:hAnsi="微软雅黑" w:hint="eastAsia"/>
          <w:sz w:val="32"/>
          <w:szCs w:val="32"/>
        </w:rPr>
        <w:t>就</w:t>
      </w:r>
      <w:r w:rsidRPr="00C94AB7">
        <w:rPr>
          <w:rFonts w:ascii="微软雅黑" w:eastAsia="微软雅黑" w:hAnsi="微软雅黑"/>
          <w:sz w:val="32"/>
          <w:szCs w:val="32"/>
        </w:rPr>
        <w:t>可能有近900万选民被删除</w:t>
      </w:r>
      <w:r w:rsidRPr="00C94AB7">
        <w:rPr>
          <w:rFonts w:ascii="微软雅黑" w:eastAsia="微软雅黑" w:hAnsi="微软雅黑" w:hint="eastAsia"/>
          <w:sz w:val="32"/>
          <w:szCs w:val="32"/>
        </w:rPr>
        <w:t>资料</w:t>
      </w:r>
      <w:r w:rsidRPr="00C94AB7">
        <w:rPr>
          <w:rFonts w:ascii="微软雅黑" w:eastAsia="微软雅黑" w:hAnsi="微软雅黑"/>
          <w:sz w:val="32"/>
          <w:szCs w:val="32"/>
        </w:rPr>
        <w:t>、标记异常或面临失去投票资格</w:t>
      </w:r>
      <w:r w:rsidR="001148B3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风险。印度共产党要求恢复被删除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选民资格，并对整个审查程序</w:t>
      </w:r>
      <w:r w:rsidRPr="00C94AB7">
        <w:rPr>
          <w:rFonts w:ascii="微软雅黑" w:eastAsia="微软雅黑" w:hAnsi="微软雅黑" w:hint="eastAsia"/>
          <w:sz w:val="32"/>
          <w:szCs w:val="32"/>
        </w:rPr>
        <w:t>进行</w:t>
      </w:r>
      <w:r w:rsidRPr="00C94AB7">
        <w:rPr>
          <w:rFonts w:ascii="微软雅黑" w:eastAsia="微软雅黑" w:hAnsi="微软雅黑"/>
          <w:sz w:val="32"/>
          <w:szCs w:val="32"/>
        </w:rPr>
        <w:t>公开调查。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4"/>
        <w:t>[4]</w:t>
      </w:r>
    </w:p>
    <w:p w14:paraId="728C46C9" w14:textId="77777777" w:rsidR="00C94AB7" w:rsidRDefault="00C94AB7">
      <w:pPr>
        <w:widowControl/>
        <w:spacing w:line="240" w:lineRule="auto"/>
        <w:ind w:firstLineChars="0" w:firstLine="0"/>
        <w:jc w:val="left"/>
        <w:rPr>
          <w:rFonts w:ascii="黑体" w:eastAsia="黑体" w:hAnsi="黑体" w:cs="黑体" w:hint="eastAsia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br w:type="page"/>
      </w:r>
    </w:p>
    <w:p w14:paraId="0A68879D" w14:textId="11E3FDCC" w:rsidR="000F4D6F" w:rsidRPr="0070180A" w:rsidRDefault="00C0051B" w:rsidP="000F4D6F">
      <w:pPr>
        <w:spacing w:before="300" w:after="300" w:line="480" w:lineRule="exact"/>
        <w:ind w:firstLineChars="0" w:firstLine="0"/>
        <w:jc w:val="lef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非</w:t>
      </w:r>
      <w:r w:rsidR="000F4D6F" w:rsidRPr="0070180A">
        <w:rPr>
          <w:rFonts w:ascii="黑体" w:eastAsia="黑体" w:hAnsi="黑体" w:cs="黑体" w:hint="eastAsia"/>
          <w:b/>
          <w:bCs/>
          <w:sz w:val="44"/>
          <w:szCs w:val="44"/>
        </w:rPr>
        <w:t xml:space="preserve"> 洲</w:t>
      </w:r>
    </w:p>
    <w:p w14:paraId="630EA5FD" w14:textId="0F910C3C" w:rsidR="00D06387" w:rsidRPr="00C94AB7" w:rsidRDefault="00C94AB7" w:rsidP="00D06387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3" w:name="_Toc235653824"/>
      <w:r>
        <w:rPr>
          <w:rFonts w:ascii="黑体" w:eastAsia="黑体" w:hAnsi="黑体" w:hint="eastAsia"/>
          <w:szCs w:val="36"/>
        </w:rPr>
        <w:t>5</w:t>
      </w:r>
      <w:r w:rsidR="00D06387" w:rsidRPr="00A63998">
        <w:rPr>
          <w:rFonts w:ascii="黑体" w:eastAsia="黑体" w:hAnsi="黑体" w:hint="eastAsia"/>
          <w:szCs w:val="36"/>
        </w:rPr>
        <w:t>.</w:t>
      </w:r>
      <w:r w:rsidRPr="00C94AB7">
        <w:rPr>
          <w:rFonts w:ascii="黑体" w:eastAsia="黑体" w:hAnsi="黑体"/>
          <w:szCs w:val="36"/>
        </w:rPr>
        <w:t>南非共产党重申将独立参加地方选举</w:t>
      </w:r>
      <w:bookmarkEnd w:id="13"/>
    </w:p>
    <w:p w14:paraId="4DC51855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2026年4月，南非共产党（SACP）连续发表声明，强调将坚持以独立身份参加即将到来的地方选举，并要求扩大工人阶级在国家政治中的独立代表权。</w:t>
      </w:r>
    </w:p>
    <w:p w14:paraId="1D43443B" w14:textId="317CD641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4月8日，南非共产党与执政党非洲人国民大会</w:t>
      </w:r>
      <w:r w:rsidR="001148B3">
        <w:rPr>
          <w:rFonts w:ascii="微软雅黑" w:eastAsia="微软雅黑" w:hAnsi="微软雅黑" w:hint="eastAsia"/>
          <w:sz w:val="32"/>
          <w:szCs w:val="32"/>
        </w:rPr>
        <w:t>（ANC）</w:t>
      </w:r>
      <w:r w:rsidRPr="00C94AB7">
        <w:rPr>
          <w:rFonts w:ascii="微软雅黑" w:eastAsia="微软雅黑" w:hAnsi="微软雅黑" w:hint="eastAsia"/>
          <w:sz w:val="32"/>
          <w:szCs w:val="32"/>
        </w:rPr>
        <w:t>举行双边会谈。会后，南非共产党表示，双方讨论了联盟关系、地方治理危机</w:t>
      </w:r>
      <w:r w:rsidR="001148B3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 w:hint="eastAsia"/>
          <w:sz w:val="32"/>
          <w:szCs w:val="32"/>
        </w:rPr>
        <w:t>工人阶级政治代表</w:t>
      </w:r>
      <w:r w:rsidR="001148B3">
        <w:rPr>
          <w:rFonts w:ascii="微软雅黑" w:eastAsia="微软雅黑" w:hAnsi="微软雅黑" w:hint="eastAsia"/>
          <w:sz w:val="32"/>
          <w:szCs w:val="32"/>
        </w:rPr>
        <w:t>权等</w:t>
      </w:r>
      <w:r w:rsidRPr="00C94AB7">
        <w:rPr>
          <w:rFonts w:ascii="微软雅黑" w:eastAsia="微软雅黑" w:hAnsi="微软雅黑" w:hint="eastAsia"/>
          <w:sz w:val="32"/>
          <w:szCs w:val="32"/>
        </w:rPr>
        <w:t>问题。南非共产党明确表示，自身独立参选的决定不会改变，同时还指出，南非长期面临失业率高企、公共服务恶化、腐败蔓延</w:t>
      </w:r>
      <w:r w:rsidR="001148B3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 w:hint="eastAsia"/>
          <w:sz w:val="32"/>
          <w:szCs w:val="32"/>
        </w:rPr>
        <w:t>贫富差距扩大等问题，而执政联盟的现有运作方式难以有效回应基层群众的诉求。</w:t>
      </w:r>
    </w:p>
    <w:p w14:paraId="389D4C9F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4月23日，南非共产党发布题为《捍卫党的独立性，维护革命纪律，推进争取工人阶级代表权的斗争》的通知，要求全党成员、各级干部和机关坚持革命纪律，反对任何削弱共产党独立政治路线的行为。通知还批评了部分力量试图阻挠共产党独立参选，强调共产党不能长期停留在执政联盟中的“附属地位”，而应建立真正代表工人阶级利益的独立政治力量。</w:t>
      </w:r>
    </w:p>
    <w:p w14:paraId="05914AA7" w14:textId="003B68A8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南非共产党还表示，</w:t>
      </w:r>
      <w:r w:rsidR="001148B3">
        <w:rPr>
          <w:rFonts w:ascii="微软雅黑" w:eastAsia="微软雅黑" w:hAnsi="微软雅黑" w:hint="eastAsia"/>
          <w:sz w:val="32"/>
          <w:szCs w:val="32"/>
        </w:rPr>
        <w:t>独立参加</w:t>
      </w:r>
      <w:r w:rsidRPr="00C94AB7">
        <w:rPr>
          <w:rFonts w:ascii="微软雅黑" w:eastAsia="微软雅黑" w:hAnsi="微软雅黑" w:hint="eastAsia"/>
          <w:sz w:val="32"/>
          <w:szCs w:val="32"/>
        </w:rPr>
        <w:t>地方选举不仅是组织策略</w:t>
      </w:r>
      <w:r w:rsidR="001148B3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 w:hint="eastAsia"/>
          <w:sz w:val="32"/>
          <w:szCs w:val="32"/>
        </w:rPr>
        <w:t>调整，而且是推动工人阶级重新形成政治主体的重要步骤。党</w:t>
      </w:r>
      <w:r w:rsidR="001148B3">
        <w:rPr>
          <w:rFonts w:ascii="微软雅黑" w:eastAsia="微软雅黑" w:hAnsi="微软雅黑" w:hint="eastAsia"/>
          <w:sz w:val="32"/>
          <w:szCs w:val="32"/>
        </w:rPr>
        <w:t>号召</w:t>
      </w:r>
      <w:r w:rsidRPr="00C94AB7">
        <w:rPr>
          <w:rFonts w:ascii="微软雅黑" w:eastAsia="微软雅黑" w:hAnsi="微软雅黑" w:hint="eastAsia"/>
          <w:sz w:val="32"/>
          <w:szCs w:val="32"/>
        </w:rPr>
        <w:t>基层党员加强社区组织工作，围绕住房、就业、公共服务</w:t>
      </w:r>
      <w:r w:rsidR="001148B3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 w:hint="eastAsia"/>
          <w:sz w:val="32"/>
          <w:szCs w:val="32"/>
        </w:rPr>
        <w:t>反腐败问题开展群众斗争，并将地方选举</w:t>
      </w:r>
      <w:r w:rsidRPr="00C94AB7">
        <w:rPr>
          <w:rFonts w:ascii="微软雅黑" w:eastAsia="微软雅黑" w:hAnsi="微软雅黑" w:hint="eastAsia"/>
          <w:sz w:val="32"/>
          <w:szCs w:val="32"/>
        </w:rPr>
        <w:lastRenderedPageBreak/>
        <w:t>作为扩大工人阶级影响力的重要平台。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5"/>
        <w:t>[5]</w:t>
      </w:r>
    </w:p>
    <w:p w14:paraId="016ABA0B" w14:textId="1D46B8E0" w:rsidR="00A63998" w:rsidRPr="00C94AB7" w:rsidRDefault="00C94AB7" w:rsidP="00A63998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4" w:name="_Toc235653825"/>
      <w:bookmarkEnd w:id="3"/>
      <w:bookmarkEnd w:id="4"/>
      <w:bookmarkEnd w:id="5"/>
      <w:bookmarkEnd w:id="6"/>
      <w:bookmarkEnd w:id="7"/>
      <w:r>
        <w:rPr>
          <w:rFonts w:ascii="黑体" w:eastAsia="黑体" w:hAnsi="黑体" w:hint="eastAsia"/>
          <w:szCs w:val="36"/>
        </w:rPr>
        <w:t>6</w:t>
      </w:r>
      <w:r w:rsidR="00A63998" w:rsidRPr="00A63998">
        <w:rPr>
          <w:rFonts w:ascii="黑体" w:eastAsia="黑体" w:hAnsi="黑体" w:hint="eastAsia"/>
          <w:szCs w:val="36"/>
        </w:rPr>
        <w:t>.</w:t>
      </w:r>
      <w:r w:rsidRPr="00C94AB7">
        <w:rPr>
          <w:rFonts w:ascii="黑体" w:eastAsia="黑体" w:hAnsi="黑体"/>
          <w:szCs w:val="36"/>
        </w:rPr>
        <w:t>非洲进步运动继续声援古巴</w:t>
      </w:r>
      <w:bookmarkEnd w:id="14"/>
    </w:p>
    <w:p w14:paraId="02236C57" w14:textId="2752662A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2026年4月，在“</w:t>
      </w:r>
      <w:r w:rsidRPr="00C94AB7">
        <w:rPr>
          <w:rFonts w:ascii="微软雅黑" w:eastAsia="微软雅黑" w:hAnsi="微软雅黑" w:hint="eastAsia"/>
          <w:sz w:val="32"/>
          <w:szCs w:val="32"/>
        </w:rPr>
        <w:t>今日泛非</w:t>
      </w:r>
      <w:r w:rsidRPr="00C94AB7">
        <w:rPr>
          <w:rFonts w:ascii="微软雅黑" w:eastAsia="微软雅黑" w:hAnsi="微软雅黑"/>
          <w:sz w:val="32"/>
          <w:szCs w:val="32"/>
        </w:rPr>
        <w:t>”（Pan Africanism Today）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协调下，超过35个非洲政党与群众组织</w:t>
      </w:r>
      <w:r w:rsidRPr="00C94AB7">
        <w:rPr>
          <w:rFonts w:ascii="微软雅黑" w:eastAsia="微软雅黑" w:hAnsi="微软雅黑" w:hint="eastAsia"/>
          <w:sz w:val="32"/>
          <w:szCs w:val="32"/>
        </w:rPr>
        <w:t>共同</w:t>
      </w:r>
      <w:r w:rsidRPr="00C94AB7">
        <w:rPr>
          <w:rFonts w:ascii="微软雅黑" w:eastAsia="微软雅黑" w:hAnsi="微软雅黑"/>
          <w:sz w:val="32"/>
          <w:szCs w:val="32"/>
        </w:rPr>
        <w:t>发表声援古巴的声明，反对美国长期对古巴实施经济封锁与制裁。声明强调，要继续建设工人、农民、妇女与青年群众的组织力量，并在</w:t>
      </w:r>
      <w:r w:rsidRPr="00C94AB7">
        <w:rPr>
          <w:rFonts w:ascii="微软雅黑" w:eastAsia="微软雅黑" w:hAnsi="微软雅黑" w:hint="eastAsia"/>
          <w:sz w:val="32"/>
          <w:szCs w:val="32"/>
        </w:rPr>
        <w:t>整个</w:t>
      </w:r>
      <w:r w:rsidRPr="00C94AB7">
        <w:rPr>
          <w:rFonts w:ascii="微软雅黑" w:eastAsia="微软雅黑" w:hAnsi="微软雅黑"/>
          <w:sz w:val="32"/>
          <w:szCs w:val="32"/>
        </w:rPr>
        <w:t>非洲</w:t>
      </w:r>
      <w:r w:rsidRPr="00C94AB7">
        <w:rPr>
          <w:rFonts w:ascii="微软雅黑" w:eastAsia="微软雅黑" w:hAnsi="微软雅黑" w:hint="eastAsia"/>
          <w:sz w:val="32"/>
          <w:szCs w:val="32"/>
        </w:rPr>
        <w:t>加强</w:t>
      </w:r>
      <w:r w:rsidRPr="00C94AB7">
        <w:rPr>
          <w:rFonts w:ascii="微软雅黑" w:eastAsia="微软雅黑" w:hAnsi="微软雅黑"/>
          <w:sz w:val="32"/>
          <w:szCs w:val="32"/>
        </w:rPr>
        <w:t>反帝意识。随后，多国</w:t>
      </w:r>
      <w:r w:rsidRPr="00C94AB7">
        <w:rPr>
          <w:rFonts w:ascii="微软雅黑" w:eastAsia="微软雅黑" w:hAnsi="微软雅黑" w:hint="eastAsia"/>
          <w:sz w:val="32"/>
          <w:szCs w:val="32"/>
        </w:rPr>
        <w:t>进步</w:t>
      </w:r>
      <w:r w:rsidRPr="00C94AB7">
        <w:rPr>
          <w:rFonts w:ascii="微软雅黑" w:eastAsia="微软雅黑" w:hAnsi="微软雅黑"/>
          <w:sz w:val="32"/>
          <w:szCs w:val="32"/>
        </w:rPr>
        <w:t>组织向古巴驻非洲</w:t>
      </w:r>
      <w:r w:rsidR="001148B3">
        <w:rPr>
          <w:rFonts w:ascii="微软雅黑" w:eastAsia="微软雅黑" w:hAnsi="微软雅黑" w:hint="eastAsia"/>
          <w:sz w:val="32"/>
          <w:szCs w:val="32"/>
        </w:rPr>
        <w:t>使</w:t>
      </w:r>
      <w:r w:rsidRPr="00C94AB7">
        <w:rPr>
          <w:rFonts w:ascii="微软雅黑" w:eastAsia="微软雅黑" w:hAnsi="微软雅黑"/>
          <w:sz w:val="32"/>
          <w:szCs w:val="32"/>
        </w:rPr>
        <w:t>馆递交</w:t>
      </w:r>
      <w:r w:rsidRPr="00C94AB7">
        <w:rPr>
          <w:rFonts w:ascii="微软雅黑" w:eastAsia="微软雅黑" w:hAnsi="微软雅黑" w:hint="eastAsia"/>
          <w:sz w:val="32"/>
          <w:szCs w:val="32"/>
        </w:rPr>
        <w:t>了声援</w:t>
      </w:r>
      <w:r w:rsidRPr="00C94AB7">
        <w:rPr>
          <w:rFonts w:ascii="微软雅黑" w:eastAsia="微软雅黑" w:hAnsi="微软雅黑"/>
          <w:sz w:val="32"/>
          <w:szCs w:val="32"/>
        </w:rPr>
        <w:t>信。</w:t>
      </w:r>
    </w:p>
    <w:p w14:paraId="23FFEB39" w14:textId="4C1EBAF6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贝宁共产党</w:t>
      </w:r>
      <w:r w:rsidRPr="00C94AB7">
        <w:rPr>
          <w:rFonts w:ascii="微软雅黑" w:eastAsia="微软雅黑" w:hAnsi="微软雅黑" w:hint="eastAsia"/>
          <w:sz w:val="32"/>
          <w:szCs w:val="32"/>
        </w:rPr>
        <w:t>（PCB）</w:t>
      </w:r>
      <w:r w:rsidRPr="00C94AB7">
        <w:rPr>
          <w:rFonts w:ascii="微软雅黑" w:eastAsia="微软雅黑" w:hAnsi="微软雅黑"/>
          <w:sz w:val="32"/>
          <w:szCs w:val="32"/>
        </w:rPr>
        <w:t>与贝宁劳动者工会联盟</w:t>
      </w:r>
      <w:r w:rsidRPr="00C94AB7">
        <w:rPr>
          <w:rFonts w:ascii="微软雅黑" w:eastAsia="微软雅黑" w:hAnsi="微软雅黑" w:hint="eastAsia"/>
          <w:sz w:val="32"/>
          <w:szCs w:val="32"/>
        </w:rPr>
        <w:t>（CSTB）</w:t>
      </w:r>
      <w:r w:rsidRPr="00C94AB7">
        <w:rPr>
          <w:rFonts w:ascii="微软雅黑" w:eastAsia="微软雅黑" w:hAnsi="微软雅黑"/>
          <w:sz w:val="32"/>
          <w:szCs w:val="32"/>
        </w:rPr>
        <w:t>组成代表团前往古巴使馆</w:t>
      </w:r>
      <w:r w:rsidR="00306819">
        <w:rPr>
          <w:rFonts w:ascii="微软雅黑" w:eastAsia="微软雅黑" w:hAnsi="微软雅黑" w:hint="eastAsia"/>
          <w:sz w:val="32"/>
          <w:szCs w:val="32"/>
        </w:rPr>
        <w:t>。代表团</w:t>
      </w:r>
      <w:r w:rsidRPr="00C94AB7">
        <w:rPr>
          <w:rFonts w:ascii="微软雅黑" w:eastAsia="微软雅黑" w:hAnsi="微软雅黑"/>
          <w:sz w:val="32"/>
          <w:szCs w:val="32"/>
        </w:rPr>
        <w:t>表示</w:t>
      </w:r>
      <w:r w:rsidR="00306819">
        <w:rPr>
          <w:rFonts w:ascii="微软雅黑" w:eastAsia="微软雅黑" w:hAnsi="微软雅黑" w:hint="eastAsia"/>
          <w:sz w:val="32"/>
          <w:szCs w:val="32"/>
        </w:rPr>
        <w:t>，</w:t>
      </w:r>
      <w:r w:rsidRPr="00C94AB7">
        <w:rPr>
          <w:rFonts w:ascii="微软雅黑" w:eastAsia="微软雅黑" w:hAnsi="微软雅黑"/>
          <w:sz w:val="32"/>
          <w:szCs w:val="32"/>
        </w:rPr>
        <w:t>对古巴的支持不仅是</w:t>
      </w:r>
      <w:r w:rsidRPr="00C94AB7">
        <w:rPr>
          <w:rFonts w:ascii="微软雅黑" w:eastAsia="微软雅黑" w:hAnsi="微软雅黑" w:hint="eastAsia"/>
          <w:sz w:val="32"/>
          <w:szCs w:val="32"/>
        </w:rPr>
        <w:t>标志</w:t>
      </w:r>
      <w:r w:rsidRPr="00C94AB7">
        <w:rPr>
          <w:rFonts w:ascii="微软雅黑" w:eastAsia="微软雅黑" w:hAnsi="微软雅黑"/>
          <w:sz w:val="32"/>
          <w:szCs w:val="32"/>
        </w:rPr>
        <w:t>性的，更是反帝国际主义团结的重要体现。</w:t>
      </w:r>
    </w:p>
    <w:p w14:paraId="2BEFA43B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马里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莫迪博·凯塔学校（Modibo Keïta School</w:t>
      </w:r>
      <w:r w:rsidRPr="00C94AB7">
        <w:rPr>
          <w:rFonts w:ascii="微软雅黑" w:eastAsia="微软雅黑" w:hAnsi="微软雅黑" w:hint="eastAsia"/>
          <w:sz w:val="32"/>
          <w:szCs w:val="32"/>
        </w:rPr>
        <w:t>）（凯塔是马里国父、</w:t>
      </w:r>
      <w:r w:rsidRPr="00C94AB7">
        <w:rPr>
          <w:rFonts w:ascii="微软雅黑" w:eastAsia="微软雅黑" w:hAnsi="微软雅黑"/>
          <w:sz w:val="32"/>
          <w:szCs w:val="32"/>
        </w:rPr>
        <w:t>非洲社会主义理论的缔造者和践行者）代表团于3月24日会见</w:t>
      </w:r>
      <w:r w:rsidRPr="00C94AB7">
        <w:rPr>
          <w:rFonts w:ascii="微软雅黑" w:eastAsia="微软雅黑" w:hAnsi="微软雅黑" w:hint="eastAsia"/>
          <w:sz w:val="32"/>
          <w:szCs w:val="32"/>
        </w:rPr>
        <w:t>了</w:t>
      </w:r>
      <w:r w:rsidRPr="00C94AB7">
        <w:rPr>
          <w:rFonts w:ascii="微软雅黑" w:eastAsia="微软雅黑" w:hAnsi="微软雅黑"/>
          <w:sz w:val="32"/>
          <w:szCs w:val="32"/>
        </w:rPr>
        <w:t>古巴外交代表，</w:t>
      </w:r>
      <w:r w:rsidRPr="00C94AB7">
        <w:rPr>
          <w:rFonts w:ascii="微软雅黑" w:eastAsia="微软雅黑" w:hAnsi="微软雅黑" w:hint="eastAsia"/>
          <w:sz w:val="32"/>
          <w:szCs w:val="32"/>
        </w:rPr>
        <w:t>回顾了</w:t>
      </w:r>
      <w:r w:rsidRPr="00C94AB7">
        <w:rPr>
          <w:rFonts w:ascii="微软雅黑" w:eastAsia="微软雅黑" w:hAnsi="微软雅黑"/>
          <w:sz w:val="32"/>
          <w:szCs w:val="32"/>
        </w:rPr>
        <w:t>古巴</w:t>
      </w:r>
      <w:r w:rsidRPr="00C94AB7">
        <w:rPr>
          <w:rFonts w:ascii="微软雅黑" w:eastAsia="微软雅黑" w:hAnsi="微软雅黑" w:hint="eastAsia"/>
          <w:sz w:val="32"/>
          <w:szCs w:val="32"/>
        </w:rPr>
        <w:t>对</w:t>
      </w:r>
      <w:r w:rsidRPr="00C94AB7">
        <w:rPr>
          <w:rFonts w:ascii="微软雅黑" w:eastAsia="微软雅黑" w:hAnsi="微软雅黑"/>
          <w:sz w:val="32"/>
          <w:szCs w:val="32"/>
        </w:rPr>
        <w:t>非洲民族独立斗争</w:t>
      </w:r>
      <w:r w:rsidRPr="00C94AB7">
        <w:rPr>
          <w:rFonts w:ascii="微软雅黑" w:eastAsia="微软雅黑" w:hAnsi="微软雅黑" w:hint="eastAsia"/>
          <w:sz w:val="32"/>
          <w:szCs w:val="32"/>
        </w:rPr>
        <w:t>的长期支持</w:t>
      </w:r>
      <w:r w:rsidRPr="00C94AB7">
        <w:rPr>
          <w:rFonts w:ascii="微软雅黑" w:eastAsia="微软雅黑" w:hAnsi="微软雅黑"/>
          <w:sz w:val="32"/>
          <w:szCs w:val="32"/>
        </w:rPr>
        <w:t>。</w:t>
      </w:r>
    </w:p>
    <w:p w14:paraId="237C3098" w14:textId="151BF36F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t>刚果</w:t>
      </w:r>
      <w:r w:rsidRPr="00C94AB7">
        <w:rPr>
          <w:rFonts w:ascii="微软雅黑" w:eastAsia="微软雅黑" w:hAnsi="微软雅黑" w:hint="eastAsia"/>
          <w:sz w:val="32"/>
          <w:szCs w:val="32"/>
        </w:rPr>
        <w:t>民主共和国</w:t>
      </w:r>
      <w:r w:rsidRPr="00C94AB7">
        <w:rPr>
          <w:rFonts w:ascii="微软雅黑" w:eastAsia="微软雅黑" w:hAnsi="微软雅黑"/>
          <w:sz w:val="32"/>
          <w:szCs w:val="32"/>
        </w:rPr>
        <w:t>青年农民联盟</w:t>
      </w:r>
      <w:r w:rsidRPr="00C94AB7">
        <w:rPr>
          <w:rFonts w:ascii="微软雅黑" w:eastAsia="微软雅黑" w:hAnsi="微软雅黑" w:hint="eastAsia"/>
          <w:sz w:val="32"/>
          <w:szCs w:val="32"/>
        </w:rPr>
        <w:t>（LJP-RDC）</w:t>
      </w:r>
      <w:r w:rsidRPr="00C94AB7">
        <w:rPr>
          <w:rFonts w:ascii="微软雅黑" w:eastAsia="微软雅黑" w:hAnsi="微软雅黑"/>
          <w:sz w:val="32"/>
          <w:szCs w:val="32"/>
        </w:rPr>
        <w:t>向古巴领导人和人民发出</w:t>
      </w:r>
      <w:r w:rsidRPr="00C94AB7">
        <w:rPr>
          <w:rFonts w:ascii="微软雅黑" w:eastAsia="微软雅黑" w:hAnsi="微软雅黑" w:hint="eastAsia"/>
          <w:sz w:val="32"/>
          <w:szCs w:val="32"/>
        </w:rPr>
        <w:t>了</w:t>
      </w:r>
      <w:r w:rsidRPr="00C94AB7">
        <w:rPr>
          <w:rFonts w:ascii="微软雅黑" w:eastAsia="微软雅黑" w:hAnsi="微软雅黑"/>
          <w:sz w:val="32"/>
          <w:szCs w:val="32"/>
        </w:rPr>
        <w:t>声援信息，称古巴是世界解放斗争的“灯塔”，并赞扬菲德尔·卡斯特罗在非洲反殖民斗争中的历史作用。</w:t>
      </w:r>
    </w:p>
    <w:p w14:paraId="442DB44F" w14:textId="3A789526" w:rsid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/>
          <w:sz w:val="32"/>
          <w:szCs w:val="32"/>
        </w:rPr>
        <w:lastRenderedPageBreak/>
        <w:t>加纳社会主义运动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Socialist Movement of Ghana</w:t>
      </w:r>
      <w:r w:rsidRPr="00C94AB7">
        <w:rPr>
          <w:rFonts w:ascii="微软雅黑" w:eastAsia="微软雅黑" w:hAnsi="微软雅黑" w:hint="eastAsia"/>
          <w:sz w:val="32"/>
          <w:szCs w:val="32"/>
        </w:rPr>
        <w:t>）</w:t>
      </w:r>
      <w:r w:rsidR="001148B3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/>
          <w:sz w:val="32"/>
          <w:szCs w:val="32"/>
        </w:rPr>
        <w:t>南非全国金属工人联合会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NUMSA</w:t>
      </w:r>
      <w:r w:rsidRPr="00C94AB7">
        <w:rPr>
          <w:rFonts w:ascii="微软雅黑" w:eastAsia="微软雅黑" w:hAnsi="微软雅黑" w:hint="eastAsia"/>
          <w:sz w:val="32"/>
          <w:szCs w:val="32"/>
        </w:rPr>
        <w:t>）</w:t>
      </w:r>
      <w:r w:rsidRPr="00C94AB7">
        <w:rPr>
          <w:rFonts w:ascii="微软雅黑" w:eastAsia="微软雅黑" w:hAnsi="微软雅黑"/>
          <w:sz w:val="32"/>
          <w:szCs w:val="32"/>
        </w:rPr>
        <w:t>也分别发表声明，谴责美国对古巴的“能源围困”，并呼吁金砖国家加强对古巴的能源与技术</w:t>
      </w:r>
      <w:r w:rsidRPr="00C94AB7">
        <w:rPr>
          <w:rFonts w:ascii="微软雅黑" w:eastAsia="微软雅黑" w:hAnsi="微软雅黑" w:hint="eastAsia"/>
          <w:sz w:val="32"/>
          <w:szCs w:val="32"/>
        </w:rPr>
        <w:t>支持</w:t>
      </w:r>
      <w:r w:rsidRPr="00C94AB7">
        <w:rPr>
          <w:rFonts w:ascii="微软雅黑" w:eastAsia="微软雅黑" w:hAnsi="微软雅黑"/>
          <w:sz w:val="32"/>
          <w:szCs w:val="32"/>
        </w:rPr>
        <w:t>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6"/>
        <w:t>[6]</w:t>
      </w:r>
    </w:p>
    <w:p w14:paraId="1FE8DEC2" w14:textId="77777777" w:rsidR="00C94AB7" w:rsidRDefault="00C94AB7">
      <w:pPr>
        <w:widowControl/>
        <w:spacing w:line="240" w:lineRule="auto"/>
        <w:ind w:firstLineChars="0" w:firstLine="0"/>
        <w:jc w:val="left"/>
        <w:rPr>
          <w:rFonts w:ascii="微软雅黑" w:eastAsia="微软雅黑" w:hAnsi="微软雅黑" w:hint="eastAsia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br w:type="page"/>
      </w:r>
    </w:p>
    <w:p w14:paraId="24A7DE2A" w14:textId="3838C868" w:rsidR="00C94AB7" w:rsidRDefault="00C94AB7" w:rsidP="00C94AB7">
      <w:pPr>
        <w:spacing w:before="300" w:after="300" w:line="480" w:lineRule="exact"/>
        <w:ind w:firstLineChars="0" w:firstLine="0"/>
        <w:jc w:val="left"/>
        <w:rPr>
          <w:rFonts w:ascii="黑体" w:eastAsia="黑体" w:hAnsi="黑体" w:hint="eastAsia"/>
          <w:szCs w:val="36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欧</w:t>
      </w:r>
      <w:r w:rsidRPr="0070180A">
        <w:rPr>
          <w:rFonts w:ascii="黑体" w:eastAsia="黑体" w:hAnsi="黑体" w:cs="黑体" w:hint="eastAsia"/>
          <w:b/>
          <w:bCs/>
          <w:sz w:val="44"/>
          <w:szCs w:val="44"/>
        </w:rPr>
        <w:t xml:space="preserve"> 洲</w:t>
      </w:r>
    </w:p>
    <w:p w14:paraId="71C86284" w14:textId="7A7AD2CB" w:rsidR="00250265" w:rsidRPr="00C94AB7" w:rsidRDefault="00C94AB7" w:rsidP="00250265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5" w:name="_Toc235653826"/>
      <w:r>
        <w:rPr>
          <w:rFonts w:ascii="黑体" w:eastAsia="黑体" w:hAnsi="黑体" w:hint="eastAsia"/>
          <w:szCs w:val="36"/>
        </w:rPr>
        <w:t>7</w:t>
      </w:r>
      <w:r w:rsidR="00250265" w:rsidRPr="00A63998">
        <w:rPr>
          <w:rFonts w:ascii="黑体" w:eastAsia="黑体" w:hAnsi="黑体" w:hint="eastAsia"/>
          <w:szCs w:val="36"/>
        </w:rPr>
        <w:t>.</w:t>
      </w:r>
      <w:r w:rsidRPr="00C94AB7">
        <w:rPr>
          <w:rFonts w:ascii="黑体" w:eastAsia="黑体" w:hAnsi="黑体"/>
          <w:szCs w:val="36"/>
        </w:rPr>
        <w:t>匈牙利资产阶级政权发生重组</w:t>
      </w:r>
      <w:bookmarkEnd w:id="15"/>
    </w:p>
    <w:p w14:paraId="1D1C466F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在匈牙利2026年4月的大选中，新成立的右翼政党“尊重与自由”党（Tisza）获得138个席位，而同属右翼的原执政党——青年民主主义者联盟（Fidesz）仅获得55席，欧尔班政府因此失去了长达16年的执政地位。</w:t>
      </w:r>
    </w:p>
    <w:p w14:paraId="60C6DDF3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匈牙利新总理</w:t>
      </w:r>
      <w:r w:rsidRPr="00C94AB7">
        <w:rPr>
          <w:rFonts w:ascii="微软雅黑" w:eastAsia="微软雅黑" w:hAnsi="微软雅黑"/>
          <w:sz w:val="32"/>
          <w:szCs w:val="32"/>
        </w:rPr>
        <w:t>毛焦尔·彼得</w:t>
      </w:r>
      <w:r w:rsidRPr="00C94AB7">
        <w:rPr>
          <w:rFonts w:ascii="微软雅黑" w:eastAsia="微软雅黑" w:hAnsi="微软雅黑" w:hint="eastAsia"/>
          <w:sz w:val="32"/>
          <w:szCs w:val="32"/>
        </w:rPr>
        <w:t>（Magyar P</w:t>
      </w:r>
      <w:r w:rsidRPr="00C94AB7">
        <w:rPr>
          <w:rFonts w:ascii="微软雅黑" w:eastAsia="微软雅黑" w:hAnsi="微软雅黑"/>
          <w:sz w:val="32"/>
          <w:szCs w:val="32"/>
        </w:rPr>
        <w:t>é</w:t>
      </w:r>
      <w:r w:rsidRPr="00C94AB7">
        <w:rPr>
          <w:rFonts w:ascii="微软雅黑" w:eastAsia="微软雅黑" w:hAnsi="微软雅黑" w:hint="eastAsia"/>
          <w:sz w:val="32"/>
          <w:szCs w:val="32"/>
        </w:rPr>
        <w:t>ter）主张向欧盟靠拢，并承诺改善妇女和LGBTQ群体的地位。然而，多个进步团体指出，新政府并不会从根本上改变欧尔班政府的右翼政策，两者都不具有进步性。</w:t>
      </w:r>
    </w:p>
    <w:p w14:paraId="483D9402" w14:textId="5B63F072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匈牙利工人党（Hungarian Workers</w:t>
      </w:r>
      <w:r w:rsidRPr="00C94AB7">
        <w:rPr>
          <w:rFonts w:ascii="微软雅黑" w:eastAsia="微软雅黑" w:hAnsi="微软雅黑"/>
          <w:sz w:val="32"/>
          <w:szCs w:val="32"/>
        </w:rPr>
        <w:t>’</w:t>
      </w:r>
      <w:r w:rsidRPr="00C94AB7">
        <w:rPr>
          <w:rFonts w:ascii="微软雅黑" w:eastAsia="微软雅黑" w:hAnsi="微软雅黑" w:hint="eastAsia"/>
          <w:sz w:val="32"/>
          <w:szCs w:val="32"/>
        </w:rPr>
        <w:t xml:space="preserve"> Party）的领导人</w:t>
      </w:r>
      <w:r w:rsidRPr="00C94AB7">
        <w:rPr>
          <w:rFonts w:ascii="微软雅黑" w:eastAsia="微软雅黑" w:hAnsi="微软雅黑"/>
          <w:sz w:val="32"/>
          <w:szCs w:val="32"/>
        </w:rPr>
        <w:t>蒂尔默·久洛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Djula Turmer</w:t>
      </w:r>
      <w:r w:rsidRPr="00C94AB7">
        <w:rPr>
          <w:rFonts w:ascii="微软雅黑" w:eastAsia="微软雅黑" w:hAnsi="微软雅黑" w:hint="eastAsia"/>
          <w:sz w:val="32"/>
          <w:szCs w:val="32"/>
        </w:rPr>
        <w:t>）指出，在资本主义框架下，欧尔班政府不可能打击大资本、为人民谋利，他想消灭的是社会主义而不是资本主义。另一方面，“尊重与自由”党则服务于跨国资本和欧盟的利益，</w:t>
      </w:r>
      <w:r w:rsidR="005A7717">
        <w:rPr>
          <w:rFonts w:ascii="微软雅黑" w:eastAsia="微软雅黑" w:hAnsi="微软雅黑" w:hint="eastAsia"/>
          <w:sz w:val="32"/>
          <w:szCs w:val="32"/>
        </w:rPr>
        <w:t>试图通过</w:t>
      </w:r>
      <w:r w:rsidRPr="00C94AB7">
        <w:rPr>
          <w:rFonts w:ascii="微软雅黑" w:eastAsia="微软雅黑" w:hAnsi="微软雅黑" w:hint="eastAsia"/>
          <w:sz w:val="32"/>
          <w:szCs w:val="32"/>
        </w:rPr>
        <w:t>拆除壁垒</w:t>
      </w:r>
      <w:r w:rsidR="005A7717">
        <w:rPr>
          <w:rFonts w:ascii="微软雅黑" w:eastAsia="微软雅黑" w:hAnsi="微软雅黑" w:hint="eastAsia"/>
          <w:sz w:val="32"/>
          <w:szCs w:val="32"/>
        </w:rPr>
        <w:t>和</w:t>
      </w:r>
      <w:r w:rsidRPr="00C94AB7">
        <w:rPr>
          <w:rFonts w:ascii="微软雅黑" w:eastAsia="微软雅黑" w:hAnsi="微软雅黑" w:hint="eastAsia"/>
          <w:sz w:val="32"/>
          <w:szCs w:val="32"/>
        </w:rPr>
        <w:t>反对国有化，</w:t>
      </w:r>
      <w:r w:rsidR="00306819">
        <w:rPr>
          <w:rFonts w:ascii="微软雅黑" w:eastAsia="微软雅黑" w:hAnsi="微软雅黑" w:hint="eastAsia"/>
          <w:sz w:val="32"/>
          <w:szCs w:val="32"/>
        </w:rPr>
        <w:t>取消</w:t>
      </w:r>
      <w:r w:rsidRPr="00C94AB7">
        <w:rPr>
          <w:rFonts w:ascii="微软雅黑" w:eastAsia="微软雅黑" w:hAnsi="微软雅黑" w:hint="eastAsia"/>
          <w:sz w:val="32"/>
          <w:szCs w:val="32"/>
        </w:rPr>
        <w:t>匈牙利国家的独立存在；新执政党还试图将所有问题都归咎于欧尔班及其政党，而不是资本主义本身。</w:t>
      </w:r>
    </w:p>
    <w:p w14:paraId="00078D60" w14:textId="424345DC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此外，匈牙利工人党2006-欧洲左翼（</w:t>
      </w:r>
      <w:r w:rsidRPr="00C94AB7">
        <w:rPr>
          <w:rFonts w:ascii="微软雅黑" w:eastAsia="微软雅黑" w:hAnsi="微软雅黑"/>
          <w:sz w:val="32"/>
          <w:szCs w:val="32"/>
        </w:rPr>
        <w:t>Workers' Party of Hungary 2006 – European Left</w:t>
      </w:r>
      <w:r w:rsidRPr="00C94AB7">
        <w:rPr>
          <w:rFonts w:ascii="微软雅黑" w:eastAsia="微软雅黑" w:hAnsi="微软雅黑" w:hint="eastAsia"/>
          <w:sz w:val="32"/>
          <w:szCs w:val="32"/>
        </w:rPr>
        <w:t>）也撰文说，新政府在赢得选举后立即重拾反移民的论调，以此掩盖失业、通胀、教育崩溃等结构性问题，这和欧尔班政府如出一辙。该党还指出，“尊重与自由”党的许多政客是在失去</w:t>
      </w:r>
      <w:r w:rsidRPr="00C94AB7">
        <w:rPr>
          <w:rFonts w:ascii="微软雅黑" w:eastAsia="微软雅黑" w:hAnsi="微软雅黑" w:hint="eastAsia"/>
          <w:sz w:val="32"/>
          <w:szCs w:val="32"/>
        </w:rPr>
        <w:lastRenderedPageBreak/>
        <w:t>青民盟资金支持后，才摇身一变成为“民主派”</w:t>
      </w:r>
      <w:r w:rsidR="00306819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 w:hint="eastAsia"/>
          <w:sz w:val="32"/>
          <w:szCs w:val="32"/>
        </w:rPr>
        <w:t>。因此，匈牙利工人党2006-欧洲左翼认为，本次选举只是更换了领导人，而现有的不民主体制将会延续下去。</w:t>
      </w:r>
    </w:p>
    <w:p w14:paraId="3CC73FEB" w14:textId="4A6583A2" w:rsid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印度共产党（马克思主义）（CPI</w:t>
      </w:r>
      <w:r w:rsidR="00306819">
        <w:rPr>
          <w:rFonts w:ascii="微软雅黑" w:eastAsia="微软雅黑" w:hAnsi="微软雅黑" w:hint="eastAsia"/>
          <w:sz w:val="32"/>
          <w:szCs w:val="32"/>
        </w:rPr>
        <w:t xml:space="preserve"> </w:t>
      </w:r>
      <w:r w:rsidRPr="00C94AB7">
        <w:rPr>
          <w:rFonts w:ascii="微软雅黑" w:eastAsia="微软雅黑" w:hAnsi="微软雅黑" w:hint="eastAsia"/>
          <w:sz w:val="32"/>
          <w:szCs w:val="32"/>
        </w:rPr>
        <w:t>(M)）的刊物《人民民主》（People</w:t>
      </w:r>
      <w:r w:rsidRPr="00C94AB7">
        <w:rPr>
          <w:rFonts w:ascii="微软雅黑" w:eastAsia="微软雅黑" w:hAnsi="微软雅黑"/>
          <w:sz w:val="32"/>
          <w:szCs w:val="32"/>
        </w:rPr>
        <w:t>’</w:t>
      </w:r>
      <w:r w:rsidRPr="00C94AB7">
        <w:rPr>
          <w:rFonts w:ascii="微软雅黑" w:eastAsia="微软雅黑" w:hAnsi="微软雅黑" w:hint="eastAsia"/>
          <w:sz w:val="32"/>
          <w:szCs w:val="32"/>
        </w:rPr>
        <w:t>s Democracy</w:t>
      </w:r>
      <w:r w:rsidRPr="00C94AB7">
        <w:rPr>
          <w:rFonts w:ascii="微软雅黑" w:eastAsia="微软雅黑" w:hAnsi="微软雅黑"/>
          <w:sz w:val="32"/>
          <w:szCs w:val="32"/>
        </w:rPr>
        <w:t>）</w:t>
      </w:r>
      <w:r w:rsidRPr="00C94AB7">
        <w:rPr>
          <w:rFonts w:ascii="微软雅黑" w:eastAsia="微软雅黑" w:hAnsi="微软雅黑" w:hint="eastAsia"/>
          <w:sz w:val="32"/>
          <w:szCs w:val="32"/>
        </w:rPr>
        <w:t>发文表示，此次政府变动是极右翼内部的重组，只是人员和行事风格的改变，而不是意识形态的改变。文章进一步指出：“</w:t>
      </w:r>
      <w:r w:rsidRPr="00C94AB7">
        <w:rPr>
          <w:rFonts w:ascii="微软雅黑" w:eastAsia="微软雅黑" w:hAnsi="微软雅黑"/>
          <w:sz w:val="32"/>
          <w:szCs w:val="32"/>
        </w:rPr>
        <w:t>对于追求真正民主和平等的匈牙利的人</w:t>
      </w:r>
      <w:r w:rsidRPr="00C94AB7">
        <w:rPr>
          <w:rFonts w:ascii="微软雅黑" w:eastAsia="微软雅黑" w:hAnsi="微软雅黑" w:hint="eastAsia"/>
          <w:sz w:val="32"/>
          <w:szCs w:val="32"/>
        </w:rPr>
        <w:t>们而言</w:t>
      </w:r>
      <w:r w:rsidRPr="00C94AB7">
        <w:rPr>
          <w:rFonts w:ascii="微软雅黑" w:eastAsia="微软雅黑" w:hAnsi="微软雅黑"/>
          <w:sz w:val="32"/>
          <w:szCs w:val="32"/>
        </w:rPr>
        <w:t>，教训很明确：斗争不能简化为</w:t>
      </w:r>
      <w:r w:rsidRPr="00C94AB7">
        <w:rPr>
          <w:rFonts w:ascii="微软雅黑" w:eastAsia="微软雅黑" w:hAnsi="微软雅黑" w:hint="eastAsia"/>
          <w:sz w:val="32"/>
          <w:szCs w:val="32"/>
        </w:rPr>
        <w:t>在</w:t>
      </w:r>
      <w:r w:rsidRPr="00C94AB7">
        <w:rPr>
          <w:rFonts w:ascii="微软雅黑" w:eastAsia="微软雅黑" w:hAnsi="微软雅黑"/>
          <w:sz w:val="32"/>
          <w:szCs w:val="32"/>
        </w:rPr>
        <w:t>同一意识形态阵营内</w:t>
      </w:r>
      <w:r w:rsidRPr="00C94AB7">
        <w:rPr>
          <w:rFonts w:ascii="微软雅黑" w:eastAsia="微软雅黑" w:hAnsi="微软雅黑" w:hint="eastAsia"/>
          <w:sz w:val="32"/>
          <w:szCs w:val="32"/>
        </w:rPr>
        <w:t>更换领导人</w:t>
      </w:r>
      <w:r w:rsidRPr="00C94AB7">
        <w:rPr>
          <w:rFonts w:ascii="微软雅黑" w:eastAsia="微软雅黑" w:hAnsi="微软雅黑"/>
          <w:sz w:val="32"/>
          <w:szCs w:val="32"/>
        </w:rPr>
        <w:t>。更深层</w:t>
      </w:r>
      <w:r w:rsidRPr="00C94AB7">
        <w:rPr>
          <w:rFonts w:ascii="微软雅黑" w:eastAsia="微软雅黑" w:hAnsi="微软雅黑" w:hint="eastAsia"/>
          <w:sz w:val="32"/>
          <w:szCs w:val="32"/>
        </w:rPr>
        <w:t>次</w:t>
      </w:r>
      <w:r w:rsidRPr="00C94AB7">
        <w:rPr>
          <w:rFonts w:ascii="微软雅黑" w:eastAsia="微软雅黑" w:hAnsi="微软雅黑"/>
          <w:sz w:val="32"/>
          <w:szCs w:val="32"/>
        </w:rPr>
        <w:t>的挑战在于构建一个解决匈牙利</w:t>
      </w:r>
      <w:r w:rsidRPr="00C94AB7">
        <w:rPr>
          <w:rFonts w:ascii="微软雅黑" w:eastAsia="微软雅黑" w:hAnsi="微软雅黑" w:hint="eastAsia"/>
          <w:sz w:val="32"/>
          <w:szCs w:val="32"/>
        </w:rPr>
        <w:t>社会</w:t>
      </w:r>
      <w:r w:rsidRPr="00C94AB7">
        <w:rPr>
          <w:rFonts w:ascii="微软雅黑" w:eastAsia="微软雅黑" w:hAnsi="微软雅黑"/>
          <w:sz w:val="32"/>
          <w:szCs w:val="32"/>
        </w:rPr>
        <w:t>危机的根源</w:t>
      </w:r>
      <w:r w:rsidRPr="00C94AB7">
        <w:rPr>
          <w:rFonts w:ascii="微软雅黑" w:eastAsia="微软雅黑" w:hAnsi="微软雅黑" w:hint="eastAsia"/>
          <w:sz w:val="32"/>
          <w:szCs w:val="32"/>
        </w:rPr>
        <w:t>的政治替代方案。”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7"/>
        <w:t>[7]</w:t>
      </w:r>
    </w:p>
    <w:p w14:paraId="054B5204" w14:textId="0DB8DD09" w:rsidR="00C94AB7" w:rsidRPr="00C94AB7" w:rsidRDefault="00C94AB7" w:rsidP="00C94AB7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6" w:name="_Toc235653827"/>
      <w:r>
        <w:rPr>
          <w:rFonts w:ascii="黑体" w:eastAsia="黑体" w:hAnsi="黑体" w:hint="eastAsia"/>
          <w:szCs w:val="36"/>
        </w:rPr>
        <w:t>8</w:t>
      </w:r>
      <w:r w:rsidRPr="00A63998">
        <w:rPr>
          <w:rFonts w:ascii="黑体" w:eastAsia="黑体" w:hAnsi="黑体" w:hint="eastAsia"/>
          <w:szCs w:val="36"/>
        </w:rPr>
        <w:t>.</w:t>
      </w:r>
      <w:r w:rsidRPr="00C94AB7">
        <w:rPr>
          <w:rFonts w:ascii="黑体" w:eastAsia="黑体" w:hAnsi="黑体"/>
          <w:szCs w:val="36"/>
        </w:rPr>
        <w:t>塞尔维亚左翼抗议外交部长访问以色列</w:t>
      </w:r>
      <w:bookmarkEnd w:id="16"/>
    </w:p>
    <w:p w14:paraId="5992F126" w14:textId="77777777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2026年4月28日，塞尔维亚外交部长马尔科·久里奇（</w:t>
      </w:r>
      <w:r w:rsidRPr="00C94AB7">
        <w:rPr>
          <w:rFonts w:ascii="微软雅黑" w:eastAsia="微软雅黑" w:hAnsi="微软雅黑"/>
          <w:sz w:val="32"/>
          <w:szCs w:val="32"/>
        </w:rPr>
        <w:t>Marko Đurić</w:t>
      </w:r>
      <w:r w:rsidRPr="00C94AB7">
        <w:rPr>
          <w:rFonts w:ascii="微软雅黑" w:eastAsia="微软雅黑" w:hAnsi="微软雅黑" w:hint="eastAsia"/>
          <w:sz w:val="32"/>
          <w:szCs w:val="32"/>
        </w:rPr>
        <w:t>）访问以色列，并与以色列总理内塔尼亚胡讨论两国各方面的合作，包括欢迎以色列在塞尔维亚投资，签署新的军备订单等等。次日即4月29日，塞尔维亚议会安全委员会也投票通过了与以色列签订的《</w:t>
      </w:r>
      <w:r w:rsidRPr="00C94AB7">
        <w:rPr>
          <w:rFonts w:ascii="微软雅黑" w:eastAsia="微软雅黑" w:hAnsi="微软雅黑"/>
          <w:sz w:val="32"/>
          <w:szCs w:val="32"/>
        </w:rPr>
        <w:t>关于国防部门机密数据交换和相互保护的一般安全协议</w:t>
      </w:r>
      <w:r w:rsidRPr="00C94AB7">
        <w:rPr>
          <w:rFonts w:ascii="微软雅黑" w:eastAsia="微软雅黑" w:hAnsi="微软雅黑" w:hint="eastAsia"/>
          <w:sz w:val="32"/>
          <w:szCs w:val="32"/>
        </w:rPr>
        <w:t>》。据统</w:t>
      </w:r>
      <w:r w:rsidRPr="00C94AB7">
        <w:rPr>
          <w:rFonts w:ascii="微软雅黑" w:eastAsia="微软雅黑" w:hAnsi="微软雅黑" w:hint="eastAsia"/>
          <w:sz w:val="32"/>
          <w:szCs w:val="32"/>
        </w:rPr>
        <w:lastRenderedPageBreak/>
        <w:t>计，自2023年以来，塞尔维亚向以色列出口的武器装备已经增长了42倍。</w:t>
      </w:r>
    </w:p>
    <w:p w14:paraId="753A20F5" w14:textId="6193E914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这引发了塞尔维亚各左翼党派的抗议。南斯拉夫新共产党（NKPJ）表示：“</w:t>
      </w:r>
      <w:r w:rsidRPr="00C94AB7">
        <w:rPr>
          <w:rFonts w:ascii="微软雅黑" w:eastAsia="微软雅黑" w:hAnsi="微软雅黑"/>
          <w:sz w:val="32"/>
          <w:szCs w:val="32"/>
        </w:rPr>
        <w:t>一小撮与亚历山大·武契奇政权关系密切的战争贩子和罪犯，打着塞尔维亚国家和人民的旗号，</w:t>
      </w:r>
      <w:r w:rsidRPr="00C94AB7">
        <w:rPr>
          <w:rFonts w:ascii="微软雅黑" w:eastAsia="微软雅黑" w:hAnsi="微软雅黑" w:hint="eastAsia"/>
          <w:sz w:val="32"/>
          <w:szCs w:val="32"/>
        </w:rPr>
        <w:t>凭借</w:t>
      </w:r>
      <w:r w:rsidRPr="00C94AB7">
        <w:rPr>
          <w:rFonts w:ascii="微软雅黑" w:eastAsia="微软雅黑" w:hAnsi="微软雅黑"/>
          <w:sz w:val="32"/>
          <w:szCs w:val="32"/>
        </w:rPr>
        <w:t>向以色列出口武器敛财</w:t>
      </w:r>
      <w:r w:rsidRPr="00C94AB7">
        <w:rPr>
          <w:rFonts w:ascii="微软雅黑" w:eastAsia="微软雅黑" w:hAnsi="微软雅黑" w:hint="eastAsia"/>
          <w:sz w:val="32"/>
          <w:szCs w:val="32"/>
        </w:rPr>
        <w:t>；</w:t>
      </w:r>
      <w:r w:rsidRPr="00C94AB7">
        <w:rPr>
          <w:rFonts w:ascii="微软雅黑" w:eastAsia="微软雅黑" w:hAnsi="微软雅黑"/>
          <w:sz w:val="32"/>
          <w:szCs w:val="32"/>
        </w:rPr>
        <w:t>塞尔维亚人民分文未得，反而要不公正地承担道义和法律责任。</w:t>
      </w:r>
      <w:r w:rsidRPr="00C94AB7">
        <w:rPr>
          <w:rFonts w:ascii="微软雅黑" w:eastAsia="微软雅黑" w:hAnsi="微软雅黑" w:hint="eastAsia"/>
          <w:sz w:val="32"/>
          <w:szCs w:val="32"/>
        </w:rPr>
        <w:t>此举和</w:t>
      </w:r>
      <w:r w:rsidRPr="00C94AB7">
        <w:rPr>
          <w:rFonts w:ascii="微软雅黑" w:eastAsia="微软雅黑" w:hAnsi="微软雅黑"/>
          <w:sz w:val="32"/>
          <w:szCs w:val="32"/>
        </w:rPr>
        <w:t>我们</w:t>
      </w:r>
      <w:r w:rsidRPr="00C94AB7">
        <w:rPr>
          <w:rFonts w:ascii="微软雅黑" w:eastAsia="微软雅黑" w:hAnsi="微软雅黑" w:hint="eastAsia"/>
          <w:sz w:val="32"/>
          <w:szCs w:val="32"/>
        </w:rPr>
        <w:t>的</w:t>
      </w:r>
      <w:r w:rsidRPr="00C94AB7">
        <w:rPr>
          <w:rFonts w:ascii="微软雅黑" w:eastAsia="微软雅黑" w:hAnsi="微软雅黑"/>
          <w:sz w:val="32"/>
          <w:szCs w:val="32"/>
        </w:rPr>
        <w:t>社会主义祖国南斯拉夫</w:t>
      </w:r>
      <w:r w:rsidRPr="00C94AB7">
        <w:rPr>
          <w:rFonts w:ascii="微软雅黑" w:eastAsia="微软雅黑" w:hAnsi="微软雅黑" w:hint="eastAsia"/>
          <w:sz w:val="32"/>
          <w:szCs w:val="32"/>
        </w:rPr>
        <w:t>完全</w:t>
      </w:r>
      <w:r w:rsidRPr="00C94AB7">
        <w:rPr>
          <w:rFonts w:ascii="微软雅黑" w:eastAsia="微软雅黑" w:hAnsi="微软雅黑"/>
          <w:sz w:val="32"/>
          <w:szCs w:val="32"/>
        </w:rPr>
        <w:t>不同</w:t>
      </w:r>
      <w:r w:rsidRPr="00C94AB7">
        <w:rPr>
          <w:rFonts w:ascii="微软雅黑" w:eastAsia="微软雅黑" w:hAnsi="微软雅黑" w:hint="eastAsia"/>
          <w:sz w:val="32"/>
          <w:szCs w:val="32"/>
        </w:rPr>
        <w:t>——</w:t>
      </w:r>
      <w:r w:rsidRPr="00C94AB7">
        <w:rPr>
          <w:rFonts w:ascii="微软雅黑" w:eastAsia="微软雅黑" w:hAnsi="微软雅黑"/>
          <w:sz w:val="32"/>
          <w:szCs w:val="32"/>
        </w:rPr>
        <w:t>南斯拉夫1967年断绝了与以色列的一切外交关系，并且从未恢复，如今的塞尔维亚当局站在了历史的错误一边。</w:t>
      </w:r>
      <w:r w:rsidRPr="00C94AB7">
        <w:rPr>
          <w:rFonts w:ascii="微软雅黑" w:eastAsia="微软雅黑" w:hAnsi="微软雅黑" w:hint="eastAsia"/>
          <w:sz w:val="32"/>
          <w:szCs w:val="32"/>
        </w:rPr>
        <w:t>”该党还要求外交部长辞职。</w:t>
      </w:r>
    </w:p>
    <w:p w14:paraId="520F5542" w14:textId="406C70FA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激进左翼党（PRL）也表示</w:t>
      </w:r>
      <w:r w:rsidR="005A7717">
        <w:rPr>
          <w:rFonts w:ascii="微软雅黑" w:eastAsia="微软雅黑" w:hAnsi="微软雅黑" w:hint="eastAsia"/>
          <w:sz w:val="32"/>
          <w:szCs w:val="32"/>
        </w:rPr>
        <w:t>：</w:t>
      </w:r>
      <w:r w:rsidRPr="00C94AB7">
        <w:rPr>
          <w:rFonts w:ascii="微软雅黑" w:eastAsia="微软雅黑" w:hAnsi="微软雅黑" w:hint="eastAsia"/>
          <w:sz w:val="32"/>
          <w:szCs w:val="32"/>
        </w:rPr>
        <w:t>政府成员“试图将塞尔维亚置于背叛者的阵营，以满足他们个人的牟利野心。事实上，塞尔维亚的大多数民众并不认同这种背信弃义的政策，而执政的资本家阶级的背叛，仅仅代表了他们自身的利益”。该党主张断绝和以色列国的一切外交联系。</w:t>
      </w:r>
    </w:p>
    <w:p w14:paraId="1A24BFD0" w14:textId="6EEFE44D" w:rsid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此外，绿色-左翼阵线（ZLF）的议员</w:t>
      </w:r>
      <w:r w:rsidRPr="00C94AB7">
        <w:rPr>
          <w:rFonts w:ascii="微软雅黑" w:eastAsia="微软雅黑" w:hAnsi="微软雅黑"/>
          <w:sz w:val="32"/>
          <w:szCs w:val="32"/>
        </w:rPr>
        <w:t>博格丹·拉多瓦诺维奇</w:t>
      </w:r>
      <w:r w:rsidRPr="00C94AB7">
        <w:rPr>
          <w:rFonts w:ascii="微软雅黑" w:eastAsia="微软雅黑" w:hAnsi="微软雅黑" w:hint="eastAsia"/>
          <w:sz w:val="32"/>
          <w:szCs w:val="32"/>
        </w:rPr>
        <w:t>（</w:t>
      </w:r>
      <w:r w:rsidRPr="00C94AB7">
        <w:rPr>
          <w:rFonts w:ascii="微软雅黑" w:eastAsia="微软雅黑" w:hAnsi="微软雅黑"/>
          <w:sz w:val="32"/>
          <w:szCs w:val="32"/>
        </w:rPr>
        <w:t>Bogdan Radovanovic</w:t>
      </w:r>
      <w:r w:rsidRPr="00C94AB7">
        <w:rPr>
          <w:rFonts w:ascii="微软雅黑" w:eastAsia="微软雅黑" w:hAnsi="微软雅黑" w:hint="eastAsia"/>
          <w:sz w:val="32"/>
          <w:szCs w:val="32"/>
        </w:rPr>
        <w:t>）也在议会对新的“安全协议”投下了反对票。他解释说：“</w:t>
      </w:r>
      <w:r w:rsidRPr="00C94AB7">
        <w:rPr>
          <w:rFonts w:ascii="微软雅黑" w:eastAsia="微软雅黑" w:hAnsi="微软雅黑"/>
          <w:sz w:val="32"/>
          <w:szCs w:val="32"/>
        </w:rPr>
        <w:t>我</w:t>
      </w:r>
      <w:r w:rsidRPr="00C94AB7">
        <w:rPr>
          <w:rFonts w:ascii="微软雅黑" w:eastAsia="微软雅黑" w:hAnsi="微软雅黑" w:hint="eastAsia"/>
          <w:sz w:val="32"/>
          <w:szCs w:val="32"/>
        </w:rPr>
        <w:t>们</w:t>
      </w:r>
      <w:r w:rsidRPr="00C94AB7">
        <w:rPr>
          <w:rFonts w:ascii="微软雅黑" w:eastAsia="微软雅黑" w:hAnsi="微软雅黑"/>
          <w:sz w:val="32"/>
          <w:szCs w:val="32"/>
        </w:rPr>
        <w:t>仍然不清楚</w:t>
      </w:r>
      <w:r w:rsidRPr="00C94AB7">
        <w:rPr>
          <w:rFonts w:ascii="微软雅黑" w:eastAsia="微软雅黑" w:hAnsi="微软雅黑" w:hint="eastAsia"/>
          <w:sz w:val="32"/>
          <w:szCs w:val="32"/>
        </w:rPr>
        <w:t>所谓</w:t>
      </w:r>
      <w:r w:rsidRPr="00C94AB7">
        <w:rPr>
          <w:rFonts w:ascii="微软雅黑" w:eastAsia="微软雅黑" w:hAnsi="微软雅黑"/>
          <w:sz w:val="32"/>
          <w:szCs w:val="32"/>
        </w:rPr>
        <w:t>‘相互保护’究竟意味着什么，也不清楚摩萨德</w:t>
      </w:r>
      <w:r w:rsidRPr="00C94AB7">
        <w:rPr>
          <w:rFonts w:ascii="微软雅黑" w:eastAsia="微软雅黑" w:hAnsi="微软雅黑" w:hint="eastAsia"/>
          <w:sz w:val="32"/>
          <w:szCs w:val="32"/>
        </w:rPr>
        <w:t>等机构</w:t>
      </w:r>
      <w:r w:rsidRPr="00C94AB7">
        <w:rPr>
          <w:rFonts w:ascii="微软雅黑" w:eastAsia="微软雅黑" w:hAnsi="微软雅黑"/>
          <w:sz w:val="32"/>
          <w:szCs w:val="32"/>
        </w:rPr>
        <w:t>现在是否有权‘相互保护’我们领土上的机密数据。”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8"/>
        <w:t>[8]</w:t>
      </w:r>
    </w:p>
    <w:p w14:paraId="0A946F96" w14:textId="078AAE5A" w:rsidR="00C94AB7" w:rsidRPr="00C94AB7" w:rsidRDefault="00C94AB7" w:rsidP="00C94AB7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7" w:name="_Toc235653828"/>
      <w:r>
        <w:rPr>
          <w:rFonts w:ascii="黑体" w:eastAsia="黑体" w:hAnsi="黑体" w:hint="eastAsia"/>
          <w:szCs w:val="36"/>
        </w:rPr>
        <w:lastRenderedPageBreak/>
        <w:t>9</w:t>
      </w:r>
      <w:r w:rsidRPr="00A63998">
        <w:rPr>
          <w:rFonts w:ascii="黑体" w:eastAsia="黑体" w:hAnsi="黑体" w:hint="eastAsia"/>
          <w:szCs w:val="36"/>
        </w:rPr>
        <w:t>.</w:t>
      </w:r>
      <w:r w:rsidRPr="00C94AB7">
        <w:rPr>
          <w:rFonts w:ascii="黑体" w:eastAsia="黑体" w:hAnsi="黑体"/>
          <w:szCs w:val="36"/>
        </w:rPr>
        <w:t>共产党在希腊工人总联合会选举中取得进步</w:t>
      </w:r>
      <w:bookmarkEnd w:id="17"/>
    </w:p>
    <w:p w14:paraId="066168C6" w14:textId="26412621" w:rsidR="00C94AB7" w:rsidRP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2026年4月16日至19日，在希腊最高级别的私营部门工会联盟——希腊工人总联合会（GSEE）的选举中，希腊共产党</w:t>
      </w:r>
      <w:r>
        <w:rPr>
          <w:rFonts w:ascii="微软雅黑" w:eastAsia="微软雅黑" w:hAnsi="微软雅黑" w:hint="eastAsia"/>
          <w:sz w:val="32"/>
          <w:szCs w:val="32"/>
        </w:rPr>
        <w:t>（KKE）</w:t>
      </w:r>
      <w:r w:rsidRPr="00C94AB7">
        <w:rPr>
          <w:rFonts w:ascii="微软雅黑" w:eastAsia="微软雅黑" w:hAnsi="微软雅黑" w:hint="eastAsia"/>
          <w:sz w:val="32"/>
          <w:szCs w:val="32"/>
        </w:rPr>
        <w:t>支持的候选人名单得到了26.57%的选票，收获了几十年来的最好成绩，是各党派候选人名单中相较上次选举增长最多的。在希腊工人总联合会2023年的选举中，希共得票率为22.98%。</w:t>
      </w:r>
    </w:p>
    <w:p w14:paraId="66FA0F2E" w14:textId="7926B48F" w:rsidR="00C94AB7" w:rsidRDefault="00C94AB7" w:rsidP="00C94A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C94AB7">
        <w:rPr>
          <w:rFonts w:ascii="微软雅黑" w:eastAsia="微软雅黑" w:hAnsi="微软雅黑" w:hint="eastAsia"/>
          <w:sz w:val="32"/>
          <w:szCs w:val="32"/>
        </w:rPr>
        <w:t>希腊共产党在选举后指出，这一进步证明了希腊工会运动中阶级导向的、由共产主义者领导的力量正在加强，而工会中受雇主控制的、服从于政府的倾向正在受到揭露。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9"/>
        <w:t>[9]</w:t>
      </w:r>
    </w:p>
    <w:p w14:paraId="73CD6558" w14:textId="77777777" w:rsidR="009C3D0D" w:rsidRDefault="009C3D0D">
      <w:pPr>
        <w:widowControl/>
        <w:spacing w:line="240" w:lineRule="auto"/>
        <w:ind w:firstLineChars="0" w:firstLine="0"/>
        <w:jc w:val="left"/>
        <w:rPr>
          <w:rFonts w:ascii="黑体" w:eastAsia="黑体" w:hAnsi="黑体" w:cs="黑体" w:hint="eastAsia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br w:type="page"/>
      </w:r>
    </w:p>
    <w:p w14:paraId="47248CE3" w14:textId="02618F91" w:rsidR="007C4E9A" w:rsidRDefault="007C4E9A" w:rsidP="007C4E9A">
      <w:pPr>
        <w:spacing w:before="300" w:after="300" w:line="480" w:lineRule="exact"/>
        <w:ind w:firstLineChars="0" w:firstLine="0"/>
        <w:jc w:val="left"/>
        <w:rPr>
          <w:rFonts w:ascii="黑体" w:eastAsia="黑体" w:hAnsi="黑体" w:hint="eastAsia"/>
          <w:szCs w:val="36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美</w:t>
      </w:r>
      <w:r w:rsidRPr="0070180A">
        <w:rPr>
          <w:rFonts w:ascii="黑体" w:eastAsia="黑体" w:hAnsi="黑体" w:cs="黑体" w:hint="eastAsia"/>
          <w:b/>
          <w:bCs/>
          <w:sz w:val="44"/>
          <w:szCs w:val="44"/>
        </w:rPr>
        <w:t xml:space="preserve"> 洲</w:t>
      </w:r>
    </w:p>
    <w:p w14:paraId="603DB9DA" w14:textId="0FB88FFE" w:rsidR="007C4E9A" w:rsidRPr="00C94AB7" w:rsidRDefault="007C4E9A" w:rsidP="007C4E9A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8" w:name="_Toc235653829"/>
      <w:r>
        <w:rPr>
          <w:rFonts w:ascii="黑体" w:eastAsia="黑体" w:hAnsi="黑体" w:hint="eastAsia"/>
          <w:szCs w:val="36"/>
        </w:rPr>
        <w:t>10</w:t>
      </w:r>
      <w:r w:rsidRPr="00A63998">
        <w:rPr>
          <w:rFonts w:ascii="黑体" w:eastAsia="黑体" w:hAnsi="黑体" w:hint="eastAsia"/>
          <w:szCs w:val="36"/>
        </w:rPr>
        <w:t>.</w:t>
      </w:r>
      <w:r w:rsidRPr="007C4E9A">
        <w:rPr>
          <w:rFonts w:ascii="黑体" w:eastAsia="黑体" w:hAnsi="黑体"/>
          <w:szCs w:val="36"/>
        </w:rPr>
        <w:t>委内瑞拉共产党</w:t>
      </w:r>
      <w:r w:rsidR="009C3D0D">
        <w:rPr>
          <w:rFonts w:ascii="黑体" w:eastAsia="黑体" w:hAnsi="黑体" w:hint="eastAsia"/>
          <w:szCs w:val="36"/>
        </w:rPr>
        <w:t>发表</w:t>
      </w:r>
      <w:r w:rsidRPr="007C4E9A">
        <w:rPr>
          <w:rFonts w:ascii="黑体" w:eastAsia="黑体" w:hAnsi="黑体"/>
          <w:szCs w:val="36"/>
        </w:rPr>
        <w:t>声明，纪念独立革命216周年</w:t>
      </w:r>
      <w:bookmarkEnd w:id="18"/>
    </w:p>
    <w:p w14:paraId="19A08680" w14:textId="759EE5DE" w:rsidR="007C4E9A" w:rsidRP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 w:hint="eastAsia"/>
          <w:sz w:val="32"/>
          <w:szCs w:val="32"/>
        </w:rPr>
        <w:t>2026年4</w:t>
      </w:r>
      <w:r w:rsidRPr="007C4E9A">
        <w:rPr>
          <w:rFonts w:ascii="微软雅黑" w:eastAsia="微软雅黑" w:hAnsi="微软雅黑"/>
          <w:sz w:val="32"/>
          <w:szCs w:val="32"/>
        </w:rPr>
        <w:t>月</w:t>
      </w:r>
      <w:r w:rsidRPr="007C4E9A">
        <w:rPr>
          <w:rFonts w:ascii="微软雅黑" w:eastAsia="微软雅黑" w:hAnsi="微软雅黑" w:hint="eastAsia"/>
          <w:sz w:val="32"/>
          <w:szCs w:val="32"/>
        </w:rPr>
        <w:t>19</w:t>
      </w:r>
      <w:r w:rsidRPr="007C4E9A">
        <w:rPr>
          <w:rFonts w:ascii="微软雅黑" w:eastAsia="微软雅黑" w:hAnsi="微软雅黑"/>
          <w:sz w:val="32"/>
          <w:szCs w:val="32"/>
        </w:rPr>
        <w:t>日</w:t>
      </w:r>
      <w:r w:rsidRPr="007C4E9A">
        <w:rPr>
          <w:rFonts w:ascii="微软雅黑" w:eastAsia="微软雅黑" w:hAnsi="微软雅黑" w:hint="eastAsia"/>
          <w:sz w:val="32"/>
          <w:szCs w:val="32"/>
        </w:rPr>
        <w:t>，</w:t>
      </w:r>
      <w:r w:rsidRPr="007C4E9A">
        <w:rPr>
          <w:rFonts w:ascii="微软雅黑" w:eastAsia="微软雅黑" w:hAnsi="微软雅黑"/>
          <w:sz w:val="32"/>
          <w:szCs w:val="32"/>
        </w:rPr>
        <w:t>委内瑞拉共产党（PCV）</w:t>
      </w:r>
      <w:r w:rsidR="009C3D0D">
        <w:rPr>
          <w:rFonts w:ascii="微软雅黑" w:eastAsia="微软雅黑" w:hAnsi="微软雅黑" w:hint="eastAsia"/>
          <w:sz w:val="32"/>
          <w:szCs w:val="32"/>
        </w:rPr>
        <w:t>发表</w:t>
      </w:r>
      <w:r w:rsidRPr="007C4E9A">
        <w:rPr>
          <w:rFonts w:ascii="微软雅黑" w:eastAsia="微软雅黑" w:hAnsi="微软雅黑"/>
          <w:sz w:val="32"/>
          <w:szCs w:val="32"/>
        </w:rPr>
        <w:t>声明，庆祝独立革命</w:t>
      </w:r>
      <w:r w:rsidRPr="007C4E9A">
        <w:rPr>
          <w:rFonts w:ascii="微软雅黑" w:eastAsia="微软雅黑" w:hAnsi="微软雅黑" w:hint="eastAsia"/>
          <w:sz w:val="32"/>
          <w:szCs w:val="32"/>
        </w:rPr>
        <w:t>（</w:t>
      </w:r>
      <w:r w:rsidRPr="007C4E9A">
        <w:rPr>
          <w:rFonts w:ascii="微软雅黑" w:eastAsia="微软雅黑" w:hAnsi="微软雅黑"/>
          <w:sz w:val="32"/>
          <w:szCs w:val="32"/>
        </w:rPr>
        <w:t>1810年4月19日</w:t>
      </w:r>
      <w:r w:rsidRPr="007C4E9A">
        <w:rPr>
          <w:rFonts w:ascii="微软雅黑" w:eastAsia="微软雅黑" w:hAnsi="微软雅黑" w:hint="eastAsia"/>
          <w:sz w:val="32"/>
          <w:szCs w:val="32"/>
        </w:rPr>
        <w:t>）</w:t>
      </w:r>
      <w:r w:rsidRPr="007C4E9A">
        <w:rPr>
          <w:rFonts w:ascii="微软雅黑" w:eastAsia="微软雅黑" w:hAnsi="微软雅黑"/>
          <w:sz w:val="32"/>
          <w:szCs w:val="32"/>
        </w:rPr>
        <w:t xml:space="preserve"> 216 周年。声明</w:t>
      </w:r>
      <w:r w:rsidRPr="007C4E9A">
        <w:rPr>
          <w:rFonts w:ascii="微软雅黑" w:eastAsia="微软雅黑" w:hAnsi="微软雅黑" w:hint="eastAsia"/>
          <w:sz w:val="32"/>
          <w:szCs w:val="32"/>
        </w:rPr>
        <w:t>强烈抨击当前</w:t>
      </w:r>
      <w:r w:rsidRPr="007C4E9A">
        <w:rPr>
          <w:rFonts w:ascii="微软雅黑" w:eastAsia="微软雅黑" w:hAnsi="微软雅黑"/>
          <w:sz w:val="32"/>
          <w:szCs w:val="32"/>
        </w:rPr>
        <w:t>美帝国主义</w:t>
      </w:r>
      <w:r w:rsidRPr="007C4E9A">
        <w:rPr>
          <w:rFonts w:ascii="微软雅黑" w:eastAsia="微软雅黑" w:hAnsi="微软雅黑" w:hint="eastAsia"/>
          <w:sz w:val="32"/>
          <w:szCs w:val="32"/>
        </w:rPr>
        <w:t>对委内瑞拉</w:t>
      </w:r>
      <w:r w:rsidRPr="007C4E9A">
        <w:rPr>
          <w:rFonts w:ascii="微软雅黑" w:eastAsia="微软雅黑" w:hAnsi="微软雅黑"/>
          <w:sz w:val="32"/>
          <w:szCs w:val="32"/>
        </w:rPr>
        <w:t>的政治“监护”，指控美国政府于2026年1月实施军事干</w:t>
      </w:r>
      <w:r w:rsidRPr="007C4E9A">
        <w:rPr>
          <w:rFonts w:ascii="微软雅黑" w:eastAsia="微软雅黑" w:hAnsi="微软雅黑" w:hint="eastAsia"/>
          <w:sz w:val="32"/>
          <w:szCs w:val="32"/>
        </w:rPr>
        <w:t>涉</w:t>
      </w:r>
      <w:r w:rsidRPr="007C4E9A">
        <w:rPr>
          <w:rFonts w:ascii="微软雅黑" w:eastAsia="微软雅黑" w:hAnsi="微软雅黑"/>
          <w:sz w:val="32"/>
          <w:szCs w:val="32"/>
        </w:rPr>
        <w:t>，非法逮捕马杜罗总统并扶植罗德里格斯掌权，实质上废除了</w:t>
      </w:r>
      <w:r w:rsidRPr="007C4E9A">
        <w:rPr>
          <w:rFonts w:ascii="微软雅黑" w:eastAsia="微软雅黑" w:hAnsi="微软雅黑" w:hint="eastAsia"/>
          <w:sz w:val="32"/>
          <w:szCs w:val="32"/>
        </w:rPr>
        <w:t>委内瑞拉的</w:t>
      </w:r>
      <w:r w:rsidRPr="007C4E9A">
        <w:rPr>
          <w:rFonts w:ascii="微软雅黑" w:eastAsia="微软雅黑" w:hAnsi="微软雅黑"/>
          <w:sz w:val="32"/>
          <w:szCs w:val="32"/>
        </w:rPr>
        <w:t>国家主权。</w:t>
      </w:r>
    </w:p>
    <w:p w14:paraId="3E5498E5" w14:textId="0F5C3E50" w:rsidR="007C4E9A" w:rsidRP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 w:hint="eastAsia"/>
          <w:sz w:val="32"/>
          <w:szCs w:val="32"/>
        </w:rPr>
        <w:t>声明</w:t>
      </w:r>
      <w:r w:rsidRPr="007C4E9A">
        <w:rPr>
          <w:rFonts w:ascii="微软雅黑" w:eastAsia="微软雅黑" w:hAnsi="微软雅黑"/>
          <w:sz w:val="32"/>
          <w:szCs w:val="32"/>
        </w:rPr>
        <w:t>批评执政</w:t>
      </w:r>
      <w:r w:rsidRPr="007C4E9A">
        <w:rPr>
          <w:rFonts w:ascii="微软雅黑" w:eastAsia="微软雅黑" w:hAnsi="微软雅黑" w:hint="eastAsia"/>
          <w:sz w:val="32"/>
          <w:szCs w:val="32"/>
        </w:rPr>
        <w:t>党委内瑞拉统一社会主义党（</w:t>
      </w:r>
      <w:r w:rsidRPr="007C4E9A">
        <w:rPr>
          <w:rFonts w:ascii="微软雅黑" w:eastAsia="微软雅黑" w:hAnsi="微软雅黑"/>
          <w:sz w:val="32"/>
          <w:szCs w:val="32"/>
        </w:rPr>
        <w:t>PSUV</w:t>
      </w:r>
      <w:r w:rsidRPr="007C4E9A">
        <w:rPr>
          <w:rFonts w:ascii="微软雅黑" w:eastAsia="微软雅黑" w:hAnsi="微软雅黑" w:hint="eastAsia"/>
          <w:sz w:val="32"/>
          <w:szCs w:val="32"/>
        </w:rPr>
        <w:t>）</w:t>
      </w:r>
      <w:r w:rsidRPr="007C4E9A">
        <w:rPr>
          <w:rFonts w:ascii="微软雅黑" w:eastAsia="微软雅黑" w:hAnsi="微软雅黑"/>
          <w:sz w:val="32"/>
          <w:szCs w:val="32"/>
        </w:rPr>
        <w:t>屈服于外国压力，通过将国家能源和战略</w:t>
      </w:r>
      <w:r w:rsidRPr="007C4E9A">
        <w:rPr>
          <w:rFonts w:ascii="微软雅黑" w:eastAsia="微软雅黑" w:hAnsi="微软雅黑" w:hint="eastAsia"/>
          <w:sz w:val="32"/>
          <w:szCs w:val="32"/>
        </w:rPr>
        <w:t>矿产</w:t>
      </w:r>
      <w:r w:rsidRPr="007C4E9A">
        <w:rPr>
          <w:rFonts w:ascii="微软雅黑" w:eastAsia="微软雅黑" w:hAnsi="微软雅黑"/>
          <w:sz w:val="32"/>
          <w:szCs w:val="32"/>
        </w:rPr>
        <w:t>资源拱手让给美国企业</w:t>
      </w:r>
      <w:r w:rsidRPr="007C4E9A">
        <w:rPr>
          <w:rFonts w:ascii="微软雅黑" w:eastAsia="微软雅黑" w:hAnsi="微软雅黑" w:hint="eastAsia"/>
          <w:sz w:val="32"/>
          <w:szCs w:val="32"/>
        </w:rPr>
        <w:t>的违宪法律</w:t>
      </w:r>
      <w:r w:rsidRPr="007C4E9A">
        <w:rPr>
          <w:rFonts w:ascii="微软雅黑" w:eastAsia="微软雅黑" w:hAnsi="微软雅黑"/>
          <w:sz w:val="32"/>
          <w:szCs w:val="32"/>
        </w:rPr>
        <w:t>。同时，声明指出</w:t>
      </w:r>
      <w:r w:rsidRPr="007C4E9A">
        <w:rPr>
          <w:rFonts w:ascii="微软雅黑" w:eastAsia="微软雅黑" w:hAnsi="微软雅黑" w:hint="eastAsia"/>
          <w:sz w:val="32"/>
          <w:szCs w:val="32"/>
        </w:rPr>
        <w:t>美国</w:t>
      </w:r>
      <w:r w:rsidR="005A7717">
        <w:rPr>
          <w:rFonts w:ascii="微软雅黑" w:eastAsia="微软雅黑" w:hAnsi="微软雅黑" w:hint="eastAsia"/>
          <w:sz w:val="32"/>
          <w:szCs w:val="32"/>
        </w:rPr>
        <w:t>“</w:t>
      </w:r>
      <w:r w:rsidRPr="007C4E9A">
        <w:rPr>
          <w:rFonts w:ascii="微软雅黑" w:eastAsia="微软雅黑" w:hAnsi="微软雅黑"/>
          <w:sz w:val="32"/>
          <w:szCs w:val="32"/>
        </w:rPr>
        <w:t>监护</w:t>
      </w:r>
      <w:r w:rsidR="005A7717">
        <w:rPr>
          <w:rFonts w:ascii="微软雅黑" w:eastAsia="微软雅黑" w:hAnsi="微软雅黑" w:hint="eastAsia"/>
          <w:sz w:val="32"/>
          <w:szCs w:val="32"/>
        </w:rPr>
        <w:t>”</w:t>
      </w:r>
      <w:r w:rsidRPr="007C4E9A">
        <w:rPr>
          <w:rFonts w:ascii="微软雅黑" w:eastAsia="微软雅黑" w:hAnsi="微软雅黑" w:hint="eastAsia"/>
          <w:sz w:val="32"/>
          <w:szCs w:val="32"/>
        </w:rPr>
        <w:t>下的</w:t>
      </w:r>
      <w:r w:rsidRPr="007C4E9A">
        <w:rPr>
          <w:rFonts w:ascii="微软雅黑" w:eastAsia="微软雅黑" w:hAnsi="微软雅黑"/>
          <w:sz w:val="32"/>
          <w:szCs w:val="32"/>
        </w:rPr>
        <w:t>政府</w:t>
      </w:r>
      <w:r w:rsidRPr="007C4E9A">
        <w:rPr>
          <w:rFonts w:ascii="微软雅黑" w:eastAsia="微软雅黑" w:hAnsi="微软雅黑" w:hint="eastAsia"/>
          <w:sz w:val="32"/>
          <w:szCs w:val="32"/>
        </w:rPr>
        <w:t>压制</w:t>
      </w:r>
      <w:r w:rsidRPr="007C4E9A">
        <w:rPr>
          <w:rFonts w:ascii="微软雅黑" w:eastAsia="微软雅黑" w:hAnsi="微软雅黑"/>
          <w:sz w:val="32"/>
          <w:szCs w:val="32"/>
        </w:rPr>
        <w:t>工人权利以取悦外资，特别</w:t>
      </w:r>
      <w:r w:rsidRPr="007C4E9A">
        <w:rPr>
          <w:rFonts w:ascii="微软雅黑" w:eastAsia="微软雅黑" w:hAnsi="微软雅黑" w:hint="eastAsia"/>
          <w:sz w:val="32"/>
          <w:szCs w:val="32"/>
        </w:rPr>
        <w:t>强调了</w:t>
      </w:r>
      <w:r w:rsidRPr="007C4E9A">
        <w:rPr>
          <w:rFonts w:ascii="微软雅黑" w:eastAsia="微软雅黑" w:hAnsi="微软雅黑"/>
          <w:sz w:val="32"/>
          <w:szCs w:val="32"/>
        </w:rPr>
        <w:t>美国与以色列对伊朗</w:t>
      </w:r>
      <w:r w:rsidRPr="007C4E9A">
        <w:rPr>
          <w:rFonts w:ascii="微软雅黑" w:eastAsia="微软雅黑" w:hAnsi="微软雅黑" w:hint="eastAsia"/>
          <w:sz w:val="32"/>
          <w:szCs w:val="32"/>
        </w:rPr>
        <w:t>开</w:t>
      </w:r>
      <w:r w:rsidRPr="007C4E9A">
        <w:rPr>
          <w:rFonts w:ascii="微软雅黑" w:eastAsia="微软雅黑" w:hAnsi="微软雅黑"/>
          <w:sz w:val="32"/>
          <w:szCs w:val="32"/>
        </w:rPr>
        <w:t>战背景下委内瑞拉</w:t>
      </w:r>
      <w:r w:rsidRPr="007C4E9A">
        <w:rPr>
          <w:rFonts w:ascii="微软雅黑" w:eastAsia="微软雅黑" w:hAnsi="微软雅黑" w:hint="eastAsia"/>
          <w:sz w:val="32"/>
          <w:szCs w:val="32"/>
        </w:rPr>
        <w:t>石油</w:t>
      </w:r>
      <w:r w:rsidRPr="007C4E9A">
        <w:rPr>
          <w:rFonts w:ascii="微软雅黑" w:eastAsia="微软雅黑" w:hAnsi="微软雅黑"/>
          <w:sz w:val="32"/>
          <w:szCs w:val="32"/>
        </w:rPr>
        <w:t>的战略地位。</w:t>
      </w:r>
    </w:p>
    <w:p w14:paraId="2863D9A0" w14:textId="0B0CBF8C" w:rsid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/>
          <w:sz w:val="32"/>
          <w:szCs w:val="32"/>
        </w:rPr>
        <w:t>最后，</w:t>
      </w:r>
      <w:r w:rsidRPr="007C4E9A">
        <w:rPr>
          <w:rFonts w:ascii="微软雅黑" w:eastAsia="微软雅黑" w:hAnsi="微软雅黑" w:hint="eastAsia"/>
          <w:sz w:val="32"/>
          <w:szCs w:val="32"/>
        </w:rPr>
        <w:t>委共</w:t>
      </w:r>
      <w:r w:rsidRPr="007C4E9A">
        <w:rPr>
          <w:rFonts w:ascii="微软雅黑" w:eastAsia="微软雅黑" w:hAnsi="微软雅黑"/>
          <w:sz w:val="32"/>
          <w:szCs w:val="32"/>
        </w:rPr>
        <w:t>要求停止</w:t>
      </w:r>
      <w:r w:rsidRPr="007C4E9A">
        <w:rPr>
          <w:rFonts w:ascii="微软雅黑" w:eastAsia="微软雅黑" w:hAnsi="微软雅黑" w:hint="eastAsia"/>
          <w:sz w:val="32"/>
          <w:szCs w:val="32"/>
        </w:rPr>
        <w:t>对工人的</w:t>
      </w:r>
      <w:r w:rsidRPr="007C4E9A">
        <w:rPr>
          <w:rFonts w:ascii="微软雅黑" w:eastAsia="微软雅黑" w:hAnsi="微软雅黑"/>
          <w:sz w:val="32"/>
          <w:szCs w:val="32"/>
        </w:rPr>
        <w:t>镇压、</w:t>
      </w:r>
      <w:r w:rsidRPr="007C4E9A">
        <w:rPr>
          <w:rFonts w:ascii="微软雅黑" w:eastAsia="微软雅黑" w:hAnsi="微软雅黑" w:hint="eastAsia"/>
          <w:sz w:val="32"/>
          <w:szCs w:val="32"/>
        </w:rPr>
        <w:t>停止向美帝割让</w:t>
      </w:r>
      <w:r w:rsidRPr="007C4E9A">
        <w:rPr>
          <w:rFonts w:ascii="微软雅黑" w:eastAsia="微软雅黑" w:hAnsi="微软雅黑"/>
          <w:sz w:val="32"/>
          <w:szCs w:val="32"/>
        </w:rPr>
        <w:t>主权、</w:t>
      </w:r>
      <w:r w:rsidRPr="007C4E9A">
        <w:rPr>
          <w:rFonts w:ascii="微软雅黑" w:eastAsia="微软雅黑" w:hAnsi="微软雅黑" w:hint="eastAsia"/>
          <w:sz w:val="32"/>
          <w:szCs w:val="32"/>
        </w:rPr>
        <w:t>全面</w:t>
      </w:r>
      <w:r w:rsidRPr="007C4E9A">
        <w:rPr>
          <w:rFonts w:ascii="微软雅黑" w:eastAsia="微软雅黑" w:hAnsi="微软雅黑"/>
          <w:sz w:val="32"/>
          <w:szCs w:val="32"/>
        </w:rPr>
        <w:t>释放</w:t>
      </w:r>
      <w:r w:rsidRPr="007C4E9A">
        <w:rPr>
          <w:rFonts w:ascii="微软雅黑" w:eastAsia="微软雅黑" w:hAnsi="微软雅黑" w:hint="eastAsia"/>
          <w:sz w:val="32"/>
          <w:szCs w:val="32"/>
        </w:rPr>
        <w:t>被关押的工人</w:t>
      </w:r>
      <w:r w:rsidRPr="007C4E9A">
        <w:rPr>
          <w:rFonts w:ascii="微软雅黑" w:eastAsia="微软雅黑" w:hAnsi="微软雅黑"/>
          <w:sz w:val="32"/>
          <w:szCs w:val="32"/>
        </w:rPr>
        <w:t>、落实宪法</w:t>
      </w:r>
      <w:r w:rsidRPr="007C4E9A">
        <w:rPr>
          <w:rFonts w:ascii="微软雅黑" w:eastAsia="微软雅黑" w:hAnsi="微软雅黑" w:hint="eastAsia"/>
          <w:sz w:val="32"/>
          <w:szCs w:val="32"/>
        </w:rPr>
        <w:t>规定的</w:t>
      </w:r>
      <w:r w:rsidRPr="007C4E9A">
        <w:rPr>
          <w:rFonts w:ascii="微软雅黑" w:eastAsia="微软雅黑" w:hAnsi="微软雅黑"/>
          <w:sz w:val="32"/>
          <w:szCs w:val="32"/>
        </w:rPr>
        <w:t>工资政策以及恢复</w:t>
      </w:r>
      <w:r w:rsidRPr="007C4E9A">
        <w:rPr>
          <w:rFonts w:ascii="微软雅黑" w:eastAsia="微软雅黑" w:hAnsi="微软雅黑" w:hint="eastAsia"/>
          <w:sz w:val="32"/>
          <w:szCs w:val="32"/>
        </w:rPr>
        <w:t>劳动人民自我组织的结社权和言论</w:t>
      </w:r>
      <w:r w:rsidRPr="007C4E9A">
        <w:rPr>
          <w:rFonts w:ascii="微软雅黑" w:eastAsia="微软雅黑" w:hAnsi="微软雅黑"/>
          <w:sz w:val="32"/>
          <w:szCs w:val="32"/>
        </w:rPr>
        <w:t>自由，强调需要通过人民民主方式摆脱帝国主义</w:t>
      </w:r>
      <w:r w:rsidR="005A7717">
        <w:rPr>
          <w:rFonts w:ascii="微软雅黑" w:eastAsia="微软雅黑" w:hAnsi="微软雅黑" w:hint="eastAsia"/>
          <w:sz w:val="32"/>
          <w:szCs w:val="32"/>
        </w:rPr>
        <w:t>“</w:t>
      </w:r>
      <w:r w:rsidRPr="007C4E9A">
        <w:rPr>
          <w:rFonts w:ascii="微软雅黑" w:eastAsia="微软雅黑" w:hAnsi="微软雅黑"/>
          <w:sz w:val="32"/>
          <w:szCs w:val="32"/>
        </w:rPr>
        <w:t>监护</w:t>
      </w:r>
      <w:r w:rsidR="005A7717">
        <w:rPr>
          <w:rFonts w:ascii="微软雅黑" w:eastAsia="微软雅黑" w:hAnsi="微软雅黑" w:hint="eastAsia"/>
          <w:sz w:val="32"/>
          <w:szCs w:val="32"/>
        </w:rPr>
        <w:t>”</w:t>
      </w:r>
      <w:r w:rsidRPr="007C4E9A">
        <w:rPr>
          <w:rFonts w:ascii="微软雅黑" w:eastAsia="微软雅黑" w:hAnsi="微软雅黑"/>
          <w:sz w:val="32"/>
          <w:szCs w:val="32"/>
        </w:rPr>
        <w:t>和非法统治。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10"/>
        <w:t>[10]</w:t>
      </w:r>
    </w:p>
    <w:p w14:paraId="2564D674" w14:textId="636C22A9" w:rsidR="007C4E9A" w:rsidRPr="00C94AB7" w:rsidRDefault="007C4E9A" w:rsidP="007C4E9A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9" w:name="_Toc235653830"/>
      <w:r>
        <w:rPr>
          <w:rFonts w:ascii="黑体" w:eastAsia="黑体" w:hAnsi="黑体" w:hint="eastAsia"/>
          <w:szCs w:val="36"/>
        </w:rPr>
        <w:lastRenderedPageBreak/>
        <w:t>11</w:t>
      </w:r>
      <w:r w:rsidRPr="00A63998">
        <w:rPr>
          <w:rFonts w:ascii="黑体" w:eastAsia="黑体" w:hAnsi="黑体" w:hint="eastAsia"/>
          <w:szCs w:val="36"/>
        </w:rPr>
        <w:t>.</w:t>
      </w:r>
      <w:r w:rsidRPr="007C4E9A">
        <w:rPr>
          <w:rFonts w:ascii="黑体" w:eastAsia="黑体" w:hAnsi="黑体"/>
          <w:szCs w:val="36"/>
        </w:rPr>
        <w:t>美国科罗拉多州肉类加工工人罢工胜利</w:t>
      </w:r>
      <w:bookmarkEnd w:id="19"/>
    </w:p>
    <w:p w14:paraId="3CEA1B93" w14:textId="44BD0BDE" w:rsidR="007C4E9A" w:rsidRP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 w:hint="eastAsia"/>
          <w:sz w:val="32"/>
          <w:szCs w:val="32"/>
        </w:rPr>
        <w:t>2026年3月16日，</w:t>
      </w:r>
      <w:r w:rsidRPr="007C4E9A">
        <w:rPr>
          <w:rFonts w:ascii="微软雅黑" w:eastAsia="微软雅黑" w:hAnsi="微软雅黑"/>
          <w:sz w:val="32"/>
          <w:szCs w:val="32"/>
        </w:rPr>
        <w:t>美国科罗拉多州格里利</w:t>
      </w:r>
      <w:r w:rsidRPr="007C4E9A">
        <w:rPr>
          <w:rFonts w:ascii="微软雅黑" w:eastAsia="微软雅黑" w:hAnsi="微软雅黑" w:hint="eastAsia"/>
          <w:sz w:val="32"/>
          <w:szCs w:val="32"/>
        </w:rPr>
        <w:t>（</w:t>
      </w:r>
      <w:r w:rsidRPr="007C4E9A">
        <w:rPr>
          <w:rFonts w:ascii="微软雅黑" w:eastAsia="微软雅黑" w:hAnsi="微软雅黑"/>
          <w:sz w:val="32"/>
          <w:szCs w:val="32"/>
        </w:rPr>
        <w:t>Greeley, Colorado</w:t>
      </w:r>
      <w:r w:rsidRPr="007C4E9A">
        <w:rPr>
          <w:rFonts w:ascii="微软雅黑" w:eastAsia="微软雅黑" w:hAnsi="微软雅黑" w:hint="eastAsia"/>
          <w:sz w:val="32"/>
          <w:szCs w:val="32"/>
        </w:rPr>
        <w:t>）</w:t>
      </w:r>
      <w:r w:rsidRPr="007C4E9A">
        <w:rPr>
          <w:rFonts w:ascii="微软雅黑" w:eastAsia="微软雅黑" w:hAnsi="微软雅黑"/>
          <w:sz w:val="32"/>
          <w:szCs w:val="32"/>
        </w:rPr>
        <w:t>的</w:t>
      </w:r>
      <w:r w:rsidRPr="007C4E9A">
        <w:rPr>
          <w:rFonts w:ascii="微软雅黑" w:eastAsia="微软雅黑" w:hAnsi="微软雅黑" w:hint="eastAsia"/>
          <w:sz w:val="32"/>
          <w:szCs w:val="32"/>
        </w:rPr>
        <w:t>斯威夫特牛肉加工厂（Swift  Beef Co. plant）的</w:t>
      </w:r>
      <w:r w:rsidRPr="007C4E9A">
        <w:rPr>
          <w:rFonts w:ascii="微软雅黑" w:eastAsia="微软雅黑" w:hAnsi="微软雅黑"/>
          <w:sz w:val="32"/>
          <w:szCs w:val="32"/>
        </w:rPr>
        <w:t>3800名肉类加工工人，在食品与商业工人</w:t>
      </w:r>
      <w:r w:rsidRPr="007C4E9A">
        <w:rPr>
          <w:rFonts w:ascii="微软雅黑" w:eastAsia="微软雅黑" w:hAnsi="微软雅黑" w:hint="eastAsia"/>
          <w:sz w:val="32"/>
          <w:szCs w:val="32"/>
        </w:rPr>
        <w:t>联合会（UFCW）</w:t>
      </w:r>
      <w:r w:rsidRPr="007C4E9A">
        <w:rPr>
          <w:rFonts w:ascii="微软雅黑" w:eastAsia="微软雅黑" w:hAnsi="微软雅黑"/>
          <w:sz w:val="32"/>
          <w:szCs w:val="32"/>
        </w:rPr>
        <w:t>第7</w:t>
      </w:r>
      <w:r w:rsidRPr="007C4E9A">
        <w:rPr>
          <w:rFonts w:ascii="微软雅黑" w:eastAsia="微软雅黑" w:hAnsi="微软雅黑" w:hint="eastAsia"/>
          <w:sz w:val="32"/>
          <w:szCs w:val="32"/>
        </w:rPr>
        <w:t>地方</w:t>
      </w:r>
      <w:r w:rsidRPr="007C4E9A">
        <w:rPr>
          <w:rFonts w:ascii="微软雅黑" w:eastAsia="微软雅黑" w:hAnsi="微软雅黑"/>
          <w:sz w:val="32"/>
          <w:szCs w:val="32"/>
        </w:rPr>
        <w:t>分会的领导下发</w:t>
      </w:r>
      <w:r w:rsidRPr="007C4E9A">
        <w:rPr>
          <w:rFonts w:ascii="微软雅黑" w:eastAsia="微软雅黑" w:hAnsi="微软雅黑" w:hint="eastAsia"/>
          <w:sz w:val="32"/>
          <w:szCs w:val="32"/>
        </w:rPr>
        <w:t>动</w:t>
      </w:r>
      <w:r w:rsidRPr="007C4E9A">
        <w:rPr>
          <w:rFonts w:ascii="微软雅黑" w:eastAsia="微软雅黑" w:hAnsi="微软雅黑"/>
          <w:sz w:val="32"/>
          <w:szCs w:val="32"/>
        </w:rPr>
        <w:t>了该行业40年来</w:t>
      </w:r>
      <w:r w:rsidRPr="007C4E9A">
        <w:rPr>
          <w:rFonts w:ascii="微软雅黑" w:eastAsia="微软雅黑" w:hAnsi="微软雅黑" w:hint="eastAsia"/>
          <w:sz w:val="32"/>
          <w:szCs w:val="32"/>
        </w:rPr>
        <w:t>的</w:t>
      </w:r>
      <w:r w:rsidRPr="007C4E9A">
        <w:rPr>
          <w:rFonts w:ascii="微软雅黑" w:eastAsia="微软雅黑" w:hAnsi="微软雅黑"/>
          <w:sz w:val="32"/>
          <w:szCs w:val="32"/>
        </w:rPr>
        <w:t>首次大规模罢工。罢工针对全球最大肉类加工企业JBS</w:t>
      </w:r>
      <w:r w:rsidRPr="007C4E9A">
        <w:rPr>
          <w:rFonts w:ascii="微软雅黑" w:eastAsia="微软雅黑" w:hAnsi="微软雅黑" w:hint="eastAsia"/>
          <w:sz w:val="32"/>
          <w:szCs w:val="32"/>
        </w:rPr>
        <w:t>的</w:t>
      </w:r>
      <w:r w:rsidRPr="007C4E9A">
        <w:rPr>
          <w:rFonts w:ascii="微软雅黑" w:eastAsia="微软雅黑" w:hAnsi="微软雅黑"/>
          <w:sz w:val="32"/>
          <w:szCs w:val="32"/>
        </w:rPr>
        <w:t>不公平劳动行为</w:t>
      </w:r>
      <w:r w:rsidRPr="007C4E9A">
        <w:rPr>
          <w:rFonts w:ascii="微软雅黑" w:eastAsia="微软雅黑" w:hAnsi="微软雅黑" w:hint="eastAsia"/>
          <w:sz w:val="32"/>
          <w:szCs w:val="32"/>
        </w:rPr>
        <w:t>（Unfair Labour Practice）</w:t>
      </w:r>
      <w:r w:rsidRPr="007C4E9A">
        <w:rPr>
          <w:rFonts w:ascii="微软雅黑" w:eastAsia="微软雅黑" w:hAnsi="微软雅黑"/>
          <w:sz w:val="32"/>
          <w:szCs w:val="32"/>
        </w:rPr>
        <w:t>、</w:t>
      </w:r>
      <w:r w:rsidRPr="007C4E9A">
        <w:rPr>
          <w:rFonts w:ascii="微软雅黑" w:eastAsia="微软雅黑" w:hAnsi="微软雅黑" w:hint="eastAsia"/>
          <w:sz w:val="32"/>
          <w:szCs w:val="32"/>
        </w:rPr>
        <w:t>低薪以及需要自费购买</w:t>
      </w:r>
      <w:r w:rsidRPr="007C4E9A">
        <w:rPr>
          <w:rFonts w:ascii="微软雅黑" w:eastAsia="微软雅黑" w:hAnsi="微软雅黑"/>
          <w:sz w:val="32"/>
          <w:szCs w:val="32"/>
        </w:rPr>
        <w:t>昂贵的个人防护装备等问题展开。</w:t>
      </w:r>
    </w:p>
    <w:p w14:paraId="7C309C4F" w14:textId="1BC37B7B" w:rsidR="007C4E9A" w:rsidRP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/>
          <w:sz w:val="32"/>
          <w:szCs w:val="32"/>
        </w:rPr>
        <w:t>在为期三周的罢工中，</w:t>
      </w:r>
      <w:r w:rsidRPr="007C4E9A">
        <w:rPr>
          <w:rFonts w:ascii="微软雅黑" w:eastAsia="微软雅黑" w:hAnsi="微软雅黑" w:hint="eastAsia"/>
          <w:sz w:val="32"/>
          <w:szCs w:val="32"/>
        </w:rPr>
        <w:t>该厂的多民族</w:t>
      </w:r>
      <w:r w:rsidRPr="007C4E9A">
        <w:rPr>
          <w:rFonts w:ascii="微软雅黑" w:eastAsia="微软雅黑" w:hAnsi="微软雅黑"/>
          <w:sz w:val="32"/>
          <w:szCs w:val="32"/>
        </w:rPr>
        <w:t>工人</w:t>
      </w:r>
      <w:r w:rsidRPr="007C4E9A">
        <w:rPr>
          <w:rFonts w:ascii="微软雅黑" w:eastAsia="微软雅黑" w:hAnsi="微软雅黑" w:hint="eastAsia"/>
          <w:sz w:val="32"/>
          <w:szCs w:val="32"/>
        </w:rPr>
        <w:t>队伍</w:t>
      </w:r>
      <w:r w:rsidRPr="007C4E9A">
        <w:rPr>
          <w:rFonts w:ascii="微软雅黑" w:eastAsia="微软雅黑" w:hAnsi="微软雅黑"/>
          <w:sz w:val="32"/>
          <w:szCs w:val="32"/>
        </w:rPr>
        <w:t>克服了57种语言的沟通障碍，团结一致，最终迫使JBS</w:t>
      </w:r>
      <w:r w:rsidRPr="007C4E9A">
        <w:rPr>
          <w:rFonts w:ascii="微软雅黑" w:eastAsia="微软雅黑" w:hAnsi="微软雅黑" w:hint="eastAsia"/>
          <w:sz w:val="32"/>
          <w:szCs w:val="32"/>
        </w:rPr>
        <w:t>公司</w:t>
      </w:r>
      <w:r w:rsidRPr="007C4E9A">
        <w:rPr>
          <w:rFonts w:ascii="微软雅黑" w:eastAsia="微软雅黑" w:hAnsi="微软雅黑"/>
          <w:sz w:val="32"/>
          <w:szCs w:val="32"/>
        </w:rPr>
        <w:t>几乎全盘接受</w:t>
      </w:r>
      <w:r w:rsidRPr="007C4E9A">
        <w:rPr>
          <w:rFonts w:ascii="微软雅黑" w:eastAsia="微软雅黑" w:hAnsi="微软雅黑" w:hint="eastAsia"/>
          <w:sz w:val="32"/>
          <w:szCs w:val="32"/>
        </w:rPr>
        <w:t>了所有</w:t>
      </w:r>
      <w:r w:rsidRPr="007C4E9A">
        <w:rPr>
          <w:rFonts w:ascii="微软雅黑" w:eastAsia="微软雅黑" w:hAnsi="微软雅黑"/>
          <w:sz w:val="32"/>
          <w:szCs w:val="32"/>
        </w:rPr>
        <w:t>诉求，包括每小时</w:t>
      </w:r>
      <w:r w:rsidRPr="007C4E9A">
        <w:rPr>
          <w:rFonts w:ascii="微软雅黑" w:eastAsia="微软雅黑" w:hAnsi="微软雅黑" w:hint="eastAsia"/>
          <w:sz w:val="32"/>
          <w:szCs w:val="32"/>
        </w:rPr>
        <w:t>工资提高</w:t>
      </w:r>
      <w:r w:rsidRPr="007C4E9A">
        <w:rPr>
          <w:rFonts w:ascii="微软雅黑" w:eastAsia="微软雅黑" w:hAnsi="微软雅黑"/>
          <w:sz w:val="32"/>
          <w:szCs w:val="32"/>
        </w:rPr>
        <w:t>1.5美元</w:t>
      </w:r>
      <w:r w:rsidRPr="007C4E9A">
        <w:rPr>
          <w:rFonts w:ascii="微软雅黑" w:eastAsia="微软雅黑" w:hAnsi="微软雅黑" w:hint="eastAsia"/>
          <w:sz w:val="32"/>
          <w:szCs w:val="32"/>
        </w:rPr>
        <w:t>、降低医疗成本以及更人性化的病假和假期政策</w:t>
      </w:r>
      <w:r w:rsidRPr="007C4E9A">
        <w:rPr>
          <w:rFonts w:ascii="微软雅黑" w:eastAsia="微软雅黑" w:hAnsi="微软雅黑"/>
          <w:sz w:val="32"/>
          <w:szCs w:val="32"/>
        </w:rPr>
        <w:t>。</w:t>
      </w:r>
      <w:r w:rsidRPr="007C4E9A">
        <w:rPr>
          <w:rFonts w:ascii="微软雅黑" w:eastAsia="微软雅黑" w:hAnsi="微软雅黑" w:hint="eastAsia"/>
          <w:sz w:val="32"/>
          <w:szCs w:val="32"/>
        </w:rPr>
        <w:t>除此之外，工人还赢得了一项关于个人防护装备（</w:t>
      </w:r>
      <w:r w:rsidRPr="007C4E9A">
        <w:rPr>
          <w:rFonts w:ascii="微软雅黑" w:eastAsia="微软雅黑" w:hAnsi="微软雅黑"/>
          <w:sz w:val="32"/>
          <w:szCs w:val="32"/>
        </w:rPr>
        <w:t>PPE</w:t>
      </w:r>
      <w:r w:rsidRPr="007C4E9A">
        <w:rPr>
          <w:rFonts w:ascii="微软雅黑" w:eastAsia="微软雅黑" w:hAnsi="微软雅黑" w:hint="eastAsia"/>
          <w:sz w:val="32"/>
          <w:szCs w:val="32"/>
        </w:rPr>
        <w:t>）的新政策：此前</w:t>
      </w:r>
      <w:r w:rsidRPr="007C4E9A">
        <w:rPr>
          <w:rFonts w:ascii="微软雅黑" w:eastAsia="微软雅黑" w:hAnsi="微软雅黑"/>
          <w:sz w:val="32"/>
          <w:szCs w:val="32"/>
        </w:rPr>
        <w:t>JBS</w:t>
      </w:r>
      <w:r w:rsidRPr="007C4E9A">
        <w:rPr>
          <w:rFonts w:ascii="微软雅黑" w:eastAsia="微软雅黑" w:hAnsi="微软雅黑" w:hint="eastAsia"/>
          <w:sz w:val="32"/>
          <w:szCs w:val="32"/>
        </w:rPr>
        <w:t>公司</w:t>
      </w:r>
      <w:r w:rsidRPr="007C4E9A">
        <w:rPr>
          <w:rFonts w:ascii="微软雅黑" w:eastAsia="微软雅黑" w:hAnsi="微软雅黑"/>
          <w:sz w:val="32"/>
          <w:szCs w:val="32"/>
        </w:rPr>
        <w:t>向工人收取高达1100美元的网状背心、手套、护臂和磨刀器</w:t>
      </w:r>
      <w:r w:rsidRPr="007C4E9A">
        <w:rPr>
          <w:rFonts w:ascii="微软雅黑" w:eastAsia="微软雅黑" w:hAnsi="微软雅黑" w:hint="eastAsia"/>
          <w:sz w:val="32"/>
          <w:szCs w:val="32"/>
        </w:rPr>
        <w:t>等装备</w:t>
      </w:r>
      <w:r w:rsidRPr="007C4E9A">
        <w:rPr>
          <w:rFonts w:ascii="微软雅黑" w:eastAsia="微软雅黑" w:hAnsi="微软雅黑"/>
          <w:sz w:val="32"/>
          <w:szCs w:val="32"/>
        </w:rPr>
        <w:t>费用</w:t>
      </w:r>
      <w:r w:rsidRPr="007C4E9A">
        <w:rPr>
          <w:rFonts w:ascii="微软雅黑" w:eastAsia="微软雅黑" w:hAnsi="微软雅黑" w:hint="eastAsia"/>
          <w:sz w:val="32"/>
          <w:szCs w:val="32"/>
        </w:rPr>
        <w:t>，如果装备丢失、损坏或被盗则会被扣工资；现在，工人可以报销过去一年内所有装备的购买费用，在更好的装备更新替换政策</w:t>
      </w:r>
      <w:r w:rsidR="009C3D0D">
        <w:rPr>
          <w:rFonts w:ascii="微软雅黑" w:eastAsia="微软雅黑" w:hAnsi="微软雅黑" w:hint="eastAsia"/>
          <w:sz w:val="32"/>
          <w:szCs w:val="32"/>
        </w:rPr>
        <w:t>得以</w:t>
      </w:r>
      <w:r w:rsidRPr="007C4E9A">
        <w:rPr>
          <w:rFonts w:ascii="微软雅黑" w:eastAsia="微软雅黑" w:hAnsi="微软雅黑" w:hint="eastAsia"/>
          <w:sz w:val="32"/>
          <w:szCs w:val="32"/>
        </w:rPr>
        <w:t>实行之前，工人无需支付任何必要的更换费用。</w:t>
      </w:r>
    </w:p>
    <w:p w14:paraId="4B58B6AD" w14:textId="5E411F6B" w:rsid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/>
          <w:sz w:val="32"/>
          <w:szCs w:val="32"/>
        </w:rPr>
        <w:t>此外，食品与商业工人</w:t>
      </w:r>
      <w:r w:rsidRPr="007C4E9A">
        <w:rPr>
          <w:rFonts w:ascii="微软雅黑" w:eastAsia="微软雅黑" w:hAnsi="微软雅黑" w:hint="eastAsia"/>
          <w:sz w:val="32"/>
          <w:szCs w:val="32"/>
        </w:rPr>
        <w:t>联合会</w:t>
      </w:r>
      <w:r w:rsidRPr="007C4E9A">
        <w:rPr>
          <w:rFonts w:ascii="微软雅黑" w:eastAsia="微软雅黑" w:hAnsi="微软雅黑"/>
          <w:sz w:val="32"/>
          <w:szCs w:val="32"/>
        </w:rPr>
        <w:t>第7地方</w:t>
      </w:r>
      <w:r w:rsidRPr="007C4E9A">
        <w:rPr>
          <w:rFonts w:ascii="微软雅黑" w:eastAsia="微软雅黑" w:hAnsi="微软雅黑" w:hint="eastAsia"/>
          <w:sz w:val="32"/>
          <w:szCs w:val="32"/>
        </w:rPr>
        <w:t>分</w:t>
      </w:r>
      <w:r w:rsidRPr="007C4E9A">
        <w:rPr>
          <w:rFonts w:ascii="微软雅黑" w:eastAsia="微软雅黑" w:hAnsi="微软雅黑"/>
          <w:sz w:val="32"/>
          <w:szCs w:val="32"/>
        </w:rPr>
        <w:t>会</w:t>
      </w:r>
      <w:r w:rsidR="005A7717">
        <w:rPr>
          <w:rFonts w:ascii="微软雅黑" w:eastAsia="微软雅黑" w:hAnsi="微软雅黑" w:hint="eastAsia"/>
          <w:sz w:val="32"/>
          <w:szCs w:val="32"/>
        </w:rPr>
        <w:t>还</w:t>
      </w:r>
      <w:r w:rsidRPr="007C4E9A">
        <w:rPr>
          <w:rFonts w:ascii="微软雅黑" w:eastAsia="微软雅黑" w:hAnsi="微软雅黑"/>
          <w:sz w:val="32"/>
          <w:szCs w:val="32"/>
        </w:rPr>
        <w:t>呼吁科罗拉多州立法者通过一项法律，要求拥有500名</w:t>
      </w:r>
      <w:r w:rsidR="009C3D0D">
        <w:rPr>
          <w:rFonts w:ascii="微软雅黑" w:eastAsia="微软雅黑" w:hAnsi="微软雅黑" w:hint="eastAsia"/>
          <w:sz w:val="32"/>
          <w:szCs w:val="32"/>
        </w:rPr>
        <w:t>以上</w:t>
      </w:r>
      <w:r w:rsidRPr="007C4E9A">
        <w:rPr>
          <w:rFonts w:ascii="微软雅黑" w:eastAsia="微软雅黑" w:hAnsi="微软雅黑"/>
          <w:sz w:val="32"/>
          <w:szCs w:val="32"/>
        </w:rPr>
        <w:t>员工的肉类加工厂雇主保证合理的</w:t>
      </w:r>
      <w:r w:rsidR="009C3D0D">
        <w:rPr>
          <w:rFonts w:ascii="微软雅黑" w:eastAsia="微软雅黑" w:hAnsi="微软雅黑" w:hint="eastAsia"/>
          <w:sz w:val="32"/>
          <w:szCs w:val="32"/>
        </w:rPr>
        <w:t>上厕所</w:t>
      </w:r>
      <w:r w:rsidRPr="007C4E9A">
        <w:rPr>
          <w:rFonts w:ascii="微软雅黑" w:eastAsia="微软雅黑" w:hAnsi="微软雅黑"/>
          <w:sz w:val="32"/>
          <w:szCs w:val="32"/>
        </w:rPr>
        <w:t>时间。在JBS</w:t>
      </w:r>
      <w:r w:rsidRPr="007C4E9A">
        <w:rPr>
          <w:rFonts w:ascii="微软雅黑" w:eastAsia="微软雅黑" w:hAnsi="微软雅黑" w:hint="eastAsia"/>
          <w:sz w:val="32"/>
          <w:szCs w:val="32"/>
        </w:rPr>
        <w:t>公司</w:t>
      </w:r>
      <w:r w:rsidRPr="007C4E9A">
        <w:rPr>
          <w:rFonts w:ascii="微软雅黑" w:eastAsia="微软雅黑" w:hAnsi="微软雅黑"/>
          <w:sz w:val="32"/>
          <w:szCs w:val="32"/>
        </w:rPr>
        <w:t>格里利工厂，工人表示上厕所一直是个问题</w:t>
      </w:r>
      <w:r w:rsidRPr="007C4E9A">
        <w:rPr>
          <w:rFonts w:ascii="微软雅黑" w:eastAsia="微软雅黑" w:hAnsi="微软雅黑" w:hint="eastAsia"/>
          <w:sz w:val="32"/>
          <w:szCs w:val="32"/>
        </w:rPr>
        <w:t>。该厂一位工人</w:t>
      </w:r>
      <w:r w:rsidRPr="007C4E9A">
        <w:rPr>
          <w:rFonts w:ascii="微软雅黑" w:eastAsia="微软雅黑" w:hAnsi="微软雅黑" w:hint="eastAsia"/>
          <w:sz w:val="32"/>
          <w:szCs w:val="32"/>
        </w:rPr>
        <w:lastRenderedPageBreak/>
        <w:t>说：</w:t>
      </w:r>
      <w:r w:rsidRPr="007C4E9A">
        <w:rPr>
          <w:rFonts w:ascii="微软雅黑" w:eastAsia="微软雅黑" w:hAnsi="微软雅黑"/>
          <w:sz w:val="32"/>
          <w:szCs w:val="32"/>
        </w:rPr>
        <w:t>“他们不喜欢</w:t>
      </w:r>
      <w:r w:rsidRPr="007C4E9A">
        <w:rPr>
          <w:rFonts w:ascii="微软雅黑" w:eastAsia="微软雅黑" w:hAnsi="微软雅黑" w:hint="eastAsia"/>
          <w:sz w:val="32"/>
          <w:szCs w:val="32"/>
        </w:rPr>
        <w:t>有</w:t>
      </w:r>
      <w:r w:rsidRPr="007C4E9A">
        <w:rPr>
          <w:rFonts w:ascii="微软雅黑" w:eastAsia="微软雅黑" w:hAnsi="微软雅黑"/>
          <w:sz w:val="32"/>
          <w:szCs w:val="32"/>
        </w:rPr>
        <w:t>人去洗手间——他们会让你一直</w:t>
      </w:r>
      <w:r w:rsidRPr="007C4E9A">
        <w:rPr>
          <w:rFonts w:ascii="微软雅黑" w:eastAsia="微软雅黑" w:hAnsi="微软雅黑" w:hint="eastAsia"/>
          <w:sz w:val="32"/>
          <w:szCs w:val="32"/>
        </w:rPr>
        <w:t>待在</w:t>
      </w:r>
      <w:r w:rsidR="005A7717">
        <w:rPr>
          <w:rFonts w:ascii="微软雅黑" w:eastAsia="微软雅黑" w:hAnsi="微软雅黑" w:hint="eastAsia"/>
          <w:sz w:val="32"/>
          <w:szCs w:val="32"/>
        </w:rPr>
        <w:t>生产</w:t>
      </w:r>
      <w:r w:rsidRPr="007C4E9A">
        <w:rPr>
          <w:rFonts w:ascii="微软雅黑" w:eastAsia="微软雅黑" w:hAnsi="微软雅黑" w:hint="eastAsia"/>
          <w:sz w:val="32"/>
          <w:szCs w:val="32"/>
        </w:rPr>
        <w:t>线上</w:t>
      </w:r>
      <w:r w:rsidRPr="007C4E9A">
        <w:rPr>
          <w:rFonts w:ascii="微软雅黑" w:eastAsia="微软雅黑" w:hAnsi="微软雅黑"/>
          <w:sz w:val="32"/>
          <w:szCs w:val="32"/>
        </w:rPr>
        <w:t>直到休息</w:t>
      </w:r>
      <w:r w:rsidRPr="007C4E9A">
        <w:rPr>
          <w:rFonts w:ascii="微软雅黑" w:eastAsia="微软雅黑" w:hAnsi="微软雅黑" w:hint="eastAsia"/>
          <w:sz w:val="32"/>
          <w:szCs w:val="32"/>
        </w:rPr>
        <w:t>时间。</w:t>
      </w:r>
      <w:r w:rsidRPr="007C4E9A">
        <w:rPr>
          <w:rFonts w:ascii="微软雅黑" w:eastAsia="微软雅黑" w:hAnsi="微软雅黑"/>
          <w:sz w:val="32"/>
          <w:szCs w:val="32"/>
        </w:rPr>
        <w:t>我们的第一次休息本该是15分钟，但实际上</w:t>
      </w:r>
      <w:r w:rsidRPr="007C4E9A">
        <w:rPr>
          <w:rFonts w:ascii="微软雅黑" w:eastAsia="微软雅黑" w:hAnsi="微软雅黑" w:hint="eastAsia"/>
          <w:sz w:val="32"/>
          <w:szCs w:val="32"/>
        </w:rPr>
        <w:t>只有</w:t>
      </w:r>
      <w:r w:rsidRPr="007C4E9A">
        <w:rPr>
          <w:rFonts w:ascii="微软雅黑" w:eastAsia="微软雅黑" w:hAnsi="微软雅黑"/>
          <w:sz w:val="32"/>
          <w:szCs w:val="32"/>
        </w:rPr>
        <w:t>七八分钟。你得把所有装备都摘下来，那</w:t>
      </w:r>
      <w:r w:rsidRPr="007C4E9A">
        <w:rPr>
          <w:rFonts w:ascii="微软雅黑" w:eastAsia="微软雅黑" w:hAnsi="微软雅黑" w:hint="eastAsia"/>
          <w:sz w:val="32"/>
          <w:szCs w:val="32"/>
        </w:rPr>
        <w:t>需要</w:t>
      </w:r>
      <w:r w:rsidRPr="007C4E9A">
        <w:rPr>
          <w:rFonts w:ascii="微软雅黑" w:eastAsia="微软雅黑" w:hAnsi="微软雅黑"/>
          <w:sz w:val="32"/>
          <w:szCs w:val="32"/>
        </w:rPr>
        <w:t>两三分钟。然后你</w:t>
      </w:r>
      <w:r w:rsidRPr="007C4E9A">
        <w:rPr>
          <w:rFonts w:ascii="微软雅黑" w:eastAsia="微软雅黑" w:hAnsi="微软雅黑" w:hint="eastAsia"/>
          <w:sz w:val="32"/>
          <w:szCs w:val="32"/>
        </w:rPr>
        <w:t>还</w:t>
      </w:r>
      <w:r w:rsidRPr="007C4E9A">
        <w:rPr>
          <w:rFonts w:ascii="微软雅黑" w:eastAsia="微软雅黑" w:hAnsi="微软雅黑"/>
          <w:sz w:val="32"/>
          <w:szCs w:val="32"/>
        </w:rPr>
        <w:t>得再穿上装备，</w:t>
      </w:r>
      <w:r w:rsidRPr="007C4E9A">
        <w:rPr>
          <w:rFonts w:ascii="微软雅黑" w:eastAsia="微软雅黑" w:hAnsi="微软雅黑" w:hint="eastAsia"/>
          <w:sz w:val="32"/>
          <w:szCs w:val="32"/>
        </w:rPr>
        <w:t>又</w:t>
      </w:r>
      <w:r w:rsidR="009C3D0D">
        <w:rPr>
          <w:rFonts w:ascii="微软雅黑" w:eastAsia="微软雅黑" w:hAnsi="微软雅黑" w:hint="eastAsia"/>
          <w:sz w:val="32"/>
          <w:szCs w:val="32"/>
        </w:rPr>
        <w:t>需要</w:t>
      </w:r>
      <w:r w:rsidRPr="007C4E9A">
        <w:rPr>
          <w:rFonts w:ascii="微软雅黑" w:eastAsia="微软雅黑" w:hAnsi="微软雅黑"/>
          <w:sz w:val="32"/>
          <w:szCs w:val="32"/>
        </w:rPr>
        <w:t>两三分钟。”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11"/>
        <w:t>[11]</w:t>
      </w:r>
    </w:p>
    <w:p w14:paraId="27288901" w14:textId="4A66BF36" w:rsidR="007C4E9A" w:rsidRPr="007C4E9A" w:rsidRDefault="007C4E9A" w:rsidP="007C4E9A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20" w:name="_Toc235653831"/>
      <w:r>
        <w:rPr>
          <w:rFonts w:ascii="黑体" w:eastAsia="黑体" w:hAnsi="黑体" w:hint="eastAsia"/>
          <w:szCs w:val="36"/>
        </w:rPr>
        <w:t>12</w:t>
      </w:r>
      <w:r w:rsidRPr="00A63998">
        <w:rPr>
          <w:rFonts w:ascii="黑体" w:eastAsia="黑体" w:hAnsi="黑体" w:hint="eastAsia"/>
          <w:szCs w:val="36"/>
        </w:rPr>
        <w:t>.</w:t>
      </w:r>
      <w:r w:rsidRPr="007C4E9A">
        <w:rPr>
          <w:rFonts w:ascii="黑体" w:eastAsia="黑体" w:hAnsi="黑体"/>
          <w:szCs w:val="36"/>
        </w:rPr>
        <w:t>巴西工人在首都集会，要求</w:t>
      </w:r>
      <w:r>
        <w:rPr>
          <w:rFonts w:ascii="黑体" w:eastAsia="黑体" w:hAnsi="黑体" w:hint="eastAsia"/>
          <w:szCs w:val="36"/>
        </w:rPr>
        <w:t>实行每周五天工作制</w:t>
      </w:r>
      <w:bookmarkEnd w:id="20"/>
    </w:p>
    <w:p w14:paraId="372442BB" w14:textId="77777777" w:rsidR="001D5340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/>
          <w:sz w:val="32"/>
          <w:szCs w:val="32"/>
        </w:rPr>
        <w:t>2026年4月15日</w:t>
      </w:r>
      <w:r w:rsidRPr="007C4E9A">
        <w:rPr>
          <w:rFonts w:ascii="微软雅黑" w:eastAsia="微软雅黑" w:hAnsi="微软雅黑" w:hint="eastAsia"/>
          <w:sz w:val="32"/>
          <w:szCs w:val="32"/>
        </w:rPr>
        <w:t>，</w:t>
      </w:r>
      <w:r w:rsidRPr="007C4E9A">
        <w:rPr>
          <w:rFonts w:ascii="微软雅黑" w:eastAsia="微软雅黑" w:hAnsi="微软雅黑"/>
          <w:sz w:val="32"/>
          <w:szCs w:val="32"/>
        </w:rPr>
        <w:t>巴西全国总工会（CUT）和其他工会组织在</w:t>
      </w:r>
      <w:r w:rsidRPr="007C4E9A">
        <w:rPr>
          <w:rFonts w:ascii="微软雅黑" w:eastAsia="微软雅黑" w:hAnsi="微软雅黑" w:hint="eastAsia"/>
          <w:sz w:val="32"/>
          <w:szCs w:val="32"/>
        </w:rPr>
        <w:t>首都</w:t>
      </w:r>
      <w:r w:rsidRPr="007C4E9A">
        <w:rPr>
          <w:rFonts w:ascii="微软雅黑" w:eastAsia="微软雅黑" w:hAnsi="微软雅黑"/>
          <w:sz w:val="32"/>
          <w:szCs w:val="32"/>
        </w:rPr>
        <w:t>巴西利亚举行大规模</w:t>
      </w:r>
      <w:r w:rsidRPr="007C4E9A">
        <w:rPr>
          <w:rFonts w:ascii="微软雅黑" w:eastAsia="微软雅黑" w:hAnsi="微软雅黑" w:hint="eastAsia"/>
          <w:sz w:val="32"/>
          <w:szCs w:val="32"/>
        </w:rPr>
        <w:t>集会</w:t>
      </w:r>
      <w:r w:rsidRPr="007C4E9A">
        <w:rPr>
          <w:rFonts w:ascii="微软雅黑" w:eastAsia="微软雅黑" w:hAnsi="微软雅黑"/>
          <w:sz w:val="32"/>
          <w:szCs w:val="32"/>
        </w:rPr>
        <w:t>，呼吁废除每周六天工作制，并减少工作时间。</w:t>
      </w:r>
    </w:p>
    <w:p w14:paraId="56E67EE1" w14:textId="2E3A5322" w:rsidR="007C4E9A" w:rsidRDefault="007C4E9A" w:rsidP="007C4E9A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7C4E9A">
        <w:rPr>
          <w:rFonts w:ascii="微软雅黑" w:eastAsia="微软雅黑" w:hAnsi="微软雅黑"/>
          <w:sz w:val="32"/>
          <w:szCs w:val="32"/>
        </w:rPr>
        <w:t>此次示威是在总统卢拉</w:t>
      </w:r>
      <w:r w:rsidRPr="007C4E9A">
        <w:rPr>
          <w:rFonts w:ascii="微软雅黑" w:eastAsia="微软雅黑" w:hAnsi="微软雅黑" w:hint="eastAsia"/>
          <w:sz w:val="32"/>
          <w:szCs w:val="32"/>
        </w:rPr>
        <w:t>向国会</w:t>
      </w:r>
      <w:r w:rsidRPr="007C4E9A">
        <w:rPr>
          <w:rFonts w:ascii="微软雅黑" w:eastAsia="微软雅黑" w:hAnsi="微软雅黑"/>
          <w:sz w:val="32"/>
          <w:szCs w:val="32"/>
        </w:rPr>
        <w:t>提交</w:t>
      </w:r>
      <w:r w:rsidRPr="007C4E9A">
        <w:rPr>
          <w:rFonts w:ascii="微软雅黑" w:eastAsia="微软雅黑" w:hAnsi="微软雅黑" w:hint="eastAsia"/>
          <w:sz w:val="32"/>
          <w:szCs w:val="32"/>
        </w:rPr>
        <w:t>关于结束每周六天工作制的法律草案</w:t>
      </w:r>
      <w:r w:rsidRPr="007C4E9A">
        <w:rPr>
          <w:rFonts w:ascii="微软雅黑" w:eastAsia="微软雅黑" w:hAnsi="微软雅黑"/>
          <w:sz w:val="32"/>
          <w:szCs w:val="32"/>
        </w:rPr>
        <w:t>的背景下进行的。</w:t>
      </w:r>
      <w:r w:rsidR="009C3D0D">
        <w:rPr>
          <w:rFonts w:ascii="微软雅黑" w:eastAsia="微软雅黑" w:hAnsi="微软雅黑" w:hint="eastAsia"/>
          <w:sz w:val="32"/>
          <w:szCs w:val="32"/>
        </w:rPr>
        <w:t>集会</w:t>
      </w:r>
      <w:r w:rsidRPr="007C4E9A">
        <w:rPr>
          <w:rFonts w:ascii="微软雅黑" w:eastAsia="微软雅黑" w:hAnsi="微软雅黑"/>
          <w:sz w:val="32"/>
          <w:szCs w:val="32"/>
        </w:rPr>
        <w:t>参与者包括来自全国各地的工人，他们将一系列诉求汇集到《工人阶级议程》文件中，其中包括终止</w:t>
      </w:r>
      <w:r w:rsidRPr="007C4E9A">
        <w:rPr>
          <w:rFonts w:ascii="微软雅黑" w:eastAsia="微软雅黑" w:hAnsi="微软雅黑" w:hint="eastAsia"/>
          <w:sz w:val="32"/>
          <w:szCs w:val="32"/>
        </w:rPr>
        <w:t>每周六天</w:t>
      </w:r>
      <w:r w:rsidRPr="007C4E9A">
        <w:rPr>
          <w:rFonts w:ascii="微软雅黑" w:eastAsia="微软雅黑" w:hAnsi="微软雅黑"/>
          <w:sz w:val="32"/>
          <w:szCs w:val="32"/>
        </w:rPr>
        <w:t>工作制、</w:t>
      </w:r>
      <w:r w:rsidRPr="007C4E9A">
        <w:rPr>
          <w:rFonts w:ascii="微软雅黑" w:eastAsia="微软雅黑" w:hAnsi="微软雅黑" w:hint="eastAsia"/>
          <w:sz w:val="32"/>
          <w:szCs w:val="32"/>
        </w:rPr>
        <w:t>采用每周五天工作制，</w:t>
      </w:r>
      <w:r w:rsidRPr="007C4E9A">
        <w:rPr>
          <w:rFonts w:ascii="微软雅黑" w:eastAsia="微软雅黑" w:hAnsi="微软雅黑"/>
          <w:sz w:val="32"/>
          <w:szCs w:val="32"/>
        </w:rPr>
        <w:t>将每周工作时限从44小时降至40小时且不</w:t>
      </w:r>
      <w:r w:rsidRPr="007C4E9A">
        <w:rPr>
          <w:rFonts w:ascii="微软雅黑" w:eastAsia="微软雅黑" w:hAnsi="微软雅黑" w:hint="eastAsia"/>
          <w:sz w:val="32"/>
          <w:szCs w:val="32"/>
        </w:rPr>
        <w:t>降低薪资</w:t>
      </w:r>
      <w:r w:rsidRPr="007C4E9A">
        <w:rPr>
          <w:rFonts w:ascii="微软雅黑" w:eastAsia="微软雅黑" w:hAnsi="微软雅黑"/>
          <w:sz w:val="32"/>
          <w:szCs w:val="32"/>
        </w:rPr>
        <w:t>等。此外，与会者还强调了通过集体谈判保障公共部门员工权益的重要性。活动期间，总统卢拉亲自</w:t>
      </w:r>
      <w:r w:rsidR="009C3D0D">
        <w:rPr>
          <w:rFonts w:ascii="微软雅黑" w:eastAsia="微软雅黑" w:hAnsi="微软雅黑" w:hint="eastAsia"/>
          <w:sz w:val="32"/>
          <w:szCs w:val="32"/>
        </w:rPr>
        <w:t>接见接见</w:t>
      </w:r>
      <w:r w:rsidRPr="007C4E9A">
        <w:rPr>
          <w:rFonts w:ascii="微软雅黑" w:eastAsia="微软雅黑" w:hAnsi="微软雅黑"/>
          <w:sz w:val="32"/>
          <w:szCs w:val="32"/>
        </w:rPr>
        <w:t>了</w:t>
      </w:r>
      <w:r w:rsidR="009C3D0D">
        <w:rPr>
          <w:rFonts w:ascii="微软雅黑" w:eastAsia="微软雅黑" w:hAnsi="微软雅黑" w:hint="eastAsia"/>
          <w:sz w:val="32"/>
          <w:szCs w:val="32"/>
        </w:rPr>
        <w:t>工人</w:t>
      </w:r>
      <w:r w:rsidRPr="007C4E9A">
        <w:rPr>
          <w:rFonts w:ascii="微软雅黑" w:eastAsia="微软雅黑" w:hAnsi="微软雅黑"/>
          <w:sz w:val="32"/>
          <w:szCs w:val="32"/>
        </w:rPr>
        <w:t>代表，并承诺加快处理该提案。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12"/>
        <w:t>[12]</w:t>
      </w:r>
    </w:p>
    <w:sectPr w:rsidR="007C4E9A" w:rsidSect="00BD25DB">
      <w:footerReference w:type="default" r:id="rId19"/>
      <w:pgSz w:w="10318" w:h="14570"/>
      <w:pgMar w:top="1440" w:right="1077" w:bottom="1440" w:left="107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99D2" w14:textId="77777777" w:rsidR="00865659" w:rsidRDefault="00865659">
      <w:pPr>
        <w:spacing w:line="240" w:lineRule="auto"/>
        <w:ind w:firstLine="560"/>
      </w:pPr>
      <w:r>
        <w:separator/>
      </w:r>
    </w:p>
  </w:endnote>
  <w:endnote w:type="continuationSeparator" w:id="0">
    <w:p w14:paraId="4C4378B1" w14:textId="77777777" w:rsidR="00865659" w:rsidRDefault="00865659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E98E" w14:textId="77777777" w:rsidR="00E35B04" w:rsidRDefault="00E35B0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854A" w14:textId="77777777" w:rsidR="00E35B04" w:rsidRDefault="00E35B04" w:rsidP="00D931B1">
    <w:pPr>
      <w:pStyle w:val="a7"/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AA34" w14:textId="77777777" w:rsidR="006C25F3" w:rsidRDefault="006C25F3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4446" w14:textId="77777777" w:rsidR="00D931B1" w:rsidRDefault="008C5606" w:rsidP="00D931B1">
    <w:pPr>
      <w:pStyle w:val="a7"/>
      <w:spacing w:line="240" w:lineRule="auto"/>
      <w:ind w:firstLineChars="0" w:firstLine="0"/>
      <w:jc w:val="center"/>
    </w:pPr>
    <w:r>
      <w:fldChar w:fldCharType="begin"/>
    </w:r>
    <w:r w:rsidR="00D931B1">
      <w:instrText>PAGE   \* MERGEFORMAT</w:instrText>
    </w:r>
    <w:r>
      <w:fldChar w:fldCharType="separate"/>
    </w:r>
    <w:r w:rsidR="00E54B3D" w:rsidRPr="00E54B3D">
      <w:rPr>
        <w:noProof/>
        <w:lang w:val="zh-CN"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47BB" w14:textId="77777777" w:rsidR="00865659" w:rsidRDefault="00865659">
      <w:pPr>
        <w:spacing w:line="240" w:lineRule="auto"/>
        <w:ind w:firstLine="560"/>
      </w:pPr>
      <w:r>
        <w:separator/>
      </w:r>
    </w:p>
  </w:footnote>
  <w:footnote w:type="continuationSeparator" w:id="0">
    <w:p w14:paraId="5C4E45DD" w14:textId="77777777" w:rsidR="00865659" w:rsidRDefault="00865659">
      <w:pPr>
        <w:spacing w:line="240" w:lineRule="auto"/>
        <w:ind w:firstLine="560"/>
      </w:pPr>
      <w:r>
        <w:continuationSeparator/>
      </w:r>
    </w:p>
  </w:footnote>
  <w:footnote w:id="1">
    <w:p w14:paraId="33EE6FF4" w14:textId="04CA85E9" w:rsidR="00C94AB7" w:rsidRDefault="00C94AB7" w:rsidP="001D5340">
      <w:pPr>
        <w:pStyle w:val="ab"/>
        <w:ind w:firstLine="420"/>
        <w:jc w:val="left"/>
      </w:pPr>
      <w:r>
        <w:rPr>
          <w:rStyle w:val="af0"/>
        </w:rPr>
        <w:t>[1]</w:t>
      </w:r>
      <w:r>
        <w:t xml:space="preserve"> </w:t>
      </w:r>
      <w:hyperlink r:id="rId1" w:history="1">
        <w:r w:rsidRPr="00641750">
          <w:rPr>
            <w:rStyle w:val="af"/>
          </w:rPr>
          <w:t>https://www.japan-press.co.jp/modules/news/index.php?id=16239</w:t>
        </w:r>
      </w:hyperlink>
    </w:p>
  </w:footnote>
  <w:footnote w:id="2">
    <w:p w14:paraId="029E12EA" w14:textId="162F25D3" w:rsidR="00C94AB7" w:rsidRPr="00C94AB7" w:rsidRDefault="00C94AB7" w:rsidP="001D5340">
      <w:pPr>
        <w:pStyle w:val="ab"/>
        <w:ind w:firstLine="420"/>
        <w:jc w:val="left"/>
      </w:pPr>
      <w:r>
        <w:rPr>
          <w:rStyle w:val="af0"/>
        </w:rPr>
        <w:t>[2]</w:t>
      </w:r>
      <w:r>
        <w:t xml:space="preserve"> </w:t>
      </w:r>
      <w:hyperlink r:id="rId2" w:history="1">
        <w:r w:rsidRPr="00641750">
          <w:rPr>
            <w:rStyle w:val="af"/>
          </w:rPr>
          <w:t>https://www.redspark.nu/peoples-war/philippines/from-ang-bayan-npa-unit-punishes-afp-war-criminal-in-negros-occidental-province/</w:t>
        </w:r>
      </w:hyperlink>
    </w:p>
    <w:p w14:paraId="05485F7F" w14:textId="0D386DCF" w:rsidR="00C94AB7" w:rsidRPr="00C94AB7" w:rsidRDefault="00C94AB7" w:rsidP="001D5340">
      <w:pPr>
        <w:pStyle w:val="ab"/>
        <w:ind w:firstLine="420"/>
        <w:jc w:val="left"/>
      </w:pPr>
      <w:hyperlink r:id="rId3" w:history="1">
        <w:r w:rsidRPr="00641750">
          <w:rPr>
            <w:rStyle w:val="af"/>
          </w:rPr>
          <w:t>https://www.redspark.nu/peoples-war/philippines/cpp-statement-on-the-toboso-massacre/</w:t>
        </w:r>
      </w:hyperlink>
    </w:p>
    <w:p w14:paraId="1136ED7A" w14:textId="393AADB1" w:rsidR="00C94AB7" w:rsidRPr="00C94AB7" w:rsidRDefault="00C94AB7" w:rsidP="001D5340">
      <w:pPr>
        <w:pStyle w:val="ab"/>
        <w:ind w:firstLine="420"/>
        <w:jc w:val="left"/>
      </w:pPr>
      <w:hyperlink r:id="rId4" w:history="1">
        <w:r w:rsidRPr="00641750">
          <w:rPr>
            <w:rStyle w:val="af"/>
          </w:rPr>
          <w:t>https://peoplesdispatch.org/2026/04/29/19-killed-by-army-in-philippines-including-two-us-citizens/</w:t>
        </w:r>
      </w:hyperlink>
    </w:p>
  </w:footnote>
  <w:footnote w:id="3">
    <w:p w14:paraId="5BA1F174" w14:textId="0835FA41" w:rsidR="00C94AB7" w:rsidRPr="00C94AB7" w:rsidRDefault="00C94AB7" w:rsidP="001D5340">
      <w:pPr>
        <w:pStyle w:val="ab"/>
        <w:ind w:firstLine="420"/>
        <w:jc w:val="left"/>
      </w:pPr>
      <w:r>
        <w:rPr>
          <w:rStyle w:val="af0"/>
        </w:rPr>
        <w:t>[3]</w:t>
      </w:r>
      <w:r>
        <w:t xml:space="preserve"> </w:t>
      </w:r>
      <w:hyperlink r:id="rId5" w:history="1">
        <w:r w:rsidRPr="00641750">
          <w:rPr>
            <w:rStyle w:val="af"/>
          </w:rPr>
          <w:t>https://www.solidnet.org/article/Marxistindia-Condemn-Brutal-Repression-of-Agitating-Workers/</w:t>
        </w:r>
      </w:hyperlink>
    </w:p>
    <w:p w14:paraId="6EB8E6A6" w14:textId="0DA1D15C" w:rsidR="00C94AB7" w:rsidRPr="00C94AB7" w:rsidRDefault="00C94AB7" w:rsidP="001D5340">
      <w:pPr>
        <w:pStyle w:val="ab"/>
        <w:ind w:firstLine="420"/>
        <w:jc w:val="left"/>
      </w:pPr>
      <w:hyperlink r:id="rId6" w:history="1">
        <w:r w:rsidRPr="00641750">
          <w:rPr>
            <w:rStyle w:val="af"/>
          </w:rPr>
          <w:t>https://www.solidnet.org/article/Marxistindia-Letter-to-PM-Address-Concerns-of-Striking-Workers/</w:t>
        </w:r>
      </w:hyperlink>
    </w:p>
    <w:p w14:paraId="467563A4" w14:textId="1CCDB4DD" w:rsidR="00C94AB7" w:rsidRPr="00C94AB7" w:rsidRDefault="00C94AB7" w:rsidP="001D5340">
      <w:pPr>
        <w:pStyle w:val="ab"/>
        <w:ind w:firstLine="420"/>
        <w:jc w:val="left"/>
      </w:pPr>
      <w:hyperlink r:id="rId7" w:history="1">
        <w:r w:rsidRPr="00641750">
          <w:rPr>
            <w:rStyle w:val="af"/>
          </w:rPr>
          <w:t>https://peoplesdispatch.org/2026/04/16/thousands-of-workers-in-india-defy-state-repression-to-demand-their-rightful-wages/</w:t>
        </w:r>
      </w:hyperlink>
    </w:p>
    <w:p w14:paraId="30C9AFBC" w14:textId="1B9347B8" w:rsidR="00C94AB7" w:rsidRPr="00C94AB7" w:rsidRDefault="00C94AB7" w:rsidP="001D5340">
      <w:pPr>
        <w:pStyle w:val="ab"/>
        <w:ind w:firstLine="420"/>
        <w:jc w:val="left"/>
      </w:pPr>
      <w:hyperlink r:id="rId8" w:history="1">
        <w:r w:rsidRPr="00641750">
          <w:rPr>
            <w:rStyle w:val="af"/>
          </w:rPr>
          <w:t>https://peoplesdispatch.org/2026/04/24/indias-left-parties-back-un-unionized-workers-in-struggle-for-minimum-wage/</w:t>
        </w:r>
      </w:hyperlink>
    </w:p>
  </w:footnote>
  <w:footnote w:id="4">
    <w:p w14:paraId="22541834" w14:textId="61865398" w:rsidR="00C94AB7" w:rsidRPr="00C94AB7" w:rsidRDefault="00C94AB7" w:rsidP="001D5340">
      <w:pPr>
        <w:pStyle w:val="ab"/>
        <w:ind w:firstLine="420"/>
        <w:jc w:val="left"/>
      </w:pPr>
      <w:r>
        <w:rPr>
          <w:rStyle w:val="af0"/>
        </w:rPr>
        <w:t>[4]</w:t>
      </w:r>
      <w:r>
        <w:t xml:space="preserve"> </w:t>
      </w:r>
      <w:hyperlink r:id="rId9" w:history="1">
        <w:r w:rsidRPr="00641750">
          <w:rPr>
            <w:rStyle w:val="af"/>
          </w:rPr>
          <w:t>https://www.solidnet.org/article/Marxistindia-Press-Release-Letter-to-CEC/</w:t>
        </w:r>
      </w:hyperlink>
    </w:p>
    <w:p w14:paraId="0F314BB9" w14:textId="5AB87B25" w:rsidR="00C94AB7" w:rsidRPr="00C94AB7" w:rsidRDefault="00C94AB7" w:rsidP="001D5340">
      <w:pPr>
        <w:pStyle w:val="ab"/>
        <w:ind w:firstLine="420"/>
        <w:jc w:val="left"/>
      </w:pPr>
      <w:hyperlink r:id="rId10" w:history="1">
        <w:r w:rsidRPr="00641750">
          <w:rPr>
            <w:rStyle w:val="af"/>
          </w:rPr>
          <w:t>https://www.solidnet.org/article/Marxistindia-Womens-Reservation-and-Delimitation-Hold-Wider-Consultations/</w:t>
        </w:r>
      </w:hyperlink>
    </w:p>
    <w:p w14:paraId="7132C0F6" w14:textId="062EE512" w:rsidR="00C94AB7" w:rsidRPr="00C94AB7" w:rsidRDefault="00C94AB7" w:rsidP="001D5340">
      <w:pPr>
        <w:pStyle w:val="ab"/>
        <w:ind w:firstLine="420"/>
        <w:jc w:val="left"/>
      </w:pPr>
      <w:hyperlink r:id="rId11" w:history="1">
        <w:r w:rsidRPr="00641750">
          <w:rPr>
            <w:rStyle w:val="af"/>
          </w:rPr>
          <w:t>https://www.solidnet.org/article/Marxistindia-Press-Release-April-19-2026/</w:t>
        </w:r>
      </w:hyperlink>
    </w:p>
    <w:p w14:paraId="43218585" w14:textId="046F6799" w:rsidR="00C94AB7" w:rsidRPr="00C94AB7" w:rsidRDefault="00C94AB7" w:rsidP="001D5340">
      <w:pPr>
        <w:pStyle w:val="ab"/>
        <w:ind w:firstLine="420"/>
        <w:jc w:val="left"/>
      </w:pPr>
      <w:hyperlink r:id="rId12" w:history="1">
        <w:r w:rsidRPr="00641750">
          <w:rPr>
            <w:rStyle w:val="af"/>
          </w:rPr>
          <w:t>https://www.solidnet.org/article/CP-of-India-On-Mass-Deletions-from-Electoral-Rolls-through-SIR-in-West-Bengal/</w:t>
        </w:r>
      </w:hyperlink>
    </w:p>
    <w:p w14:paraId="2201F48C" w14:textId="5091273D" w:rsidR="00C94AB7" w:rsidRPr="00C94AB7" w:rsidRDefault="00C94AB7" w:rsidP="001D5340">
      <w:pPr>
        <w:pStyle w:val="ab"/>
        <w:ind w:firstLine="420"/>
        <w:jc w:val="left"/>
      </w:pPr>
      <w:hyperlink r:id="rId13" w:history="1">
        <w:r w:rsidRPr="00641750">
          <w:rPr>
            <w:rStyle w:val="af"/>
          </w:rPr>
          <w:t>https://peoplesdispatch.org/2026/04/09/millions-excluded-from-voter-rolls-in-a-move-to-allegedly-help-ultra-right-wing-ruling-party-win-elections/</w:t>
        </w:r>
      </w:hyperlink>
    </w:p>
  </w:footnote>
  <w:footnote w:id="5">
    <w:p w14:paraId="159D6161" w14:textId="30EC9D04" w:rsidR="00C94AB7" w:rsidRPr="00C94AB7" w:rsidRDefault="00C94AB7" w:rsidP="001D5340">
      <w:pPr>
        <w:pStyle w:val="ab"/>
        <w:ind w:firstLine="420"/>
        <w:jc w:val="left"/>
      </w:pPr>
      <w:r>
        <w:rPr>
          <w:rStyle w:val="af0"/>
        </w:rPr>
        <w:t>[5]</w:t>
      </w:r>
      <w:r>
        <w:t xml:space="preserve"> </w:t>
      </w:r>
      <w:hyperlink r:id="rId14" w:history="1">
        <w:r w:rsidRPr="00641750">
          <w:rPr>
            <w:rStyle w:val="af"/>
          </w:rPr>
          <w:t>https://www.solidnet.org/article/South-African-CP-Statement-on-the-bilateral-meeting-with-the-ANC/</w:t>
        </w:r>
      </w:hyperlink>
    </w:p>
    <w:p w14:paraId="686A1D51" w14:textId="5A927B51" w:rsidR="00C94AB7" w:rsidRPr="00C94AB7" w:rsidRDefault="00C94AB7" w:rsidP="001D5340">
      <w:pPr>
        <w:pStyle w:val="ab"/>
        <w:ind w:firstLine="420"/>
        <w:jc w:val="left"/>
      </w:pPr>
      <w:hyperlink r:id="rId15" w:history="1">
        <w:r w:rsidRPr="00641750">
          <w:rPr>
            <w:rStyle w:val="af"/>
          </w:rPr>
          <w:t>https://www.solidnet.org/article/South-African-CP-DEFEND-THE-INDEPENDENCE-OF-THE-PARTY-UPHOLD-REVOLUTIONARY-DISCIPLINE-ADVANCE-THE-STRUGGLE-FOR-WORKING-CLASS-REPRESENTATION/</w:t>
        </w:r>
      </w:hyperlink>
    </w:p>
  </w:footnote>
  <w:footnote w:id="6">
    <w:p w14:paraId="63B17B6A" w14:textId="0FC62C80" w:rsidR="00C94AB7" w:rsidRPr="00C94AB7" w:rsidRDefault="00C94AB7" w:rsidP="00C94AB7">
      <w:pPr>
        <w:pStyle w:val="ab"/>
        <w:ind w:firstLine="420"/>
        <w:jc w:val="left"/>
      </w:pPr>
      <w:r>
        <w:rPr>
          <w:rStyle w:val="af0"/>
        </w:rPr>
        <w:t>[6]</w:t>
      </w:r>
      <w:r>
        <w:t xml:space="preserve"> </w:t>
      </w:r>
      <w:hyperlink r:id="rId16" w:history="1">
        <w:r w:rsidRPr="00641750">
          <w:rPr>
            <w:rStyle w:val="af"/>
          </w:rPr>
          <w:t>https://peoplesdispatch.org/2026/04/01/africa-progressive-movements-continue-to-rally-in-solidarity-with-cuba/</w:t>
        </w:r>
      </w:hyperlink>
    </w:p>
  </w:footnote>
  <w:footnote w:id="7">
    <w:p w14:paraId="436FE005" w14:textId="6901169C" w:rsidR="00C94AB7" w:rsidRPr="00C94AB7" w:rsidRDefault="00C94AB7" w:rsidP="00C94AB7">
      <w:pPr>
        <w:pStyle w:val="ab"/>
        <w:ind w:firstLine="420"/>
        <w:jc w:val="left"/>
      </w:pPr>
      <w:r>
        <w:rPr>
          <w:rStyle w:val="af0"/>
        </w:rPr>
        <w:t>[7]</w:t>
      </w:r>
      <w:r>
        <w:t xml:space="preserve"> </w:t>
      </w:r>
      <w:hyperlink r:id="rId17" w:history="1">
        <w:r w:rsidRPr="00641750">
          <w:rPr>
            <w:rStyle w:val="af"/>
          </w:rPr>
          <w:t>https://peoplesdispatch.org/2026/04/13/orban-defeated-but-right-still-victorious-in-hungarian-elections/</w:t>
        </w:r>
      </w:hyperlink>
    </w:p>
    <w:p w14:paraId="35F1F396" w14:textId="7336F2D7" w:rsidR="00C94AB7" w:rsidRPr="00C94AB7" w:rsidRDefault="00C94AB7" w:rsidP="00C94AB7">
      <w:pPr>
        <w:pStyle w:val="ab"/>
        <w:ind w:firstLine="420"/>
        <w:jc w:val="left"/>
      </w:pPr>
      <w:hyperlink r:id="rId18" w:history="1">
        <w:r w:rsidRPr="00641750">
          <w:rPr>
            <w:rStyle w:val="af"/>
          </w:rPr>
          <w:t>https://hungary.news-pravda.com/en/world/2026/04/15/40156.html</w:t>
        </w:r>
      </w:hyperlink>
    </w:p>
    <w:p w14:paraId="1E1A9E2E" w14:textId="1E0DA83B" w:rsidR="00C94AB7" w:rsidRPr="00C94AB7" w:rsidRDefault="00C94AB7" w:rsidP="00C94AB7">
      <w:pPr>
        <w:pStyle w:val="ab"/>
        <w:ind w:firstLine="420"/>
        <w:jc w:val="left"/>
      </w:pPr>
      <w:hyperlink r:id="rId19" w:history="1">
        <w:r w:rsidRPr="00641750">
          <w:rPr>
            <w:rStyle w:val="af"/>
          </w:rPr>
          <w:t>https://www.amiidonk.hu/hirek/belfold/ocsmany-bevandorlo-ellenesseggel-jelentkezett-a-tisza/</w:t>
        </w:r>
      </w:hyperlink>
    </w:p>
    <w:p w14:paraId="43D5BF15" w14:textId="6B6BE514" w:rsidR="00C94AB7" w:rsidRPr="00C94AB7" w:rsidRDefault="00C94AB7" w:rsidP="00C94AB7">
      <w:pPr>
        <w:pStyle w:val="ab"/>
        <w:ind w:firstLine="420"/>
        <w:jc w:val="left"/>
      </w:pPr>
      <w:hyperlink r:id="rId20" w:history="1">
        <w:r w:rsidRPr="00641750">
          <w:rPr>
            <w:rStyle w:val="af"/>
          </w:rPr>
          <w:t>https://peoplesdemocracy.in/2026/0426_pd/hungary%E2%80%99s-reshuffle-within-far-right-special-type</w:t>
        </w:r>
      </w:hyperlink>
    </w:p>
  </w:footnote>
  <w:footnote w:id="8">
    <w:p w14:paraId="464A5485" w14:textId="1556271C" w:rsidR="00C94AB7" w:rsidRPr="00C94AB7" w:rsidRDefault="00C94AB7" w:rsidP="00C94AB7">
      <w:pPr>
        <w:pStyle w:val="ab"/>
        <w:ind w:firstLine="420"/>
        <w:jc w:val="left"/>
      </w:pPr>
      <w:r>
        <w:rPr>
          <w:rStyle w:val="af0"/>
        </w:rPr>
        <w:t>[8]</w:t>
      </w:r>
      <w:r>
        <w:t xml:space="preserve"> </w:t>
      </w:r>
      <w:hyperlink r:id="rId21" w:history="1">
        <w:r w:rsidRPr="00641750">
          <w:rPr>
            <w:rStyle w:val="af"/>
          </w:rPr>
          <w:t>http://solidnet.org/article/NCP-of-Yugoslavia-Statement-Call-for-the-Resignation-of-Minister-Duric/</w:t>
        </w:r>
      </w:hyperlink>
    </w:p>
    <w:p w14:paraId="2C9949D6" w14:textId="486AD218" w:rsidR="00C94AB7" w:rsidRPr="00C94AB7" w:rsidRDefault="00C94AB7" w:rsidP="00C94AB7">
      <w:pPr>
        <w:pStyle w:val="ab"/>
        <w:ind w:firstLine="420"/>
        <w:jc w:val="left"/>
      </w:pPr>
      <w:hyperlink r:id="rId22" w:history="1">
        <w:r w:rsidRPr="00641750">
          <w:rPr>
            <w:rStyle w:val="af"/>
          </w:rPr>
          <w:t>https://prl.org.rs/marko-duric-se-sastao-sa-netanjahuom/</w:t>
        </w:r>
      </w:hyperlink>
    </w:p>
    <w:p w14:paraId="300DA754" w14:textId="62FBBF89" w:rsidR="00C94AB7" w:rsidRPr="00C94AB7" w:rsidRDefault="00C94AB7" w:rsidP="00C94AB7">
      <w:pPr>
        <w:pStyle w:val="ab"/>
        <w:ind w:firstLine="420"/>
        <w:jc w:val="left"/>
      </w:pPr>
      <w:hyperlink r:id="rId23" w:history="1">
        <w:r w:rsidRPr="00641750">
          <w:rPr>
            <w:rStyle w:val="af"/>
          </w:rPr>
          <w:t>https://balkaninsight.com/2026/04/29/serbia-signs-deal-with-israel-to-expedite-arms-purchases/bi/</w:t>
        </w:r>
      </w:hyperlink>
    </w:p>
  </w:footnote>
  <w:footnote w:id="9">
    <w:p w14:paraId="38342BA2" w14:textId="5F97F327" w:rsidR="00C94AB7" w:rsidRPr="00C94AB7" w:rsidRDefault="00C94AB7" w:rsidP="00C94AB7">
      <w:pPr>
        <w:pStyle w:val="ab"/>
        <w:ind w:firstLine="420"/>
        <w:jc w:val="left"/>
      </w:pPr>
      <w:r>
        <w:rPr>
          <w:rStyle w:val="af0"/>
        </w:rPr>
        <w:t>[9]</w:t>
      </w:r>
      <w:r>
        <w:t xml:space="preserve"> </w:t>
      </w:r>
      <w:hyperlink r:id="rId24" w:history="1">
        <w:r w:rsidRPr="00641750">
          <w:rPr>
            <w:rStyle w:val="af"/>
          </w:rPr>
          <w:t>https://www.idcommunism.com/2026/04/communist-forces-strengthened-at-congress-of-general-confederation-of-greek-workers.html</w:t>
        </w:r>
      </w:hyperlink>
    </w:p>
    <w:p w14:paraId="5CE9BEAB" w14:textId="314706AB" w:rsidR="00C94AB7" w:rsidRPr="00C94AB7" w:rsidRDefault="00C94AB7" w:rsidP="00C94AB7">
      <w:pPr>
        <w:pStyle w:val="ab"/>
        <w:ind w:firstLine="420"/>
        <w:jc w:val="left"/>
      </w:pPr>
      <w:hyperlink r:id="rId25" w:history="1">
        <w:r w:rsidRPr="00641750">
          <w:rPr>
            <w:rStyle w:val="af"/>
          </w:rPr>
          <w:t>https://x.com/PAME_Greece/status/2046215458735468860</w:t>
        </w:r>
      </w:hyperlink>
    </w:p>
  </w:footnote>
  <w:footnote w:id="10">
    <w:p w14:paraId="5A66FDF9" w14:textId="4F63EDDC" w:rsidR="007C4E9A" w:rsidRPr="007C4E9A" w:rsidRDefault="007C4E9A" w:rsidP="007C4E9A">
      <w:pPr>
        <w:pStyle w:val="ab"/>
        <w:ind w:firstLine="420"/>
        <w:jc w:val="left"/>
      </w:pPr>
      <w:r>
        <w:rPr>
          <w:rStyle w:val="af0"/>
        </w:rPr>
        <w:t>[10]</w:t>
      </w:r>
      <w:r>
        <w:t xml:space="preserve"> </w:t>
      </w:r>
      <w:hyperlink r:id="rId26" w:history="1">
        <w:r w:rsidRPr="00641750">
          <w:rPr>
            <w:rStyle w:val="af"/>
          </w:rPr>
          <w:t>https://prensapcv.wordpress.com/2026/04/19/pcv-a-216-anos-del-19-de-abril-de-1810-venezuela-se-encuentra-tutelada-por-el-imperialismo-estadounidense/</w:t>
        </w:r>
      </w:hyperlink>
    </w:p>
  </w:footnote>
  <w:footnote w:id="11">
    <w:p w14:paraId="565DA095" w14:textId="7D477E1A" w:rsidR="007C4E9A" w:rsidRPr="007C4E9A" w:rsidRDefault="007C4E9A" w:rsidP="007C4E9A">
      <w:pPr>
        <w:pStyle w:val="ab"/>
        <w:ind w:firstLine="420"/>
        <w:jc w:val="left"/>
      </w:pPr>
      <w:r>
        <w:rPr>
          <w:rStyle w:val="af0"/>
        </w:rPr>
        <w:t>[11]</w:t>
      </w:r>
      <w:r>
        <w:t xml:space="preserve"> </w:t>
      </w:r>
      <w:hyperlink r:id="rId27" w:history="1">
        <w:r w:rsidRPr="00641750">
          <w:rPr>
            <w:rStyle w:val="af"/>
          </w:rPr>
          <w:t>https://jacobin.com/2026/04/meatpacking-strike-wages-workers-unions</w:t>
        </w:r>
      </w:hyperlink>
    </w:p>
  </w:footnote>
  <w:footnote w:id="12">
    <w:p w14:paraId="4EA81B5A" w14:textId="7F1754AB" w:rsidR="007C4E9A" w:rsidRPr="007C4E9A" w:rsidRDefault="007C4E9A" w:rsidP="007C4E9A">
      <w:pPr>
        <w:pStyle w:val="ab"/>
        <w:ind w:firstLine="420"/>
        <w:jc w:val="left"/>
      </w:pPr>
      <w:r>
        <w:rPr>
          <w:rStyle w:val="af0"/>
        </w:rPr>
        <w:t>[12]</w:t>
      </w:r>
      <w:r>
        <w:t xml:space="preserve"> </w:t>
      </w:r>
      <w:hyperlink r:id="rId28" w:history="1">
        <w:r w:rsidRPr="00641750">
          <w:rPr>
            <w:rStyle w:val="af"/>
          </w:rPr>
          <w:t>https://peoplesdispatch.org/2026/04/15/brazilian-workers-mobilize-in-capital-to-demand-an-end-to-six-day-work-week/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4751" w14:textId="77777777" w:rsidR="00E35B04" w:rsidRDefault="00E35B04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FD4F" w14:textId="77777777" w:rsidR="00E35B04" w:rsidRDefault="00E35B04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7EF5" w14:textId="77777777" w:rsidR="00E35B04" w:rsidRDefault="00E35B04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9B9890"/>
    <w:multiLevelType w:val="singleLevel"/>
    <w:tmpl w:val="C19B9890"/>
    <w:lvl w:ilvl="0">
      <w:start w:val="2"/>
      <w:numFmt w:val="decimal"/>
      <w:lvlText w:val="[%1]"/>
      <w:lvlJc w:val="left"/>
      <w:pPr>
        <w:tabs>
          <w:tab w:val="left" w:pos="312"/>
        </w:tabs>
      </w:pPr>
    </w:lvl>
  </w:abstractNum>
  <w:abstractNum w:abstractNumId="1" w15:restartNumberingAfterBreak="0">
    <w:nsid w:val="00000001"/>
    <w:multiLevelType w:val="hybridMultilevel"/>
    <w:tmpl w:val="62605DF8"/>
    <w:lvl w:ilvl="0" w:tplc="56125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2"/>
    <w:multiLevelType w:val="multilevel"/>
    <w:tmpl w:val="F6BAC2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3"/>
    <w:multiLevelType w:val="hybridMultilevel"/>
    <w:tmpl w:val="A52AD006"/>
    <w:lvl w:ilvl="0" w:tplc="C8A27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4"/>
    <w:multiLevelType w:val="multilevel"/>
    <w:tmpl w:val="C30AF7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5"/>
    <w:multiLevelType w:val="singleLevel"/>
    <w:tmpl w:val="FF783D23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6" w15:restartNumberingAfterBreak="0">
    <w:nsid w:val="00000006"/>
    <w:multiLevelType w:val="multilevel"/>
    <w:tmpl w:val="9A1CB2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7"/>
    <w:multiLevelType w:val="multilevel"/>
    <w:tmpl w:val="17E43A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3C62DD"/>
    <w:multiLevelType w:val="hybridMultilevel"/>
    <w:tmpl w:val="FC6431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AD919F8"/>
    <w:multiLevelType w:val="multilevel"/>
    <w:tmpl w:val="D2861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905199"/>
    <w:multiLevelType w:val="multilevel"/>
    <w:tmpl w:val="393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279B7"/>
    <w:multiLevelType w:val="multilevel"/>
    <w:tmpl w:val="20D423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C22AB"/>
    <w:multiLevelType w:val="multilevel"/>
    <w:tmpl w:val="799E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B13C6"/>
    <w:multiLevelType w:val="hybridMultilevel"/>
    <w:tmpl w:val="6E54EB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ADB1AE4"/>
    <w:multiLevelType w:val="hybridMultilevel"/>
    <w:tmpl w:val="B49A0CF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35305D1"/>
    <w:multiLevelType w:val="multilevel"/>
    <w:tmpl w:val="AE52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732411">
    <w:abstractNumId w:val="11"/>
  </w:num>
  <w:num w:numId="2" w16cid:durableId="961617965">
    <w:abstractNumId w:val="7"/>
  </w:num>
  <w:num w:numId="3" w16cid:durableId="1926383121">
    <w:abstractNumId w:val="4"/>
  </w:num>
  <w:num w:numId="4" w16cid:durableId="1659963844">
    <w:abstractNumId w:val="5"/>
  </w:num>
  <w:num w:numId="5" w16cid:durableId="1206723997">
    <w:abstractNumId w:val="3"/>
  </w:num>
  <w:num w:numId="6" w16cid:durableId="1969628324">
    <w:abstractNumId w:val="6"/>
  </w:num>
  <w:num w:numId="7" w16cid:durableId="1450855143">
    <w:abstractNumId w:val="1"/>
  </w:num>
  <w:num w:numId="8" w16cid:durableId="874393143">
    <w:abstractNumId w:val="2"/>
  </w:num>
  <w:num w:numId="9" w16cid:durableId="1052195141">
    <w:abstractNumId w:val="0"/>
  </w:num>
  <w:num w:numId="10" w16cid:durableId="613368929">
    <w:abstractNumId w:val="15"/>
  </w:num>
  <w:num w:numId="11" w16cid:durableId="1383747596">
    <w:abstractNumId w:val="9"/>
  </w:num>
  <w:num w:numId="12" w16cid:durableId="616642504">
    <w:abstractNumId w:val="10"/>
  </w:num>
  <w:num w:numId="13" w16cid:durableId="465778877">
    <w:abstractNumId w:val="12"/>
  </w:num>
  <w:num w:numId="14" w16cid:durableId="270431644">
    <w:abstractNumId w:val="13"/>
  </w:num>
  <w:num w:numId="15" w16cid:durableId="2098936152">
    <w:abstractNumId w:val="8"/>
  </w:num>
  <w:num w:numId="16" w16cid:durableId="1486509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4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B04"/>
    <w:rsid w:val="0000001A"/>
    <w:rsid w:val="000002F6"/>
    <w:rsid w:val="0000119C"/>
    <w:rsid w:val="00001449"/>
    <w:rsid w:val="00003458"/>
    <w:rsid w:val="00003FC2"/>
    <w:rsid w:val="000044C0"/>
    <w:rsid w:val="00004740"/>
    <w:rsid w:val="00006D71"/>
    <w:rsid w:val="00007980"/>
    <w:rsid w:val="00007BBF"/>
    <w:rsid w:val="00012C69"/>
    <w:rsid w:val="00012DB0"/>
    <w:rsid w:val="00013CA0"/>
    <w:rsid w:val="00023E0F"/>
    <w:rsid w:val="000267F6"/>
    <w:rsid w:val="00026B7D"/>
    <w:rsid w:val="000277A0"/>
    <w:rsid w:val="0002782D"/>
    <w:rsid w:val="000314FF"/>
    <w:rsid w:val="00031AC4"/>
    <w:rsid w:val="00037B9D"/>
    <w:rsid w:val="00037E25"/>
    <w:rsid w:val="00044F84"/>
    <w:rsid w:val="00046362"/>
    <w:rsid w:val="00052269"/>
    <w:rsid w:val="00054064"/>
    <w:rsid w:val="00054F47"/>
    <w:rsid w:val="00056A24"/>
    <w:rsid w:val="000571F9"/>
    <w:rsid w:val="00057645"/>
    <w:rsid w:val="000621BF"/>
    <w:rsid w:val="00062F99"/>
    <w:rsid w:val="00063170"/>
    <w:rsid w:val="00070B4C"/>
    <w:rsid w:val="00071698"/>
    <w:rsid w:val="00072A97"/>
    <w:rsid w:val="00076B2E"/>
    <w:rsid w:val="00077560"/>
    <w:rsid w:val="000778FD"/>
    <w:rsid w:val="00082544"/>
    <w:rsid w:val="00083F1F"/>
    <w:rsid w:val="000857BB"/>
    <w:rsid w:val="00085AA0"/>
    <w:rsid w:val="0008751F"/>
    <w:rsid w:val="000902C6"/>
    <w:rsid w:val="0009206B"/>
    <w:rsid w:val="00092DF9"/>
    <w:rsid w:val="00094FBF"/>
    <w:rsid w:val="00095AE5"/>
    <w:rsid w:val="0009671F"/>
    <w:rsid w:val="000A16D5"/>
    <w:rsid w:val="000A27C3"/>
    <w:rsid w:val="000A5BF9"/>
    <w:rsid w:val="000B1304"/>
    <w:rsid w:val="000B1B4F"/>
    <w:rsid w:val="000C0880"/>
    <w:rsid w:val="000C0AA1"/>
    <w:rsid w:val="000C0E54"/>
    <w:rsid w:val="000C2FE2"/>
    <w:rsid w:val="000C49AC"/>
    <w:rsid w:val="000D1AEC"/>
    <w:rsid w:val="000D23F8"/>
    <w:rsid w:val="000D649F"/>
    <w:rsid w:val="000D6CFB"/>
    <w:rsid w:val="000D6F2D"/>
    <w:rsid w:val="000E315E"/>
    <w:rsid w:val="000E3B36"/>
    <w:rsid w:val="000E3F73"/>
    <w:rsid w:val="000E5C52"/>
    <w:rsid w:val="000E74A8"/>
    <w:rsid w:val="000F03CF"/>
    <w:rsid w:val="000F18ED"/>
    <w:rsid w:val="000F26D5"/>
    <w:rsid w:val="000F4D6F"/>
    <w:rsid w:val="000F5A66"/>
    <w:rsid w:val="000F5CBC"/>
    <w:rsid w:val="000F5F83"/>
    <w:rsid w:val="0010199B"/>
    <w:rsid w:val="00101F66"/>
    <w:rsid w:val="0010443F"/>
    <w:rsid w:val="00104563"/>
    <w:rsid w:val="00104F80"/>
    <w:rsid w:val="00107F33"/>
    <w:rsid w:val="0011028E"/>
    <w:rsid w:val="00110357"/>
    <w:rsid w:val="00111025"/>
    <w:rsid w:val="00112B4D"/>
    <w:rsid w:val="001148B3"/>
    <w:rsid w:val="0011741C"/>
    <w:rsid w:val="00117CBB"/>
    <w:rsid w:val="00121D28"/>
    <w:rsid w:val="00123734"/>
    <w:rsid w:val="00123C1B"/>
    <w:rsid w:val="00124932"/>
    <w:rsid w:val="00126871"/>
    <w:rsid w:val="00126B0E"/>
    <w:rsid w:val="00127D06"/>
    <w:rsid w:val="00130A00"/>
    <w:rsid w:val="0013141C"/>
    <w:rsid w:val="00132015"/>
    <w:rsid w:val="00132928"/>
    <w:rsid w:val="00136C4E"/>
    <w:rsid w:val="00141701"/>
    <w:rsid w:val="00142831"/>
    <w:rsid w:val="00146ED1"/>
    <w:rsid w:val="001477C6"/>
    <w:rsid w:val="00151CEB"/>
    <w:rsid w:val="00152689"/>
    <w:rsid w:val="00161F6A"/>
    <w:rsid w:val="0016315B"/>
    <w:rsid w:val="00164160"/>
    <w:rsid w:val="00164E24"/>
    <w:rsid w:val="00170ECB"/>
    <w:rsid w:val="00170FBB"/>
    <w:rsid w:val="00175149"/>
    <w:rsid w:val="0017582E"/>
    <w:rsid w:val="00184ACA"/>
    <w:rsid w:val="00184F6A"/>
    <w:rsid w:val="001863CE"/>
    <w:rsid w:val="00186A7D"/>
    <w:rsid w:val="00190D51"/>
    <w:rsid w:val="00192BA8"/>
    <w:rsid w:val="00195312"/>
    <w:rsid w:val="001A2849"/>
    <w:rsid w:val="001A56D0"/>
    <w:rsid w:val="001A64EC"/>
    <w:rsid w:val="001B144C"/>
    <w:rsid w:val="001B35C7"/>
    <w:rsid w:val="001B5168"/>
    <w:rsid w:val="001C4628"/>
    <w:rsid w:val="001C470C"/>
    <w:rsid w:val="001C4A9E"/>
    <w:rsid w:val="001C7394"/>
    <w:rsid w:val="001C7D08"/>
    <w:rsid w:val="001D17F2"/>
    <w:rsid w:val="001D34DC"/>
    <w:rsid w:val="001D363A"/>
    <w:rsid w:val="001D5340"/>
    <w:rsid w:val="001D5417"/>
    <w:rsid w:val="001D6295"/>
    <w:rsid w:val="001D629E"/>
    <w:rsid w:val="001E07EF"/>
    <w:rsid w:val="001E08D1"/>
    <w:rsid w:val="001E496E"/>
    <w:rsid w:val="001E49E1"/>
    <w:rsid w:val="001E5701"/>
    <w:rsid w:val="001E7ED0"/>
    <w:rsid w:val="001F11B9"/>
    <w:rsid w:val="001F368C"/>
    <w:rsid w:val="001F3A71"/>
    <w:rsid w:val="001F51DE"/>
    <w:rsid w:val="001F6930"/>
    <w:rsid w:val="00202F75"/>
    <w:rsid w:val="002055A1"/>
    <w:rsid w:val="0020648A"/>
    <w:rsid w:val="0020657C"/>
    <w:rsid w:val="002112B6"/>
    <w:rsid w:val="00211D96"/>
    <w:rsid w:val="00212B15"/>
    <w:rsid w:val="00212BEB"/>
    <w:rsid w:val="00212F46"/>
    <w:rsid w:val="002153FB"/>
    <w:rsid w:val="00216A1F"/>
    <w:rsid w:val="00223ADF"/>
    <w:rsid w:val="0022491D"/>
    <w:rsid w:val="00224B35"/>
    <w:rsid w:val="00225C9B"/>
    <w:rsid w:val="002304E5"/>
    <w:rsid w:val="0023084A"/>
    <w:rsid w:val="0023147C"/>
    <w:rsid w:val="00231E82"/>
    <w:rsid w:val="00231EC8"/>
    <w:rsid w:val="0023235F"/>
    <w:rsid w:val="002325DB"/>
    <w:rsid w:val="002346D4"/>
    <w:rsid w:val="00234B85"/>
    <w:rsid w:val="002358C1"/>
    <w:rsid w:val="00240552"/>
    <w:rsid w:val="00241EF6"/>
    <w:rsid w:val="002433BE"/>
    <w:rsid w:val="00243823"/>
    <w:rsid w:val="0024511B"/>
    <w:rsid w:val="00245C74"/>
    <w:rsid w:val="00250265"/>
    <w:rsid w:val="0025411D"/>
    <w:rsid w:val="002542D8"/>
    <w:rsid w:val="00255174"/>
    <w:rsid w:val="00255CFB"/>
    <w:rsid w:val="0025686A"/>
    <w:rsid w:val="002610E3"/>
    <w:rsid w:val="00263445"/>
    <w:rsid w:val="00265AC2"/>
    <w:rsid w:val="00266E7E"/>
    <w:rsid w:val="00271D38"/>
    <w:rsid w:val="00272722"/>
    <w:rsid w:val="0027405C"/>
    <w:rsid w:val="00274A17"/>
    <w:rsid w:val="00277283"/>
    <w:rsid w:val="00277751"/>
    <w:rsid w:val="002800AD"/>
    <w:rsid w:val="0028044A"/>
    <w:rsid w:val="00281C40"/>
    <w:rsid w:val="00283439"/>
    <w:rsid w:val="00283B3E"/>
    <w:rsid w:val="00283F80"/>
    <w:rsid w:val="00284B71"/>
    <w:rsid w:val="00286518"/>
    <w:rsid w:val="00290569"/>
    <w:rsid w:val="00290878"/>
    <w:rsid w:val="00292686"/>
    <w:rsid w:val="00293DC0"/>
    <w:rsid w:val="002949B2"/>
    <w:rsid w:val="002956DD"/>
    <w:rsid w:val="00295CE4"/>
    <w:rsid w:val="00295F16"/>
    <w:rsid w:val="002967E7"/>
    <w:rsid w:val="00296D01"/>
    <w:rsid w:val="002A2ECA"/>
    <w:rsid w:val="002A73AD"/>
    <w:rsid w:val="002A7806"/>
    <w:rsid w:val="002B03A7"/>
    <w:rsid w:val="002B0523"/>
    <w:rsid w:val="002B12ED"/>
    <w:rsid w:val="002B2439"/>
    <w:rsid w:val="002B2D96"/>
    <w:rsid w:val="002B3514"/>
    <w:rsid w:val="002B6C7A"/>
    <w:rsid w:val="002B703C"/>
    <w:rsid w:val="002B73B4"/>
    <w:rsid w:val="002B772E"/>
    <w:rsid w:val="002B77A7"/>
    <w:rsid w:val="002C0725"/>
    <w:rsid w:val="002C106A"/>
    <w:rsid w:val="002C1D57"/>
    <w:rsid w:val="002C431D"/>
    <w:rsid w:val="002C528B"/>
    <w:rsid w:val="002C63F1"/>
    <w:rsid w:val="002D11C0"/>
    <w:rsid w:val="002D1BFB"/>
    <w:rsid w:val="002D6435"/>
    <w:rsid w:val="002D7DB6"/>
    <w:rsid w:val="002E09F7"/>
    <w:rsid w:val="002E66D4"/>
    <w:rsid w:val="002E69F2"/>
    <w:rsid w:val="002E79CE"/>
    <w:rsid w:val="002F0B65"/>
    <w:rsid w:val="002F23A0"/>
    <w:rsid w:val="002F703E"/>
    <w:rsid w:val="002F7723"/>
    <w:rsid w:val="00301427"/>
    <w:rsid w:val="0030164E"/>
    <w:rsid w:val="003017E2"/>
    <w:rsid w:val="00301F0D"/>
    <w:rsid w:val="00302F80"/>
    <w:rsid w:val="00304788"/>
    <w:rsid w:val="00305C91"/>
    <w:rsid w:val="00305D74"/>
    <w:rsid w:val="00306819"/>
    <w:rsid w:val="00306E76"/>
    <w:rsid w:val="00311949"/>
    <w:rsid w:val="00311CC6"/>
    <w:rsid w:val="00312CDC"/>
    <w:rsid w:val="0031634C"/>
    <w:rsid w:val="00317A1F"/>
    <w:rsid w:val="00323673"/>
    <w:rsid w:val="003244C5"/>
    <w:rsid w:val="00324C93"/>
    <w:rsid w:val="00325876"/>
    <w:rsid w:val="00326CA0"/>
    <w:rsid w:val="00327011"/>
    <w:rsid w:val="003274A7"/>
    <w:rsid w:val="00327C29"/>
    <w:rsid w:val="00330D0F"/>
    <w:rsid w:val="003351AC"/>
    <w:rsid w:val="0034207D"/>
    <w:rsid w:val="00343848"/>
    <w:rsid w:val="00343979"/>
    <w:rsid w:val="003446DC"/>
    <w:rsid w:val="00347B3A"/>
    <w:rsid w:val="003513E3"/>
    <w:rsid w:val="003546B5"/>
    <w:rsid w:val="00355A83"/>
    <w:rsid w:val="00360C44"/>
    <w:rsid w:val="00360C68"/>
    <w:rsid w:val="0036463D"/>
    <w:rsid w:val="003651DB"/>
    <w:rsid w:val="003666C9"/>
    <w:rsid w:val="00366BFB"/>
    <w:rsid w:val="00372D04"/>
    <w:rsid w:val="00374288"/>
    <w:rsid w:val="00374487"/>
    <w:rsid w:val="00375334"/>
    <w:rsid w:val="00377689"/>
    <w:rsid w:val="003819B6"/>
    <w:rsid w:val="003830A2"/>
    <w:rsid w:val="00383290"/>
    <w:rsid w:val="00383F17"/>
    <w:rsid w:val="003872D1"/>
    <w:rsid w:val="00392362"/>
    <w:rsid w:val="00394D93"/>
    <w:rsid w:val="003958D7"/>
    <w:rsid w:val="00396A76"/>
    <w:rsid w:val="00397E83"/>
    <w:rsid w:val="003A4E7F"/>
    <w:rsid w:val="003A543A"/>
    <w:rsid w:val="003A6707"/>
    <w:rsid w:val="003B166F"/>
    <w:rsid w:val="003B208E"/>
    <w:rsid w:val="003B5ED9"/>
    <w:rsid w:val="003B6057"/>
    <w:rsid w:val="003B689E"/>
    <w:rsid w:val="003C03FC"/>
    <w:rsid w:val="003C086A"/>
    <w:rsid w:val="003C1817"/>
    <w:rsid w:val="003C213B"/>
    <w:rsid w:val="003C218F"/>
    <w:rsid w:val="003C2E13"/>
    <w:rsid w:val="003C3F72"/>
    <w:rsid w:val="003C40E1"/>
    <w:rsid w:val="003C465F"/>
    <w:rsid w:val="003C476F"/>
    <w:rsid w:val="003D0131"/>
    <w:rsid w:val="003D0350"/>
    <w:rsid w:val="003D122D"/>
    <w:rsid w:val="003D132D"/>
    <w:rsid w:val="003D48F3"/>
    <w:rsid w:val="003D66FC"/>
    <w:rsid w:val="003D6A40"/>
    <w:rsid w:val="003E0136"/>
    <w:rsid w:val="003E0423"/>
    <w:rsid w:val="003E1789"/>
    <w:rsid w:val="003E424C"/>
    <w:rsid w:val="003E43EE"/>
    <w:rsid w:val="003E5E91"/>
    <w:rsid w:val="003E6AB0"/>
    <w:rsid w:val="003E75A2"/>
    <w:rsid w:val="003E7BAE"/>
    <w:rsid w:val="003F00BE"/>
    <w:rsid w:val="003F309B"/>
    <w:rsid w:val="003F408B"/>
    <w:rsid w:val="003F638C"/>
    <w:rsid w:val="003F6754"/>
    <w:rsid w:val="003F7B7F"/>
    <w:rsid w:val="00402268"/>
    <w:rsid w:val="004066F7"/>
    <w:rsid w:val="00406DA2"/>
    <w:rsid w:val="004075FC"/>
    <w:rsid w:val="00410192"/>
    <w:rsid w:val="0041084F"/>
    <w:rsid w:val="00410A09"/>
    <w:rsid w:val="00411D4E"/>
    <w:rsid w:val="004121DD"/>
    <w:rsid w:val="004133F9"/>
    <w:rsid w:val="004139EC"/>
    <w:rsid w:val="00413BD6"/>
    <w:rsid w:val="00413D00"/>
    <w:rsid w:val="00414E33"/>
    <w:rsid w:val="00420871"/>
    <w:rsid w:val="00420B81"/>
    <w:rsid w:val="00420E8E"/>
    <w:rsid w:val="00421790"/>
    <w:rsid w:val="00424CF8"/>
    <w:rsid w:val="00432E2A"/>
    <w:rsid w:val="004333F9"/>
    <w:rsid w:val="00435924"/>
    <w:rsid w:val="00436D41"/>
    <w:rsid w:val="00436E6B"/>
    <w:rsid w:val="00441DFD"/>
    <w:rsid w:val="004428AE"/>
    <w:rsid w:val="004430E4"/>
    <w:rsid w:val="00445D2E"/>
    <w:rsid w:val="00447DAE"/>
    <w:rsid w:val="00451AB2"/>
    <w:rsid w:val="00455A72"/>
    <w:rsid w:val="00455D09"/>
    <w:rsid w:val="00456585"/>
    <w:rsid w:val="00456BC4"/>
    <w:rsid w:val="00465C01"/>
    <w:rsid w:val="00466C18"/>
    <w:rsid w:val="00471123"/>
    <w:rsid w:val="004729FE"/>
    <w:rsid w:val="0047373D"/>
    <w:rsid w:val="0047436E"/>
    <w:rsid w:val="00474B16"/>
    <w:rsid w:val="0048236D"/>
    <w:rsid w:val="004836BC"/>
    <w:rsid w:val="00483EF0"/>
    <w:rsid w:val="00483FB2"/>
    <w:rsid w:val="00484448"/>
    <w:rsid w:val="00484E24"/>
    <w:rsid w:val="00485ACF"/>
    <w:rsid w:val="00485C1B"/>
    <w:rsid w:val="0049177C"/>
    <w:rsid w:val="0049225C"/>
    <w:rsid w:val="00492311"/>
    <w:rsid w:val="004974DF"/>
    <w:rsid w:val="00497D49"/>
    <w:rsid w:val="004A0FCF"/>
    <w:rsid w:val="004B1854"/>
    <w:rsid w:val="004B3AAA"/>
    <w:rsid w:val="004B6DF9"/>
    <w:rsid w:val="004B7AA4"/>
    <w:rsid w:val="004C0794"/>
    <w:rsid w:val="004C3244"/>
    <w:rsid w:val="004C4153"/>
    <w:rsid w:val="004D385E"/>
    <w:rsid w:val="004D3EBE"/>
    <w:rsid w:val="004D4D99"/>
    <w:rsid w:val="004D5281"/>
    <w:rsid w:val="004D533E"/>
    <w:rsid w:val="004D6287"/>
    <w:rsid w:val="004D6611"/>
    <w:rsid w:val="004D7090"/>
    <w:rsid w:val="004D7609"/>
    <w:rsid w:val="004E0917"/>
    <w:rsid w:val="004E098B"/>
    <w:rsid w:val="004E17AB"/>
    <w:rsid w:val="004E2BF4"/>
    <w:rsid w:val="004E3119"/>
    <w:rsid w:val="004E4612"/>
    <w:rsid w:val="004E725E"/>
    <w:rsid w:val="004E73D2"/>
    <w:rsid w:val="004E7486"/>
    <w:rsid w:val="004F072B"/>
    <w:rsid w:val="004F1B45"/>
    <w:rsid w:val="004F2030"/>
    <w:rsid w:val="004F2E40"/>
    <w:rsid w:val="004F3CA3"/>
    <w:rsid w:val="004F4545"/>
    <w:rsid w:val="004F5D38"/>
    <w:rsid w:val="004F61CC"/>
    <w:rsid w:val="00501B66"/>
    <w:rsid w:val="00503069"/>
    <w:rsid w:val="005051CF"/>
    <w:rsid w:val="0050756D"/>
    <w:rsid w:val="00507A5E"/>
    <w:rsid w:val="00511A07"/>
    <w:rsid w:val="00511BCC"/>
    <w:rsid w:val="00512E73"/>
    <w:rsid w:val="00512EC8"/>
    <w:rsid w:val="005176C8"/>
    <w:rsid w:val="00517F52"/>
    <w:rsid w:val="005216E7"/>
    <w:rsid w:val="00522163"/>
    <w:rsid w:val="005228B8"/>
    <w:rsid w:val="0052502B"/>
    <w:rsid w:val="00525940"/>
    <w:rsid w:val="00526057"/>
    <w:rsid w:val="0052645F"/>
    <w:rsid w:val="00526A8C"/>
    <w:rsid w:val="005275CF"/>
    <w:rsid w:val="00534F5F"/>
    <w:rsid w:val="00535EA1"/>
    <w:rsid w:val="0053601B"/>
    <w:rsid w:val="0053623A"/>
    <w:rsid w:val="005369BC"/>
    <w:rsid w:val="005373A4"/>
    <w:rsid w:val="0053780A"/>
    <w:rsid w:val="00540BD6"/>
    <w:rsid w:val="00540E16"/>
    <w:rsid w:val="00542370"/>
    <w:rsid w:val="0054284F"/>
    <w:rsid w:val="0054363E"/>
    <w:rsid w:val="00544623"/>
    <w:rsid w:val="00544CCA"/>
    <w:rsid w:val="00545895"/>
    <w:rsid w:val="00545B60"/>
    <w:rsid w:val="005470BC"/>
    <w:rsid w:val="00550D20"/>
    <w:rsid w:val="00551F7F"/>
    <w:rsid w:val="00552330"/>
    <w:rsid w:val="005534CD"/>
    <w:rsid w:val="00553D30"/>
    <w:rsid w:val="00555AE5"/>
    <w:rsid w:val="00557D08"/>
    <w:rsid w:val="00560DC7"/>
    <w:rsid w:val="00561800"/>
    <w:rsid w:val="0056360A"/>
    <w:rsid w:val="0056463A"/>
    <w:rsid w:val="005650D7"/>
    <w:rsid w:val="00566439"/>
    <w:rsid w:val="00566D37"/>
    <w:rsid w:val="00570AE5"/>
    <w:rsid w:val="00570B59"/>
    <w:rsid w:val="00571E00"/>
    <w:rsid w:val="00572AD4"/>
    <w:rsid w:val="00574876"/>
    <w:rsid w:val="005754FB"/>
    <w:rsid w:val="00575CC1"/>
    <w:rsid w:val="005770DD"/>
    <w:rsid w:val="00580070"/>
    <w:rsid w:val="005806EB"/>
    <w:rsid w:val="00580ECA"/>
    <w:rsid w:val="00582C13"/>
    <w:rsid w:val="005834CB"/>
    <w:rsid w:val="00590868"/>
    <w:rsid w:val="00590A1E"/>
    <w:rsid w:val="00591D09"/>
    <w:rsid w:val="00594284"/>
    <w:rsid w:val="00595489"/>
    <w:rsid w:val="00596156"/>
    <w:rsid w:val="00596504"/>
    <w:rsid w:val="00596A94"/>
    <w:rsid w:val="005A28A8"/>
    <w:rsid w:val="005A3A2D"/>
    <w:rsid w:val="005A4A04"/>
    <w:rsid w:val="005A6EED"/>
    <w:rsid w:val="005A7717"/>
    <w:rsid w:val="005A7ECB"/>
    <w:rsid w:val="005A7EF4"/>
    <w:rsid w:val="005B152A"/>
    <w:rsid w:val="005B664C"/>
    <w:rsid w:val="005C05ED"/>
    <w:rsid w:val="005C15F2"/>
    <w:rsid w:val="005C1A4B"/>
    <w:rsid w:val="005C3FB5"/>
    <w:rsid w:val="005C4C6C"/>
    <w:rsid w:val="005C68DB"/>
    <w:rsid w:val="005C6915"/>
    <w:rsid w:val="005C7CF9"/>
    <w:rsid w:val="005D0FCB"/>
    <w:rsid w:val="005D3965"/>
    <w:rsid w:val="005D6F3B"/>
    <w:rsid w:val="005D74D9"/>
    <w:rsid w:val="005E2F97"/>
    <w:rsid w:val="005E5F91"/>
    <w:rsid w:val="005E6504"/>
    <w:rsid w:val="005E6E9B"/>
    <w:rsid w:val="005F07B3"/>
    <w:rsid w:val="005F0AB8"/>
    <w:rsid w:val="005F2711"/>
    <w:rsid w:val="005F4428"/>
    <w:rsid w:val="005F46FA"/>
    <w:rsid w:val="005F4B2F"/>
    <w:rsid w:val="005F6306"/>
    <w:rsid w:val="005F6B04"/>
    <w:rsid w:val="00600D38"/>
    <w:rsid w:val="006026FD"/>
    <w:rsid w:val="006031E0"/>
    <w:rsid w:val="00603861"/>
    <w:rsid w:val="0060392D"/>
    <w:rsid w:val="006055CF"/>
    <w:rsid w:val="00605B99"/>
    <w:rsid w:val="006066CB"/>
    <w:rsid w:val="00606CEB"/>
    <w:rsid w:val="00610447"/>
    <w:rsid w:val="00611AD0"/>
    <w:rsid w:val="0061403C"/>
    <w:rsid w:val="00614E61"/>
    <w:rsid w:val="00615F06"/>
    <w:rsid w:val="00620582"/>
    <w:rsid w:val="006209FF"/>
    <w:rsid w:val="0062311E"/>
    <w:rsid w:val="006235AE"/>
    <w:rsid w:val="0063000E"/>
    <w:rsid w:val="00630028"/>
    <w:rsid w:val="0063163D"/>
    <w:rsid w:val="00634BE2"/>
    <w:rsid w:val="00634F6D"/>
    <w:rsid w:val="00635469"/>
    <w:rsid w:val="00637150"/>
    <w:rsid w:val="00641D8B"/>
    <w:rsid w:val="00641E1A"/>
    <w:rsid w:val="00642525"/>
    <w:rsid w:val="006425B1"/>
    <w:rsid w:val="00643302"/>
    <w:rsid w:val="00644229"/>
    <w:rsid w:val="006452CA"/>
    <w:rsid w:val="006505A9"/>
    <w:rsid w:val="0065101D"/>
    <w:rsid w:val="00653416"/>
    <w:rsid w:val="00654C42"/>
    <w:rsid w:val="006550F9"/>
    <w:rsid w:val="00656EEA"/>
    <w:rsid w:val="00657C6D"/>
    <w:rsid w:val="00661293"/>
    <w:rsid w:val="00662496"/>
    <w:rsid w:val="006637FA"/>
    <w:rsid w:val="00665CEE"/>
    <w:rsid w:val="00670A70"/>
    <w:rsid w:val="00672C52"/>
    <w:rsid w:val="00674BF0"/>
    <w:rsid w:val="006754A8"/>
    <w:rsid w:val="00681D09"/>
    <w:rsid w:val="006862EE"/>
    <w:rsid w:val="00686EBA"/>
    <w:rsid w:val="006921B5"/>
    <w:rsid w:val="00696EAB"/>
    <w:rsid w:val="006A0630"/>
    <w:rsid w:val="006A1291"/>
    <w:rsid w:val="006A39C2"/>
    <w:rsid w:val="006A480A"/>
    <w:rsid w:val="006A6474"/>
    <w:rsid w:val="006A771C"/>
    <w:rsid w:val="006A7EB3"/>
    <w:rsid w:val="006B22BC"/>
    <w:rsid w:val="006B2A72"/>
    <w:rsid w:val="006B3206"/>
    <w:rsid w:val="006B394D"/>
    <w:rsid w:val="006B6387"/>
    <w:rsid w:val="006B64EF"/>
    <w:rsid w:val="006B682E"/>
    <w:rsid w:val="006B6CF5"/>
    <w:rsid w:val="006C03E3"/>
    <w:rsid w:val="006C25F3"/>
    <w:rsid w:val="006C35FC"/>
    <w:rsid w:val="006C3C2D"/>
    <w:rsid w:val="006C4D38"/>
    <w:rsid w:val="006C6C79"/>
    <w:rsid w:val="006D0B19"/>
    <w:rsid w:val="006D13CD"/>
    <w:rsid w:val="006D1ED6"/>
    <w:rsid w:val="006D3BFE"/>
    <w:rsid w:val="006D3EC2"/>
    <w:rsid w:val="006D4C20"/>
    <w:rsid w:val="006D6CB3"/>
    <w:rsid w:val="006D78FC"/>
    <w:rsid w:val="006D7C2E"/>
    <w:rsid w:val="006E0C09"/>
    <w:rsid w:val="006E399E"/>
    <w:rsid w:val="006E48C2"/>
    <w:rsid w:val="006E64FA"/>
    <w:rsid w:val="006E671E"/>
    <w:rsid w:val="006F1177"/>
    <w:rsid w:val="006F19D7"/>
    <w:rsid w:val="006F3E92"/>
    <w:rsid w:val="006F693B"/>
    <w:rsid w:val="006F7412"/>
    <w:rsid w:val="007012A3"/>
    <w:rsid w:val="0070180A"/>
    <w:rsid w:val="00701CC5"/>
    <w:rsid w:val="00701E44"/>
    <w:rsid w:val="00703525"/>
    <w:rsid w:val="00704C5B"/>
    <w:rsid w:val="007071B1"/>
    <w:rsid w:val="00710976"/>
    <w:rsid w:val="00712CCD"/>
    <w:rsid w:val="007155F1"/>
    <w:rsid w:val="00715DB3"/>
    <w:rsid w:val="007179EE"/>
    <w:rsid w:val="00717C5B"/>
    <w:rsid w:val="0072027E"/>
    <w:rsid w:val="00721B0B"/>
    <w:rsid w:val="00723088"/>
    <w:rsid w:val="0072335D"/>
    <w:rsid w:val="00726728"/>
    <w:rsid w:val="00726D51"/>
    <w:rsid w:val="007279F4"/>
    <w:rsid w:val="0073184C"/>
    <w:rsid w:val="0073193B"/>
    <w:rsid w:val="00741803"/>
    <w:rsid w:val="007448FA"/>
    <w:rsid w:val="00744E13"/>
    <w:rsid w:val="00746348"/>
    <w:rsid w:val="00750A45"/>
    <w:rsid w:val="007511D1"/>
    <w:rsid w:val="00751222"/>
    <w:rsid w:val="007524B7"/>
    <w:rsid w:val="00753BDE"/>
    <w:rsid w:val="00753E3F"/>
    <w:rsid w:val="007551D0"/>
    <w:rsid w:val="007554EF"/>
    <w:rsid w:val="00755528"/>
    <w:rsid w:val="0075658B"/>
    <w:rsid w:val="00757BB6"/>
    <w:rsid w:val="00757C38"/>
    <w:rsid w:val="00761DAC"/>
    <w:rsid w:val="00762A88"/>
    <w:rsid w:val="0076323E"/>
    <w:rsid w:val="007645B1"/>
    <w:rsid w:val="00766F92"/>
    <w:rsid w:val="00767855"/>
    <w:rsid w:val="00772462"/>
    <w:rsid w:val="00772B7C"/>
    <w:rsid w:val="00773924"/>
    <w:rsid w:val="00773AB6"/>
    <w:rsid w:val="00777E66"/>
    <w:rsid w:val="007808B0"/>
    <w:rsid w:val="00780D03"/>
    <w:rsid w:val="00781084"/>
    <w:rsid w:val="00783B21"/>
    <w:rsid w:val="00787B9B"/>
    <w:rsid w:val="00790BB6"/>
    <w:rsid w:val="00791347"/>
    <w:rsid w:val="00794D77"/>
    <w:rsid w:val="007A09AE"/>
    <w:rsid w:val="007A1434"/>
    <w:rsid w:val="007A2063"/>
    <w:rsid w:val="007A2429"/>
    <w:rsid w:val="007A4945"/>
    <w:rsid w:val="007B0A1F"/>
    <w:rsid w:val="007B1082"/>
    <w:rsid w:val="007B25FF"/>
    <w:rsid w:val="007B477A"/>
    <w:rsid w:val="007B572C"/>
    <w:rsid w:val="007B5848"/>
    <w:rsid w:val="007B696C"/>
    <w:rsid w:val="007B6998"/>
    <w:rsid w:val="007B6B5F"/>
    <w:rsid w:val="007B7FBA"/>
    <w:rsid w:val="007C4DC5"/>
    <w:rsid w:val="007C4E9A"/>
    <w:rsid w:val="007C64F5"/>
    <w:rsid w:val="007C661C"/>
    <w:rsid w:val="007D0339"/>
    <w:rsid w:val="007D4030"/>
    <w:rsid w:val="007D471E"/>
    <w:rsid w:val="007E0F00"/>
    <w:rsid w:val="007E2846"/>
    <w:rsid w:val="007E34B9"/>
    <w:rsid w:val="007E437A"/>
    <w:rsid w:val="007E4E9C"/>
    <w:rsid w:val="007E5A8B"/>
    <w:rsid w:val="007F0D5A"/>
    <w:rsid w:val="007F236F"/>
    <w:rsid w:val="007F32D1"/>
    <w:rsid w:val="00802B38"/>
    <w:rsid w:val="00804C06"/>
    <w:rsid w:val="00812C09"/>
    <w:rsid w:val="00822AE3"/>
    <w:rsid w:val="00823E11"/>
    <w:rsid w:val="00827DFF"/>
    <w:rsid w:val="00831ABA"/>
    <w:rsid w:val="008330AF"/>
    <w:rsid w:val="0083315C"/>
    <w:rsid w:val="008334B1"/>
    <w:rsid w:val="008355E7"/>
    <w:rsid w:val="0083658A"/>
    <w:rsid w:val="008410CD"/>
    <w:rsid w:val="0084148D"/>
    <w:rsid w:val="008414A4"/>
    <w:rsid w:val="00841F5B"/>
    <w:rsid w:val="00847498"/>
    <w:rsid w:val="008501C3"/>
    <w:rsid w:val="00850FDB"/>
    <w:rsid w:val="00852202"/>
    <w:rsid w:val="00852D06"/>
    <w:rsid w:val="00853701"/>
    <w:rsid w:val="00853BD6"/>
    <w:rsid w:val="00860228"/>
    <w:rsid w:val="008603B6"/>
    <w:rsid w:val="00862138"/>
    <w:rsid w:val="00865659"/>
    <w:rsid w:val="00866098"/>
    <w:rsid w:val="008679E3"/>
    <w:rsid w:val="00870920"/>
    <w:rsid w:val="0087229D"/>
    <w:rsid w:val="008726D4"/>
    <w:rsid w:val="0087351E"/>
    <w:rsid w:val="00875C87"/>
    <w:rsid w:val="008769C4"/>
    <w:rsid w:val="00877A58"/>
    <w:rsid w:val="00881A42"/>
    <w:rsid w:val="00884FAC"/>
    <w:rsid w:val="00885C8E"/>
    <w:rsid w:val="00886997"/>
    <w:rsid w:val="00886DE1"/>
    <w:rsid w:val="0089352D"/>
    <w:rsid w:val="00895373"/>
    <w:rsid w:val="00895D61"/>
    <w:rsid w:val="008A026C"/>
    <w:rsid w:val="008A1294"/>
    <w:rsid w:val="008A2397"/>
    <w:rsid w:val="008A35D4"/>
    <w:rsid w:val="008A63BF"/>
    <w:rsid w:val="008B1BAA"/>
    <w:rsid w:val="008B2A0C"/>
    <w:rsid w:val="008B3DA3"/>
    <w:rsid w:val="008B43AF"/>
    <w:rsid w:val="008B4993"/>
    <w:rsid w:val="008B783A"/>
    <w:rsid w:val="008B7E70"/>
    <w:rsid w:val="008C1795"/>
    <w:rsid w:val="008C2291"/>
    <w:rsid w:val="008C26A9"/>
    <w:rsid w:val="008C26B1"/>
    <w:rsid w:val="008C3082"/>
    <w:rsid w:val="008C31F5"/>
    <w:rsid w:val="008C3F2C"/>
    <w:rsid w:val="008C5606"/>
    <w:rsid w:val="008C7939"/>
    <w:rsid w:val="008D35EA"/>
    <w:rsid w:val="008D5122"/>
    <w:rsid w:val="008D6AE5"/>
    <w:rsid w:val="008E34A9"/>
    <w:rsid w:val="008E3F2F"/>
    <w:rsid w:val="008E44C8"/>
    <w:rsid w:val="008E44F7"/>
    <w:rsid w:val="008E48AF"/>
    <w:rsid w:val="008F0CF6"/>
    <w:rsid w:val="008F0EBE"/>
    <w:rsid w:val="008F1F45"/>
    <w:rsid w:val="008F3256"/>
    <w:rsid w:val="008F3497"/>
    <w:rsid w:val="008F615F"/>
    <w:rsid w:val="008F61C4"/>
    <w:rsid w:val="00900CD7"/>
    <w:rsid w:val="00902E97"/>
    <w:rsid w:val="00905E68"/>
    <w:rsid w:val="00907748"/>
    <w:rsid w:val="0091162F"/>
    <w:rsid w:val="00911E70"/>
    <w:rsid w:val="00912463"/>
    <w:rsid w:val="00913091"/>
    <w:rsid w:val="0091716F"/>
    <w:rsid w:val="009173C4"/>
    <w:rsid w:val="00917B45"/>
    <w:rsid w:val="00920064"/>
    <w:rsid w:val="009218B8"/>
    <w:rsid w:val="00921FB7"/>
    <w:rsid w:val="009223C6"/>
    <w:rsid w:val="0092446D"/>
    <w:rsid w:val="00924CE8"/>
    <w:rsid w:val="0092655A"/>
    <w:rsid w:val="00930693"/>
    <w:rsid w:val="00932B3F"/>
    <w:rsid w:val="00934223"/>
    <w:rsid w:val="00934F37"/>
    <w:rsid w:val="009360FE"/>
    <w:rsid w:val="009375A6"/>
    <w:rsid w:val="00941887"/>
    <w:rsid w:val="00942250"/>
    <w:rsid w:val="00944366"/>
    <w:rsid w:val="0094555B"/>
    <w:rsid w:val="00945EF3"/>
    <w:rsid w:val="009468FC"/>
    <w:rsid w:val="00946BC8"/>
    <w:rsid w:val="009478AE"/>
    <w:rsid w:val="00951D3C"/>
    <w:rsid w:val="00952C7A"/>
    <w:rsid w:val="00952E5E"/>
    <w:rsid w:val="009563AE"/>
    <w:rsid w:val="009563ED"/>
    <w:rsid w:val="00957B44"/>
    <w:rsid w:val="009600F7"/>
    <w:rsid w:val="00961E17"/>
    <w:rsid w:val="009638ED"/>
    <w:rsid w:val="00963C2C"/>
    <w:rsid w:val="009657B6"/>
    <w:rsid w:val="009662A5"/>
    <w:rsid w:val="00967526"/>
    <w:rsid w:val="0097164D"/>
    <w:rsid w:val="00972579"/>
    <w:rsid w:val="00972988"/>
    <w:rsid w:val="0097472F"/>
    <w:rsid w:val="00974880"/>
    <w:rsid w:val="00974C65"/>
    <w:rsid w:val="009756B6"/>
    <w:rsid w:val="0097780B"/>
    <w:rsid w:val="0098495F"/>
    <w:rsid w:val="00987631"/>
    <w:rsid w:val="0099085F"/>
    <w:rsid w:val="00991C28"/>
    <w:rsid w:val="00991F72"/>
    <w:rsid w:val="00994A0E"/>
    <w:rsid w:val="00997384"/>
    <w:rsid w:val="0099788B"/>
    <w:rsid w:val="00997A6A"/>
    <w:rsid w:val="009A2434"/>
    <w:rsid w:val="009A252E"/>
    <w:rsid w:val="009A26EE"/>
    <w:rsid w:val="009A2DE9"/>
    <w:rsid w:val="009A403E"/>
    <w:rsid w:val="009B1EFB"/>
    <w:rsid w:val="009B3921"/>
    <w:rsid w:val="009B540A"/>
    <w:rsid w:val="009B606E"/>
    <w:rsid w:val="009C3D0D"/>
    <w:rsid w:val="009C6B0D"/>
    <w:rsid w:val="009C6F72"/>
    <w:rsid w:val="009C7025"/>
    <w:rsid w:val="009C74B5"/>
    <w:rsid w:val="009D0503"/>
    <w:rsid w:val="009D266E"/>
    <w:rsid w:val="009D2796"/>
    <w:rsid w:val="009D2B63"/>
    <w:rsid w:val="009D5532"/>
    <w:rsid w:val="009E4D28"/>
    <w:rsid w:val="009E6A74"/>
    <w:rsid w:val="009E77F2"/>
    <w:rsid w:val="009F0CB1"/>
    <w:rsid w:val="009F0E1A"/>
    <w:rsid w:val="009F5F29"/>
    <w:rsid w:val="00A00A1E"/>
    <w:rsid w:val="00A03C90"/>
    <w:rsid w:val="00A03D7E"/>
    <w:rsid w:val="00A0477C"/>
    <w:rsid w:val="00A0645A"/>
    <w:rsid w:val="00A07936"/>
    <w:rsid w:val="00A118A1"/>
    <w:rsid w:val="00A15640"/>
    <w:rsid w:val="00A178D9"/>
    <w:rsid w:val="00A17FE3"/>
    <w:rsid w:val="00A20052"/>
    <w:rsid w:val="00A201DB"/>
    <w:rsid w:val="00A20621"/>
    <w:rsid w:val="00A21AE8"/>
    <w:rsid w:val="00A2251E"/>
    <w:rsid w:val="00A22715"/>
    <w:rsid w:val="00A23AD8"/>
    <w:rsid w:val="00A25E3C"/>
    <w:rsid w:val="00A2655B"/>
    <w:rsid w:val="00A266B0"/>
    <w:rsid w:val="00A33892"/>
    <w:rsid w:val="00A35E4E"/>
    <w:rsid w:val="00A369C4"/>
    <w:rsid w:val="00A40EBF"/>
    <w:rsid w:val="00A440A1"/>
    <w:rsid w:val="00A444B1"/>
    <w:rsid w:val="00A444F2"/>
    <w:rsid w:val="00A44A7D"/>
    <w:rsid w:val="00A46698"/>
    <w:rsid w:val="00A4757E"/>
    <w:rsid w:val="00A513E8"/>
    <w:rsid w:val="00A51586"/>
    <w:rsid w:val="00A5677F"/>
    <w:rsid w:val="00A5683C"/>
    <w:rsid w:val="00A603D6"/>
    <w:rsid w:val="00A60989"/>
    <w:rsid w:val="00A619DD"/>
    <w:rsid w:val="00A63998"/>
    <w:rsid w:val="00A650A6"/>
    <w:rsid w:val="00A65544"/>
    <w:rsid w:val="00A65651"/>
    <w:rsid w:val="00A66881"/>
    <w:rsid w:val="00A71916"/>
    <w:rsid w:val="00A72292"/>
    <w:rsid w:val="00A72A00"/>
    <w:rsid w:val="00A72FF3"/>
    <w:rsid w:val="00A73104"/>
    <w:rsid w:val="00A76BDB"/>
    <w:rsid w:val="00A76F36"/>
    <w:rsid w:val="00A82003"/>
    <w:rsid w:val="00A84994"/>
    <w:rsid w:val="00A85396"/>
    <w:rsid w:val="00A915CA"/>
    <w:rsid w:val="00A93688"/>
    <w:rsid w:val="00A9383D"/>
    <w:rsid w:val="00A976A3"/>
    <w:rsid w:val="00AA1203"/>
    <w:rsid w:val="00AA20B0"/>
    <w:rsid w:val="00AA2BF7"/>
    <w:rsid w:val="00AA34E3"/>
    <w:rsid w:val="00AA358F"/>
    <w:rsid w:val="00AA451F"/>
    <w:rsid w:val="00AB1B7B"/>
    <w:rsid w:val="00AB498D"/>
    <w:rsid w:val="00AB5CAE"/>
    <w:rsid w:val="00AB5FF0"/>
    <w:rsid w:val="00AB6FC8"/>
    <w:rsid w:val="00AB7436"/>
    <w:rsid w:val="00AC12CC"/>
    <w:rsid w:val="00AC19F8"/>
    <w:rsid w:val="00AC2172"/>
    <w:rsid w:val="00AC21B0"/>
    <w:rsid w:val="00AC463E"/>
    <w:rsid w:val="00AC71DE"/>
    <w:rsid w:val="00AD038F"/>
    <w:rsid w:val="00AD04AC"/>
    <w:rsid w:val="00AD1135"/>
    <w:rsid w:val="00AD14D7"/>
    <w:rsid w:val="00AD159C"/>
    <w:rsid w:val="00AD1E91"/>
    <w:rsid w:val="00AD34A0"/>
    <w:rsid w:val="00AD4CE9"/>
    <w:rsid w:val="00AD5C65"/>
    <w:rsid w:val="00AD5E4E"/>
    <w:rsid w:val="00AD687D"/>
    <w:rsid w:val="00AE012A"/>
    <w:rsid w:val="00AE087C"/>
    <w:rsid w:val="00AE0EE3"/>
    <w:rsid w:val="00AE1619"/>
    <w:rsid w:val="00AE5057"/>
    <w:rsid w:val="00AE7226"/>
    <w:rsid w:val="00AE7D66"/>
    <w:rsid w:val="00AF3988"/>
    <w:rsid w:val="00AF6954"/>
    <w:rsid w:val="00B0008C"/>
    <w:rsid w:val="00B00C1D"/>
    <w:rsid w:val="00B01586"/>
    <w:rsid w:val="00B03042"/>
    <w:rsid w:val="00B051AA"/>
    <w:rsid w:val="00B067AB"/>
    <w:rsid w:val="00B069C8"/>
    <w:rsid w:val="00B072D2"/>
    <w:rsid w:val="00B07877"/>
    <w:rsid w:val="00B11705"/>
    <w:rsid w:val="00B1418B"/>
    <w:rsid w:val="00B15E4E"/>
    <w:rsid w:val="00B16356"/>
    <w:rsid w:val="00B217DE"/>
    <w:rsid w:val="00B223A7"/>
    <w:rsid w:val="00B23012"/>
    <w:rsid w:val="00B23D4B"/>
    <w:rsid w:val="00B24B69"/>
    <w:rsid w:val="00B25289"/>
    <w:rsid w:val="00B27469"/>
    <w:rsid w:val="00B3368A"/>
    <w:rsid w:val="00B33D45"/>
    <w:rsid w:val="00B34843"/>
    <w:rsid w:val="00B3575C"/>
    <w:rsid w:val="00B36587"/>
    <w:rsid w:val="00B37D56"/>
    <w:rsid w:val="00B41917"/>
    <w:rsid w:val="00B449CB"/>
    <w:rsid w:val="00B44C05"/>
    <w:rsid w:val="00B46840"/>
    <w:rsid w:val="00B4688B"/>
    <w:rsid w:val="00B4698E"/>
    <w:rsid w:val="00B46A70"/>
    <w:rsid w:val="00B504D3"/>
    <w:rsid w:val="00B51B7D"/>
    <w:rsid w:val="00B52985"/>
    <w:rsid w:val="00B538CA"/>
    <w:rsid w:val="00B60B03"/>
    <w:rsid w:val="00B62922"/>
    <w:rsid w:val="00B63606"/>
    <w:rsid w:val="00B64695"/>
    <w:rsid w:val="00B705B0"/>
    <w:rsid w:val="00B718ED"/>
    <w:rsid w:val="00B71D4D"/>
    <w:rsid w:val="00B731C5"/>
    <w:rsid w:val="00B757D9"/>
    <w:rsid w:val="00B75C9E"/>
    <w:rsid w:val="00B76C61"/>
    <w:rsid w:val="00B802E3"/>
    <w:rsid w:val="00B81ABD"/>
    <w:rsid w:val="00B81B01"/>
    <w:rsid w:val="00B836CB"/>
    <w:rsid w:val="00B836FB"/>
    <w:rsid w:val="00B846E2"/>
    <w:rsid w:val="00B84924"/>
    <w:rsid w:val="00B84B85"/>
    <w:rsid w:val="00B85E62"/>
    <w:rsid w:val="00B86E6A"/>
    <w:rsid w:val="00B873CC"/>
    <w:rsid w:val="00B912C8"/>
    <w:rsid w:val="00B9283C"/>
    <w:rsid w:val="00B92CD7"/>
    <w:rsid w:val="00B92F73"/>
    <w:rsid w:val="00B9542B"/>
    <w:rsid w:val="00B9552A"/>
    <w:rsid w:val="00B9553E"/>
    <w:rsid w:val="00BA074C"/>
    <w:rsid w:val="00BA2CDE"/>
    <w:rsid w:val="00BA5164"/>
    <w:rsid w:val="00BA5B57"/>
    <w:rsid w:val="00BA6EE0"/>
    <w:rsid w:val="00BB13A2"/>
    <w:rsid w:val="00BB15F2"/>
    <w:rsid w:val="00BB3198"/>
    <w:rsid w:val="00BB43F8"/>
    <w:rsid w:val="00BB608A"/>
    <w:rsid w:val="00BB63BF"/>
    <w:rsid w:val="00BB6445"/>
    <w:rsid w:val="00BC1481"/>
    <w:rsid w:val="00BC14C6"/>
    <w:rsid w:val="00BC2FF7"/>
    <w:rsid w:val="00BC3AC8"/>
    <w:rsid w:val="00BC4C2B"/>
    <w:rsid w:val="00BC5265"/>
    <w:rsid w:val="00BC7224"/>
    <w:rsid w:val="00BD0C80"/>
    <w:rsid w:val="00BD1CC0"/>
    <w:rsid w:val="00BD1FBA"/>
    <w:rsid w:val="00BD25DB"/>
    <w:rsid w:val="00BD3255"/>
    <w:rsid w:val="00BD40E1"/>
    <w:rsid w:val="00BD4B3B"/>
    <w:rsid w:val="00BD4CCF"/>
    <w:rsid w:val="00BD549B"/>
    <w:rsid w:val="00BE02A3"/>
    <w:rsid w:val="00BE0C32"/>
    <w:rsid w:val="00BE1E1D"/>
    <w:rsid w:val="00BE226D"/>
    <w:rsid w:val="00BE2357"/>
    <w:rsid w:val="00BE3B2C"/>
    <w:rsid w:val="00BE5B7F"/>
    <w:rsid w:val="00BE5D03"/>
    <w:rsid w:val="00BE7445"/>
    <w:rsid w:val="00BE7802"/>
    <w:rsid w:val="00BE7F36"/>
    <w:rsid w:val="00BF0495"/>
    <w:rsid w:val="00BF14BC"/>
    <w:rsid w:val="00BF2F22"/>
    <w:rsid w:val="00BF3BCA"/>
    <w:rsid w:val="00BF3DD8"/>
    <w:rsid w:val="00BF6610"/>
    <w:rsid w:val="00BF7321"/>
    <w:rsid w:val="00BF7407"/>
    <w:rsid w:val="00C0051B"/>
    <w:rsid w:val="00C00962"/>
    <w:rsid w:val="00C02E55"/>
    <w:rsid w:val="00C10956"/>
    <w:rsid w:val="00C131B1"/>
    <w:rsid w:val="00C15D00"/>
    <w:rsid w:val="00C1622F"/>
    <w:rsid w:val="00C17A1C"/>
    <w:rsid w:val="00C229D2"/>
    <w:rsid w:val="00C2553E"/>
    <w:rsid w:val="00C256BE"/>
    <w:rsid w:val="00C26B75"/>
    <w:rsid w:val="00C27DBB"/>
    <w:rsid w:val="00C300E9"/>
    <w:rsid w:val="00C3051F"/>
    <w:rsid w:val="00C32DBD"/>
    <w:rsid w:val="00C35A43"/>
    <w:rsid w:val="00C35D13"/>
    <w:rsid w:val="00C35E90"/>
    <w:rsid w:val="00C3675B"/>
    <w:rsid w:val="00C36C3D"/>
    <w:rsid w:val="00C41938"/>
    <w:rsid w:val="00C41FC8"/>
    <w:rsid w:val="00C4602A"/>
    <w:rsid w:val="00C46FCF"/>
    <w:rsid w:val="00C47EAC"/>
    <w:rsid w:val="00C50A86"/>
    <w:rsid w:val="00C51F87"/>
    <w:rsid w:val="00C52335"/>
    <w:rsid w:val="00C53B62"/>
    <w:rsid w:val="00C5459E"/>
    <w:rsid w:val="00C54B86"/>
    <w:rsid w:val="00C554EB"/>
    <w:rsid w:val="00C564F4"/>
    <w:rsid w:val="00C60145"/>
    <w:rsid w:val="00C62260"/>
    <w:rsid w:val="00C6462B"/>
    <w:rsid w:val="00C64A49"/>
    <w:rsid w:val="00C6635F"/>
    <w:rsid w:val="00C671F8"/>
    <w:rsid w:val="00C71340"/>
    <w:rsid w:val="00C72240"/>
    <w:rsid w:val="00C73113"/>
    <w:rsid w:val="00C73B02"/>
    <w:rsid w:val="00C74229"/>
    <w:rsid w:val="00C74293"/>
    <w:rsid w:val="00C75DB7"/>
    <w:rsid w:val="00C77300"/>
    <w:rsid w:val="00C80968"/>
    <w:rsid w:val="00C826AD"/>
    <w:rsid w:val="00C838EA"/>
    <w:rsid w:val="00C83E16"/>
    <w:rsid w:val="00C848AD"/>
    <w:rsid w:val="00C85506"/>
    <w:rsid w:val="00C86F7A"/>
    <w:rsid w:val="00C93CBA"/>
    <w:rsid w:val="00C94AB7"/>
    <w:rsid w:val="00C965EB"/>
    <w:rsid w:val="00C96A2E"/>
    <w:rsid w:val="00C9717C"/>
    <w:rsid w:val="00CA104A"/>
    <w:rsid w:val="00CA13CE"/>
    <w:rsid w:val="00CA39D3"/>
    <w:rsid w:val="00CA3B55"/>
    <w:rsid w:val="00CB0AE3"/>
    <w:rsid w:val="00CB15BE"/>
    <w:rsid w:val="00CB22E2"/>
    <w:rsid w:val="00CB6EBB"/>
    <w:rsid w:val="00CC0AB1"/>
    <w:rsid w:val="00CC180E"/>
    <w:rsid w:val="00CC3A5E"/>
    <w:rsid w:val="00CC40CB"/>
    <w:rsid w:val="00CC4251"/>
    <w:rsid w:val="00CC48C6"/>
    <w:rsid w:val="00CC6081"/>
    <w:rsid w:val="00CD3B37"/>
    <w:rsid w:val="00CD59D8"/>
    <w:rsid w:val="00CD5BE3"/>
    <w:rsid w:val="00CD7143"/>
    <w:rsid w:val="00CD743A"/>
    <w:rsid w:val="00CE0283"/>
    <w:rsid w:val="00CE17AE"/>
    <w:rsid w:val="00CE4342"/>
    <w:rsid w:val="00CE4503"/>
    <w:rsid w:val="00CE62F8"/>
    <w:rsid w:val="00CE664F"/>
    <w:rsid w:val="00CE693A"/>
    <w:rsid w:val="00CE782D"/>
    <w:rsid w:val="00CE7CBD"/>
    <w:rsid w:val="00CF28D0"/>
    <w:rsid w:val="00CF3AFC"/>
    <w:rsid w:val="00CF49CD"/>
    <w:rsid w:val="00CF5C36"/>
    <w:rsid w:val="00CF7F1B"/>
    <w:rsid w:val="00D003CE"/>
    <w:rsid w:val="00D01933"/>
    <w:rsid w:val="00D02644"/>
    <w:rsid w:val="00D02E6E"/>
    <w:rsid w:val="00D04433"/>
    <w:rsid w:val="00D046B3"/>
    <w:rsid w:val="00D04BFF"/>
    <w:rsid w:val="00D06370"/>
    <w:rsid w:val="00D06387"/>
    <w:rsid w:val="00D10C0E"/>
    <w:rsid w:val="00D11609"/>
    <w:rsid w:val="00D11F8F"/>
    <w:rsid w:val="00D141F5"/>
    <w:rsid w:val="00D15ACB"/>
    <w:rsid w:val="00D16DFA"/>
    <w:rsid w:val="00D174AF"/>
    <w:rsid w:val="00D20F97"/>
    <w:rsid w:val="00D2164B"/>
    <w:rsid w:val="00D221C6"/>
    <w:rsid w:val="00D23173"/>
    <w:rsid w:val="00D2651E"/>
    <w:rsid w:val="00D27F0B"/>
    <w:rsid w:val="00D3500F"/>
    <w:rsid w:val="00D36D03"/>
    <w:rsid w:val="00D4056B"/>
    <w:rsid w:val="00D413A6"/>
    <w:rsid w:val="00D42A94"/>
    <w:rsid w:val="00D43E11"/>
    <w:rsid w:val="00D47BCD"/>
    <w:rsid w:val="00D54DCA"/>
    <w:rsid w:val="00D6172E"/>
    <w:rsid w:val="00D619FA"/>
    <w:rsid w:val="00D6312B"/>
    <w:rsid w:val="00D63579"/>
    <w:rsid w:val="00D65C6D"/>
    <w:rsid w:val="00D67184"/>
    <w:rsid w:val="00D703C2"/>
    <w:rsid w:val="00D70769"/>
    <w:rsid w:val="00D73914"/>
    <w:rsid w:val="00D754DB"/>
    <w:rsid w:val="00D76A7C"/>
    <w:rsid w:val="00D774FA"/>
    <w:rsid w:val="00D800DB"/>
    <w:rsid w:val="00D8022D"/>
    <w:rsid w:val="00D8179E"/>
    <w:rsid w:val="00D85A45"/>
    <w:rsid w:val="00D910C3"/>
    <w:rsid w:val="00D931B1"/>
    <w:rsid w:val="00D939C9"/>
    <w:rsid w:val="00D94AA8"/>
    <w:rsid w:val="00D9550B"/>
    <w:rsid w:val="00D95A7B"/>
    <w:rsid w:val="00D969BC"/>
    <w:rsid w:val="00D979A9"/>
    <w:rsid w:val="00DA16AF"/>
    <w:rsid w:val="00DA1AC2"/>
    <w:rsid w:val="00DA3F47"/>
    <w:rsid w:val="00DA42A0"/>
    <w:rsid w:val="00DA665E"/>
    <w:rsid w:val="00DB0071"/>
    <w:rsid w:val="00DB08A6"/>
    <w:rsid w:val="00DB0CA0"/>
    <w:rsid w:val="00DB1791"/>
    <w:rsid w:val="00DB1C8B"/>
    <w:rsid w:val="00DB270A"/>
    <w:rsid w:val="00DB2839"/>
    <w:rsid w:val="00DB2864"/>
    <w:rsid w:val="00DB4530"/>
    <w:rsid w:val="00DB68D6"/>
    <w:rsid w:val="00DC0224"/>
    <w:rsid w:val="00DC14DD"/>
    <w:rsid w:val="00DC1734"/>
    <w:rsid w:val="00DC1A7C"/>
    <w:rsid w:val="00DC451A"/>
    <w:rsid w:val="00DC521F"/>
    <w:rsid w:val="00DC5FC6"/>
    <w:rsid w:val="00DC6DD4"/>
    <w:rsid w:val="00DC7AA2"/>
    <w:rsid w:val="00DD0C63"/>
    <w:rsid w:val="00DD1447"/>
    <w:rsid w:val="00DD2156"/>
    <w:rsid w:val="00DD3BF5"/>
    <w:rsid w:val="00DD3DAB"/>
    <w:rsid w:val="00DD58DF"/>
    <w:rsid w:val="00DD6676"/>
    <w:rsid w:val="00DE054B"/>
    <w:rsid w:val="00DE0563"/>
    <w:rsid w:val="00DE1E0F"/>
    <w:rsid w:val="00DE51CE"/>
    <w:rsid w:val="00DE6677"/>
    <w:rsid w:val="00DE70BD"/>
    <w:rsid w:val="00DE7D87"/>
    <w:rsid w:val="00DF0424"/>
    <w:rsid w:val="00DF136F"/>
    <w:rsid w:val="00DF300A"/>
    <w:rsid w:val="00DF77A6"/>
    <w:rsid w:val="00E003E0"/>
    <w:rsid w:val="00E03B7E"/>
    <w:rsid w:val="00E0447E"/>
    <w:rsid w:val="00E057B8"/>
    <w:rsid w:val="00E10080"/>
    <w:rsid w:val="00E10D56"/>
    <w:rsid w:val="00E12301"/>
    <w:rsid w:val="00E16E43"/>
    <w:rsid w:val="00E17F72"/>
    <w:rsid w:val="00E2363D"/>
    <w:rsid w:val="00E23E66"/>
    <w:rsid w:val="00E24BC6"/>
    <w:rsid w:val="00E26150"/>
    <w:rsid w:val="00E26EE7"/>
    <w:rsid w:val="00E32EE2"/>
    <w:rsid w:val="00E35B04"/>
    <w:rsid w:val="00E414EA"/>
    <w:rsid w:val="00E42B8E"/>
    <w:rsid w:val="00E43FB4"/>
    <w:rsid w:val="00E444A2"/>
    <w:rsid w:val="00E45421"/>
    <w:rsid w:val="00E46049"/>
    <w:rsid w:val="00E47B18"/>
    <w:rsid w:val="00E50187"/>
    <w:rsid w:val="00E53716"/>
    <w:rsid w:val="00E54B3D"/>
    <w:rsid w:val="00E550B3"/>
    <w:rsid w:val="00E603F7"/>
    <w:rsid w:val="00E63930"/>
    <w:rsid w:val="00E65F34"/>
    <w:rsid w:val="00E67111"/>
    <w:rsid w:val="00E67FFB"/>
    <w:rsid w:val="00E70AFA"/>
    <w:rsid w:val="00E70DC2"/>
    <w:rsid w:val="00E712FA"/>
    <w:rsid w:val="00E714EA"/>
    <w:rsid w:val="00E728D3"/>
    <w:rsid w:val="00E72BC8"/>
    <w:rsid w:val="00E73F4D"/>
    <w:rsid w:val="00E77FFB"/>
    <w:rsid w:val="00E80A70"/>
    <w:rsid w:val="00E81F62"/>
    <w:rsid w:val="00E90527"/>
    <w:rsid w:val="00E90B2F"/>
    <w:rsid w:val="00E915E8"/>
    <w:rsid w:val="00E91D06"/>
    <w:rsid w:val="00E92B40"/>
    <w:rsid w:val="00E968F9"/>
    <w:rsid w:val="00EA051E"/>
    <w:rsid w:val="00EA0B30"/>
    <w:rsid w:val="00EA26F0"/>
    <w:rsid w:val="00EA2DF5"/>
    <w:rsid w:val="00EA30D1"/>
    <w:rsid w:val="00EA3214"/>
    <w:rsid w:val="00EA4B33"/>
    <w:rsid w:val="00EA4DE4"/>
    <w:rsid w:val="00EA51D3"/>
    <w:rsid w:val="00EA6574"/>
    <w:rsid w:val="00EA67FB"/>
    <w:rsid w:val="00EA7016"/>
    <w:rsid w:val="00EA76D6"/>
    <w:rsid w:val="00EB1A29"/>
    <w:rsid w:val="00EB2DE7"/>
    <w:rsid w:val="00EB5077"/>
    <w:rsid w:val="00EB5732"/>
    <w:rsid w:val="00EB619C"/>
    <w:rsid w:val="00EB7275"/>
    <w:rsid w:val="00EC1967"/>
    <w:rsid w:val="00EC2D5F"/>
    <w:rsid w:val="00EC3EDB"/>
    <w:rsid w:val="00EC4451"/>
    <w:rsid w:val="00EC4DB4"/>
    <w:rsid w:val="00EC57B0"/>
    <w:rsid w:val="00EC6339"/>
    <w:rsid w:val="00EC793E"/>
    <w:rsid w:val="00ED1746"/>
    <w:rsid w:val="00ED210D"/>
    <w:rsid w:val="00ED21BF"/>
    <w:rsid w:val="00ED3186"/>
    <w:rsid w:val="00EE1F2D"/>
    <w:rsid w:val="00EE24F6"/>
    <w:rsid w:val="00EE3649"/>
    <w:rsid w:val="00EE718A"/>
    <w:rsid w:val="00EE7276"/>
    <w:rsid w:val="00EF0F1A"/>
    <w:rsid w:val="00EF2065"/>
    <w:rsid w:val="00EF22D9"/>
    <w:rsid w:val="00EF3BF9"/>
    <w:rsid w:val="00EF3EF9"/>
    <w:rsid w:val="00EF41A0"/>
    <w:rsid w:val="00EF7418"/>
    <w:rsid w:val="00F038F5"/>
    <w:rsid w:val="00F04B1A"/>
    <w:rsid w:val="00F06678"/>
    <w:rsid w:val="00F11F5F"/>
    <w:rsid w:val="00F124C3"/>
    <w:rsid w:val="00F14AF8"/>
    <w:rsid w:val="00F173F8"/>
    <w:rsid w:val="00F17585"/>
    <w:rsid w:val="00F21DF8"/>
    <w:rsid w:val="00F22340"/>
    <w:rsid w:val="00F2322C"/>
    <w:rsid w:val="00F24B99"/>
    <w:rsid w:val="00F2515A"/>
    <w:rsid w:val="00F25438"/>
    <w:rsid w:val="00F25E76"/>
    <w:rsid w:val="00F3396D"/>
    <w:rsid w:val="00F35FB0"/>
    <w:rsid w:val="00F36213"/>
    <w:rsid w:val="00F37029"/>
    <w:rsid w:val="00F37132"/>
    <w:rsid w:val="00F427FD"/>
    <w:rsid w:val="00F430B9"/>
    <w:rsid w:val="00F44425"/>
    <w:rsid w:val="00F44C50"/>
    <w:rsid w:val="00F45585"/>
    <w:rsid w:val="00F4592E"/>
    <w:rsid w:val="00F45D17"/>
    <w:rsid w:val="00F46A99"/>
    <w:rsid w:val="00F46ED4"/>
    <w:rsid w:val="00F503F9"/>
    <w:rsid w:val="00F5291F"/>
    <w:rsid w:val="00F546EA"/>
    <w:rsid w:val="00F54A8F"/>
    <w:rsid w:val="00F54B40"/>
    <w:rsid w:val="00F56FFE"/>
    <w:rsid w:val="00F60294"/>
    <w:rsid w:val="00F602CE"/>
    <w:rsid w:val="00F615EA"/>
    <w:rsid w:val="00F61AA7"/>
    <w:rsid w:val="00F62B95"/>
    <w:rsid w:val="00F63ED1"/>
    <w:rsid w:val="00F6542F"/>
    <w:rsid w:val="00F657EE"/>
    <w:rsid w:val="00F66545"/>
    <w:rsid w:val="00F66F9F"/>
    <w:rsid w:val="00F7032A"/>
    <w:rsid w:val="00F71F11"/>
    <w:rsid w:val="00F72021"/>
    <w:rsid w:val="00F721B7"/>
    <w:rsid w:val="00F80005"/>
    <w:rsid w:val="00F800A4"/>
    <w:rsid w:val="00F806CE"/>
    <w:rsid w:val="00F80F0B"/>
    <w:rsid w:val="00F81816"/>
    <w:rsid w:val="00F839DD"/>
    <w:rsid w:val="00F84304"/>
    <w:rsid w:val="00F84EEE"/>
    <w:rsid w:val="00F852EB"/>
    <w:rsid w:val="00F856F7"/>
    <w:rsid w:val="00F8673E"/>
    <w:rsid w:val="00F91AFB"/>
    <w:rsid w:val="00F92E64"/>
    <w:rsid w:val="00F95330"/>
    <w:rsid w:val="00FA6AF2"/>
    <w:rsid w:val="00FA6C3C"/>
    <w:rsid w:val="00FA6C92"/>
    <w:rsid w:val="00FB0899"/>
    <w:rsid w:val="00FB44F4"/>
    <w:rsid w:val="00FB4690"/>
    <w:rsid w:val="00FB70B7"/>
    <w:rsid w:val="00FB7A8B"/>
    <w:rsid w:val="00FC07BF"/>
    <w:rsid w:val="00FC1D18"/>
    <w:rsid w:val="00FC2E5D"/>
    <w:rsid w:val="00FC37A5"/>
    <w:rsid w:val="00FC3E27"/>
    <w:rsid w:val="00FC53BF"/>
    <w:rsid w:val="00FC5E25"/>
    <w:rsid w:val="00FC635B"/>
    <w:rsid w:val="00FD13E4"/>
    <w:rsid w:val="00FD454F"/>
    <w:rsid w:val="00FD5702"/>
    <w:rsid w:val="00FE0F50"/>
    <w:rsid w:val="00FE221E"/>
    <w:rsid w:val="00FE4BB3"/>
    <w:rsid w:val="00FE4E4E"/>
    <w:rsid w:val="00FE5EA6"/>
    <w:rsid w:val="00FE620E"/>
    <w:rsid w:val="00FE7FA1"/>
    <w:rsid w:val="00FF1F15"/>
    <w:rsid w:val="00FF2307"/>
    <w:rsid w:val="00FF256B"/>
    <w:rsid w:val="00FF2D4E"/>
    <w:rsid w:val="00FF33F4"/>
    <w:rsid w:val="00FF36D2"/>
    <w:rsid w:val="00FF466C"/>
    <w:rsid w:val="00FF5789"/>
    <w:rsid w:val="00FF60BC"/>
    <w:rsid w:val="00FF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F362BA"/>
  <w15:docId w15:val="{3BDD987F-0D95-4B7A-9456-C992068D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4D9"/>
    <w:pPr>
      <w:widowControl w:val="0"/>
      <w:spacing w:line="288" w:lineRule="auto"/>
      <w:ind w:firstLineChars="200" w:firstLine="723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E4E"/>
    <w:pPr>
      <w:keepNext/>
      <w:keepLines/>
      <w:spacing w:before="200" w:after="200" w:line="15" w:lineRule="auto"/>
      <w:ind w:firstLineChars="0" w:firstLine="0"/>
      <w:jc w:val="center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D5E4E"/>
    <w:pPr>
      <w:keepNext/>
      <w:keepLines/>
      <w:spacing w:before="260" w:after="260" w:line="413" w:lineRule="auto"/>
      <w:ind w:firstLineChars="0" w:firstLine="0"/>
      <w:jc w:val="center"/>
      <w:outlineLvl w:val="1"/>
    </w:pPr>
    <w:rPr>
      <w:rFonts w:ascii="Arial" w:eastAsia="黑体" w:hAnsi="Arial"/>
      <w:b/>
      <w:sz w:val="30"/>
    </w:rPr>
  </w:style>
  <w:style w:type="paragraph" w:styleId="3">
    <w:name w:val="heading 3"/>
    <w:basedOn w:val="a"/>
    <w:next w:val="a"/>
    <w:uiPriority w:val="9"/>
    <w:semiHidden/>
    <w:unhideWhenUsed/>
    <w:qFormat/>
    <w:rsid w:val="00AD5E4E"/>
    <w:pPr>
      <w:keepNext/>
      <w:keepLines/>
      <w:spacing w:before="260" w:after="260"/>
      <w:ind w:firstLineChars="0" w:firstLine="0"/>
      <w:jc w:val="left"/>
      <w:outlineLvl w:val="2"/>
    </w:pPr>
    <w:rPr>
      <w:rFonts w:eastAsia="黑体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rsid w:val="00AD5E4E"/>
    <w:pPr>
      <w:ind w:leftChars="2500" w:left="100"/>
      <w:jc w:val="right"/>
    </w:pPr>
    <w:rPr>
      <w:rFonts w:eastAsia="仿宋"/>
      <w:sz w:val="24"/>
    </w:rPr>
  </w:style>
  <w:style w:type="paragraph" w:styleId="a5">
    <w:name w:val="Balloon Text"/>
    <w:basedOn w:val="a"/>
    <w:link w:val="a6"/>
    <w:uiPriority w:val="99"/>
    <w:qFormat/>
    <w:rsid w:val="00AD5E4E"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AD5E4E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aa"/>
    <w:uiPriority w:val="99"/>
    <w:qFormat/>
    <w:rsid w:val="00AD5E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b">
    <w:name w:val="footnote text"/>
    <w:basedOn w:val="a"/>
    <w:link w:val="ac"/>
    <w:uiPriority w:val="99"/>
    <w:qFormat/>
    <w:rsid w:val="00AD5E4E"/>
    <w:pPr>
      <w:snapToGrid w:val="0"/>
    </w:pPr>
    <w:rPr>
      <w:sz w:val="21"/>
    </w:rPr>
  </w:style>
  <w:style w:type="table" w:styleId="ad">
    <w:name w:val="Table Grid"/>
    <w:basedOn w:val="a1"/>
    <w:uiPriority w:val="39"/>
    <w:qFormat/>
    <w:rsid w:val="00AD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qFormat/>
    <w:rsid w:val="00AD5E4E"/>
    <w:rPr>
      <w:color w:val="800080"/>
      <w:u w:val="single"/>
    </w:rPr>
  </w:style>
  <w:style w:type="character" w:styleId="af">
    <w:name w:val="Hyperlink"/>
    <w:basedOn w:val="a0"/>
    <w:uiPriority w:val="99"/>
    <w:qFormat/>
    <w:rsid w:val="00AD5E4E"/>
    <w:rPr>
      <w:rFonts w:ascii="Calibri" w:eastAsia="宋体" w:hAnsi="Calibri"/>
      <w:color w:val="000000"/>
      <w:u w:val="single"/>
    </w:rPr>
  </w:style>
  <w:style w:type="character" w:styleId="af0">
    <w:name w:val="footnote reference"/>
    <w:basedOn w:val="a0"/>
    <w:uiPriority w:val="99"/>
    <w:qFormat/>
    <w:rsid w:val="00AD5E4E"/>
    <w:rPr>
      <w:vertAlign w:val="superscript"/>
    </w:rPr>
  </w:style>
  <w:style w:type="paragraph" w:customStyle="1" w:styleId="af1">
    <w:name w:val="编者按"/>
    <w:basedOn w:val="a"/>
    <w:qFormat/>
    <w:rsid w:val="00AD5E4E"/>
    <w:rPr>
      <w:rFonts w:eastAsia="楷体"/>
      <w:sz w:val="24"/>
    </w:rPr>
  </w:style>
  <w:style w:type="character" w:customStyle="1" w:styleId="11">
    <w:name w:val="未处理的提及1"/>
    <w:basedOn w:val="a0"/>
    <w:uiPriority w:val="99"/>
    <w:qFormat/>
    <w:rsid w:val="00AD5E4E"/>
    <w:rPr>
      <w:color w:val="605E5C"/>
      <w:shd w:val="clear" w:color="auto" w:fill="E1DFDD"/>
    </w:rPr>
  </w:style>
  <w:style w:type="character" w:customStyle="1" w:styleId="a8">
    <w:name w:val="页脚 字符"/>
    <w:basedOn w:val="a0"/>
    <w:link w:val="a7"/>
    <w:uiPriority w:val="99"/>
    <w:qFormat/>
    <w:rsid w:val="00AD5E4E"/>
    <w:rPr>
      <w:rFonts w:eastAsia="宋体"/>
      <w:kern w:val="2"/>
      <w:sz w:val="18"/>
      <w:szCs w:val="24"/>
    </w:rPr>
  </w:style>
  <w:style w:type="character" w:customStyle="1" w:styleId="ac">
    <w:name w:val="脚注文本 字符"/>
    <w:basedOn w:val="a0"/>
    <w:link w:val="ab"/>
    <w:uiPriority w:val="99"/>
    <w:qFormat/>
    <w:rsid w:val="00AD5E4E"/>
    <w:rPr>
      <w:rFonts w:ascii="Calibri" w:eastAsia="宋体" w:hAnsi="Calibri"/>
      <w:kern w:val="2"/>
      <w:sz w:val="21"/>
      <w:szCs w:val="24"/>
    </w:rPr>
  </w:style>
  <w:style w:type="character" w:customStyle="1" w:styleId="a4">
    <w:name w:val="日期 字符"/>
    <w:basedOn w:val="a0"/>
    <w:link w:val="a3"/>
    <w:uiPriority w:val="99"/>
    <w:qFormat/>
    <w:rsid w:val="00AD5E4E"/>
    <w:rPr>
      <w:rFonts w:ascii="Calibri" w:eastAsia="仿宋" w:hAnsi="Calibri"/>
      <w:kern w:val="2"/>
      <w:sz w:val="24"/>
      <w:szCs w:val="24"/>
    </w:rPr>
  </w:style>
  <w:style w:type="paragraph" w:styleId="af2">
    <w:name w:val="List Paragraph"/>
    <w:basedOn w:val="a"/>
    <w:uiPriority w:val="99"/>
    <w:qFormat/>
    <w:rsid w:val="00AD5E4E"/>
    <w:pPr>
      <w:ind w:firstLine="420"/>
    </w:pPr>
  </w:style>
  <w:style w:type="character" w:customStyle="1" w:styleId="21">
    <w:name w:val="未处理的提及2"/>
    <w:basedOn w:val="a0"/>
    <w:uiPriority w:val="99"/>
    <w:qFormat/>
    <w:rsid w:val="00AD5E4E"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qFormat/>
    <w:rsid w:val="00AD5E4E"/>
    <w:rPr>
      <w:rFonts w:eastAsia="宋体"/>
      <w:kern w:val="2"/>
      <w:sz w:val="18"/>
      <w:szCs w:val="18"/>
    </w:rPr>
  </w:style>
  <w:style w:type="paragraph" w:customStyle="1" w:styleId="af3">
    <w:name w:val="署名"/>
    <w:basedOn w:val="a"/>
    <w:qFormat/>
    <w:rsid w:val="00AD5E4E"/>
    <w:pPr>
      <w:jc w:val="right"/>
    </w:pPr>
    <w:rPr>
      <w:rFonts w:eastAsia="楷体"/>
      <w:sz w:val="18"/>
    </w:rPr>
  </w:style>
  <w:style w:type="paragraph" w:customStyle="1" w:styleId="af4">
    <w:name w:val="图片"/>
    <w:basedOn w:val="a"/>
    <w:qFormat/>
    <w:rsid w:val="00AD5E4E"/>
    <w:pPr>
      <w:ind w:firstLineChars="0" w:firstLine="0"/>
      <w:jc w:val="center"/>
    </w:pPr>
    <w:rPr>
      <w:rFonts w:eastAsia="楷体"/>
      <w:sz w:val="15"/>
    </w:rPr>
  </w:style>
  <w:style w:type="character" w:customStyle="1" w:styleId="10">
    <w:name w:val="标题 1 字符"/>
    <w:link w:val="1"/>
    <w:uiPriority w:val="9"/>
    <w:qFormat/>
    <w:rsid w:val="00AD5E4E"/>
    <w:rPr>
      <w:rFonts w:eastAsia="宋体"/>
      <w:b/>
      <w:kern w:val="44"/>
      <w:sz w:val="36"/>
    </w:rPr>
  </w:style>
  <w:style w:type="character" w:customStyle="1" w:styleId="30">
    <w:name w:val="未处理的提及3"/>
    <w:basedOn w:val="a0"/>
    <w:uiPriority w:val="99"/>
    <w:rsid w:val="00AD5E4E"/>
    <w:rPr>
      <w:color w:val="605E5C"/>
      <w:shd w:val="clear" w:color="auto" w:fill="E1DFDD"/>
    </w:rPr>
  </w:style>
  <w:style w:type="paragraph" w:styleId="af5">
    <w:name w:val="endnote text"/>
    <w:basedOn w:val="a"/>
    <w:link w:val="af6"/>
    <w:rsid w:val="00AD5E4E"/>
    <w:pPr>
      <w:snapToGrid w:val="0"/>
      <w:jc w:val="left"/>
    </w:pPr>
  </w:style>
  <w:style w:type="character" w:customStyle="1" w:styleId="af6">
    <w:name w:val="尾注文本 字符"/>
    <w:basedOn w:val="a0"/>
    <w:link w:val="af5"/>
    <w:rsid w:val="00AD5E4E"/>
    <w:rPr>
      <w:rFonts w:eastAsia="宋体"/>
      <w:kern w:val="2"/>
      <w:sz w:val="28"/>
      <w:szCs w:val="24"/>
    </w:rPr>
  </w:style>
  <w:style w:type="character" w:styleId="af7">
    <w:name w:val="endnote reference"/>
    <w:basedOn w:val="a0"/>
    <w:rsid w:val="00AD5E4E"/>
    <w:rPr>
      <w:vertAlign w:val="superscript"/>
    </w:rPr>
  </w:style>
  <w:style w:type="character" w:customStyle="1" w:styleId="4">
    <w:name w:val="未处理的提及4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rsid w:val="00AD5E4E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qFormat/>
    <w:rsid w:val="00AD5E4E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character" w:styleId="af9">
    <w:name w:val="Emphasis"/>
    <w:basedOn w:val="a0"/>
    <w:uiPriority w:val="20"/>
    <w:qFormat/>
    <w:rsid w:val="00AD5E4E"/>
    <w:rPr>
      <w:i/>
      <w:iCs/>
    </w:rPr>
  </w:style>
  <w:style w:type="character" w:styleId="afa">
    <w:name w:val="Strong"/>
    <w:basedOn w:val="a0"/>
    <w:uiPriority w:val="22"/>
    <w:qFormat/>
    <w:rsid w:val="00AD5E4E"/>
    <w:rPr>
      <w:b/>
      <w:bCs/>
    </w:rPr>
  </w:style>
  <w:style w:type="character" w:styleId="afb">
    <w:name w:val="annotation reference"/>
    <w:basedOn w:val="a0"/>
    <w:uiPriority w:val="99"/>
    <w:rsid w:val="00AD5E4E"/>
    <w:rPr>
      <w:sz w:val="21"/>
      <w:szCs w:val="21"/>
    </w:rPr>
  </w:style>
  <w:style w:type="paragraph" w:styleId="afc">
    <w:name w:val="annotation text"/>
    <w:basedOn w:val="a"/>
    <w:link w:val="afd"/>
    <w:uiPriority w:val="99"/>
    <w:rsid w:val="00AD5E4E"/>
    <w:pPr>
      <w:spacing w:line="240" w:lineRule="auto"/>
      <w:ind w:firstLineChars="0" w:firstLine="0"/>
      <w:jc w:val="left"/>
    </w:pPr>
    <w:rPr>
      <w:rFonts w:cs="Arial"/>
      <w:sz w:val="21"/>
      <w:szCs w:val="22"/>
    </w:rPr>
  </w:style>
  <w:style w:type="character" w:customStyle="1" w:styleId="afd">
    <w:name w:val="批注文字 字符"/>
    <w:basedOn w:val="a0"/>
    <w:link w:val="afc"/>
    <w:uiPriority w:val="99"/>
    <w:rsid w:val="00AD5E4E"/>
    <w:rPr>
      <w:rFonts w:cs="Arial"/>
      <w:kern w:val="2"/>
      <w:sz w:val="21"/>
      <w:szCs w:val="22"/>
    </w:rPr>
  </w:style>
  <w:style w:type="character" w:customStyle="1" w:styleId="6">
    <w:name w:val="未处理的提及6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AD5E4E"/>
    <w:rPr>
      <w:rFonts w:ascii="MinionPro-Regular" w:hAnsi="MinionPro-Regular" w:hint="default"/>
      <w:b w:val="0"/>
      <w:bCs w:val="0"/>
      <w:i w:val="0"/>
      <w:iCs w:val="0"/>
      <w:color w:val="CD171A"/>
      <w:sz w:val="60"/>
      <w:szCs w:val="60"/>
    </w:rPr>
  </w:style>
  <w:style w:type="character" w:customStyle="1" w:styleId="7">
    <w:name w:val="未处理的提及7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8">
    <w:name w:val="未处理的提及8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9">
    <w:name w:val="未处理的提及9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00">
    <w:name w:val="未处理的提及10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10">
    <w:name w:val="未处理的提及11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AD5E4E"/>
    <w:rPr>
      <w:rFonts w:ascii="Calibri" w:hAnsi="Calibri" w:cs="Calibri" w:hint="default"/>
      <w:color w:val="000000"/>
      <w:sz w:val="22"/>
      <w:szCs w:val="22"/>
    </w:rPr>
  </w:style>
  <w:style w:type="paragraph" w:styleId="afe">
    <w:name w:val="Subtitle"/>
    <w:basedOn w:val="a"/>
    <w:next w:val="a"/>
    <w:link w:val="aff"/>
    <w:uiPriority w:val="11"/>
    <w:qFormat/>
    <w:rsid w:val="00AD5E4E"/>
    <w:pPr>
      <w:spacing w:before="240" w:after="60" w:line="312" w:lineRule="auto"/>
      <w:ind w:firstLineChars="0" w:firstLine="0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副标题 字符"/>
    <w:basedOn w:val="a0"/>
    <w:link w:val="afe"/>
    <w:uiPriority w:val="11"/>
    <w:rsid w:val="00AD5E4E"/>
    <w:rPr>
      <w:rFonts w:ascii="Cambria" w:hAnsi="Cambria" w:cs="宋体"/>
      <w:b/>
      <w:bCs/>
      <w:kern w:val="28"/>
      <w:sz w:val="32"/>
      <w:szCs w:val="32"/>
    </w:rPr>
  </w:style>
  <w:style w:type="paragraph" w:styleId="aff0">
    <w:name w:val="Revision"/>
    <w:uiPriority w:val="99"/>
    <w:rsid w:val="00AD5E4E"/>
    <w:rPr>
      <w:kern w:val="2"/>
      <w:sz w:val="21"/>
      <w:szCs w:val="22"/>
    </w:rPr>
  </w:style>
  <w:style w:type="character" w:customStyle="1" w:styleId="12">
    <w:name w:val="未处理的提及12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3">
    <w:name w:val="未处理的提及13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4">
    <w:name w:val="未处理的提及14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5">
    <w:name w:val="未处理的提及15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6">
    <w:name w:val="未处理的提及16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AD5E4E"/>
    <w:rPr>
      <w:rFonts w:ascii="Arial" w:eastAsia="黑体" w:hAnsi="Arial"/>
      <w:b/>
      <w:kern w:val="2"/>
      <w:sz w:val="30"/>
      <w:szCs w:val="24"/>
    </w:rPr>
  </w:style>
  <w:style w:type="character" w:customStyle="1" w:styleId="aa">
    <w:name w:val="页眉 字符"/>
    <w:basedOn w:val="a0"/>
    <w:link w:val="a9"/>
    <w:uiPriority w:val="99"/>
    <w:rsid w:val="00AD5E4E"/>
    <w:rPr>
      <w:kern w:val="2"/>
      <w:sz w:val="18"/>
      <w:szCs w:val="24"/>
    </w:rPr>
  </w:style>
  <w:style w:type="character" w:customStyle="1" w:styleId="17">
    <w:name w:val="未处理的提及17"/>
    <w:basedOn w:val="a0"/>
    <w:uiPriority w:val="99"/>
    <w:semiHidden/>
    <w:unhideWhenUsed/>
    <w:rsid w:val="00750A45"/>
    <w:rPr>
      <w:color w:val="605E5C"/>
      <w:shd w:val="clear" w:color="auto" w:fill="E1DFDD"/>
    </w:rPr>
  </w:style>
  <w:style w:type="character" w:customStyle="1" w:styleId="18">
    <w:name w:val="未处理的提及18"/>
    <w:basedOn w:val="a0"/>
    <w:uiPriority w:val="99"/>
    <w:semiHidden/>
    <w:unhideWhenUsed/>
    <w:rsid w:val="00451AB2"/>
    <w:rPr>
      <w:color w:val="605E5C"/>
      <w:shd w:val="clear" w:color="auto" w:fill="E1DFDD"/>
    </w:rPr>
  </w:style>
  <w:style w:type="paragraph" w:styleId="TOC1">
    <w:name w:val="toc 1"/>
    <w:basedOn w:val="a"/>
    <w:next w:val="a"/>
    <w:autoRedefine/>
    <w:uiPriority w:val="39"/>
    <w:unhideWhenUsed/>
    <w:rsid w:val="00250265"/>
    <w:pPr>
      <w:tabs>
        <w:tab w:val="right" w:leader="dot" w:pos="8148"/>
      </w:tabs>
      <w:spacing w:line="580" w:lineRule="exact"/>
      <w:ind w:firstLineChars="0" w:firstLine="0"/>
    </w:pPr>
    <w:rPr>
      <w:rFonts w:ascii="黑体" w:eastAsia="黑体" w:hAnsi="黑体"/>
      <w:noProof/>
      <w:w w:val="80"/>
      <w:sz w:val="32"/>
      <w:szCs w:val="32"/>
    </w:rPr>
  </w:style>
  <w:style w:type="character" w:customStyle="1" w:styleId="19">
    <w:name w:val="未处理的提及19"/>
    <w:basedOn w:val="a0"/>
    <w:uiPriority w:val="99"/>
    <w:semiHidden/>
    <w:unhideWhenUsed/>
    <w:rsid w:val="00EC3EDB"/>
    <w:rPr>
      <w:color w:val="605E5C"/>
      <w:shd w:val="clear" w:color="auto" w:fill="E1DFDD"/>
    </w:rPr>
  </w:style>
  <w:style w:type="character" w:customStyle="1" w:styleId="200">
    <w:name w:val="未处理的提及20"/>
    <w:basedOn w:val="a0"/>
    <w:uiPriority w:val="99"/>
    <w:semiHidden/>
    <w:unhideWhenUsed/>
    <w:rsid w:val="001F6930"/>
    <w:rPr>
      <w:color w:val="605E5C"/>
      <w:shd w:val="clear" w:color="auto" w:fill="E1DFDD"/>
    </w:rPr>
  </w:style>
  <w:style w:type="character" w:customStyle="1" w:styleId="210">
    <w:name w:val="未处理的提及21"/>
    <w:basedOn w:val="a0"/>
    <w:uiPriority w:val="99"/>
    <w:semiHidden/>
    <w:unhideWhenUsed/>
    <w:rsid w:val="003E43EE"/>
    <w:rPr>
      <w:color w:val="605E5C"/>
      <w:shd w:val="clear" w:color="auto" w:fill="E1DFDD"/>
    </w:rPr>
  </w:style>
  <w:style w:type="character" w:customStyle="1" w:styleId="22">
    <w:name w:val="未处理的提及22"/>
    <w:basedOn w:val="a0"/>
    <w:uiPriority w:val="99"/>
    <w:semiHidden/>
    <w:unhideWhenUsed/>
    <w:rsid w:val="00FF5789"/>
    <w:rPr>
      <w:color w:val="605E5C"/>
      <w:shd w:val="clear" w:color="auto" w:fill="E1DFDD"/>
    </w:rPr>
  </w:style>
  <w:style w:type="character" w:customStyle="1" w:styleId="23">
    <w:name w:val="未处理的提及23"/>
    <w:basedOn w:val="a0"/>
    <w:uiPriority w:val="99"/>
    <w:semiHidden/>
    <w:unhideWhenUsed/>
    <w:rsid w:val="00F80F0B"/>
    <w:rPr>
      <w:color w:val="605E5C"/>
      <w:shd w:val="clear" w:color="auto" w:fill="E1DFDD"/>
    </w:rPr>
  </w:style>
  <w:style w:type="character" w:customStyle="1" w:styleId="24">
    <w:name w:val="未处理的提及24"/>
    <w:basedOn w:val="a0"/>
    <w:uiPriority w:val="99"/>
    <w:semiHidden/>
    <w:unhideWhenUsed/>
    <w:rsid w:val="00F54A8F"/>
    <w:rPr>
      <w:color w:val="605E5C"/>
      <w:shd w:val="clear" w:color="auto" w:fill="E1DFDD"/>
    </w:rPr>
  </w:style>
  <w:style w:type="character" w:customStyle="1" w:styleId="25">
    <w:name w:val="未处理的提及25"/>
    <w:basedOn w:val="a0"/>
    <w:uiPriority w:val="99"/>
    <w:semiHidden/>
    <w:unhideWhenUsed/>
    <w:rsid w:val="001F51DE"/>
    <w:rPr>
      <w:color w:val="605E5C"/>
      <w:shd w:val="clear" w:color="auto" w:fill="E1DFDD"/>
    </w:rPr>
  </w:style>
  <w:style w:type="paragraph" w:styleId="aff1">
    <w:name w:val="annotation subject"/>
    <w:basedOn w:val="afc"/>
    <w:next w:val="afc"/>
    <w:link w:val="aff2"/>
    <w:uiPriority w:val="99"/>
    <w:semiHidden/>
    <w:unhideWhenUsed/>
    <w:rsid w:val="006A0630"/>
    <w:pPr>
      <w:spacing w:line="288" w:lineRule="auto"/>
      <w:ind w:firstLineChars="200" w:firstLine="723"/>
    </w:pPr>
    <w:rPr>
      <w:rFonts w:cs="宋体"/>
      <w:b/>
      <w:bCs/>
      <w:sz w:val="28"/>
      <w:szCs w:val="24"/>
    </w:rPr>
  </w:style>
  <w:style w:type="character" w:customStyle="1" w:styleId="aff2">
    <w:name w:val="批注主题 字符"/>
    <w:basedOn w:val="afd"/>
    <w:link w:val="aff1"/>
    <w:uiPriority w:val="99"/>
    <w:semiHidden/>
    <w:rsid w:val="006A0630"/>
    <w:rPr>
      <w:rFonts w:cs="Arial"/>
      <w:b/>
      <w:bCs/>
      <w:kern w:val="2"/>
      <w:sz w:val="28"/>
      <w:szCs w:val="24"/>
    </w:rPr>
  </w:style>
  <w:style w:type="character" w:customStyle="1" w:styleId="26">
    <w:name w:val="未处理的提及26"/>
    <w:basedOn w:val="a0"/>
    <w:uiPriority w:val="99"/>
    <w:semiHidden/>
    <w:unhideWhenUsed/>
    <w:rsid w:val="000F5A66"/>
    <w:rPr>
      <w:color w:val="605E5C"/>
      <w:shd w:val="clear" w:color="auto" w:fill="E1DFDD"/>
    </w:rPr>
  </w:style>
  <w:style w:type="paragraph" w:styleId="aff3">
    <w:name w:val="Document Map"/>
    <w:basedOn w:val="a"/>
    <w:link w:val="aff4"/>
    <w:uiPriority w:val="99"/>
    <w:semiHidden/>
    <w:unhideWhenUsed/>
    <w:rsid w:val="00DD3DAB"/>
    <w:rPr>
      <w:rFonts w:ascii="宋体"/>
      <w:sz w:val="18"/>
      <w:szCs w:val="18"/>
    </w:rPr>
  </w:style>
  <w:style w:type="character" w:customStyle="1" w:styleId="aff4">
    <w:name w:val="文档结构图 字符"/>
    <w:basedOn w:val="a0"/>
    <w:link w:val="aff3"/>
    <w:uiPriority w:val="99"/>
    <w:semiHidden/>
    <w:rsid w:val="00DD3DAB"/>
    <w:rPr>
      <w:rFonts w:ascii="宋体"/>
      <w:kern w:val="2"/>
      <w:sz w:val="18"/>
      <w:szCs w:val="18"/>
    </w:rPr>
  </w:style>
  <w:style w:type="character" w:customStyle="1" w:styleId="27">
    <w:name w:val="未处理的提及27"/>
    <w:basedOn w:val="a0"/>
    <w:uiPriority w:val="99"/>
    <w:semiHidden/>
    <w:unhideWhenUsed/>
    <w:rsid w:val="00EB2DE7"/>
    <w:rPr>
      <w:color w:val="605E5C"/>
      <w:shd w:val="clear" w:color="auto" w:fill="E1DFDD"/>
    </w:rPr>
  </w:style>
  <w:style w:type="character" w:styleId="aff5">
    <w:name w:val="Unresolved Mention"/>
    <w:basedOn w:val="a0"/>
    <w:uiPriority w:val="99"/>
    <w:semiHidden/>
    <w:unhideWhenUsed/>
    <w:rsid w:val="00A07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546">
          <w:marLeft w:val="-18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3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seatable.cn/dtable/forms/ff203a21-e739-4321-bb63-3d9665873695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peoplesdispatch.org/2026/04/24/indias-left-parties-back-un-unionized-workers-in-struggle-for-minimum-wage/" TargetMode="External"/><Relationship Id="rId13" Type="http://schemas.openxmlformats.org/officeDocument/2006/relationships/hyperlink" Target="https://peoplesdispatch.org/2026/04/09/millions-excluded-from-voter-rolls-in-a-move-to-allegedly-help-ultra-right-wing-ruling-party-win-elections/" TargetMode="External"/><Relationship Id="rId18" Type="http://schemas.openxmlformats.org/officeDocument/2006/relationships/hyperlink" Target="https://hungary.news-pravda.com/en/world/2026/04/15/40156.html" TargetMode="External"/><Relationship Id="rId26" Type="http://schemas.openxmlformats.org/officeDocument/2006/relationships/hyperlink" Target="https://prensapcv.wordpress.com/2026/04/19/pcv-a-216-anos-del-19-de-abril-de-1810-venezuela-se-encuentra-tutelada-por-el-imperialismo-estadounidense/" TargetMode="External"/><Relationship Id="rId3" Type="http://schemas.openxmlformats.org/officeDocument/2006/relationships/hyperlink" Target="https://www.redspark.nu/peoples-war/philippines/cpp-statement-on-the-toboso-massacre/" TargetMode="External"/><Relationship Id="rId21" Type="http://schemas.openxmlformats.org/officeDocument/2006/relationships/hyperlink" Target="http://solidnet.org/article/NCP-of-Yugoslavia-Statement-Call-for-the-Resignation-of-Minister-Duric/" TargetMode="External"/><Relationship Id="rId7" Type="http://schemas.openxmlformats.org/officeDocument/2006/relationships/hyperlink" Target="https://peoplesdispatch.org/2026/04/16/thousands-of-workers-in-india-defy-state-repression-to-demand-their-rightful-wages/" TargetMode="External"/><Relationship Id="rId12" Type="http://schemas.openxmlformats.org/officeDocument/2006/relationships/hyperlink" Target="https://www.solidnet.org/article/CP-of-India-On-Mass-Deletions-from-Electoral-Rolls-through-SIR-in-West-Bengal/" TargetMode="External"/><Relationship Id="rId17" Type="http://schemas.openxmlformats.org/officeDocument/2006/relationships/hyperlink" Target="https://peoplesdispatch.org/2026/04/13/orban-defeated-but-right-still-victorious-in-hungarian-elections/" TargetMode="External"/><Relationship Id="rId25" Type="http://schemas.openxmlformats.org/officeDocument/2006/relationships/hyperlink" Target="https://x.com/PAME_Greece/status/2046215458735468860" TargetMode="External"/><Relationship Id="rId2" Type="http://schemas.openxmlformats.org/officeDocument/2006/relationships/hyperlink" Target="https://www.redspark.nu/peoples-war/philippines/from-ang-bayan-npa-unit-punishes-afp-war-criminal-in-negros-occidental-province/" TargetMode="External"/><Relationship Id="rId16" Type="http://schemas.openxmlformats.org/officeDocument/2006/relationships/hyperlink" Target="https://peoplesdispatch.org/2026/04/01/africa-progressive-movements-continue-to-rally-in-solidarity-with-cuba/" TargetMode="External"/><Relationship Id="rId20" Type="http://schemas.openxmlformats.org/officeDocument/2006/relationships/hyperlink" Target="https://peoplesdemocracy.in/2026/0426_pd/hungary%E2%80%99s-reshuffle-within-far-right-special-type" TargetMode="External"/><Relationship Id="rId1" Type="http://schemas.openxmlformats.org/officeDocument/2006/relationships/hyperlink" Target="https://www.japan-press.co.jp/modules/news/index.php?id=16239" TargetMode="External"/><Relationship Id="rId6" Type="http://schemas.openxmlformats.org/officeDocument/2006/relationships/hyperlink" Target="https://www.solidnet.org/article/Marxistindia-Letter-to-PM-Address-Concerns-of-Striking-Workers/" TargetMode="External"/><Relationship Id="rId11" Type="http://schemas.openxmlformats.org/officeDocument/2006/relationships/hyperlink" Target="https://www.solidnet.org/article/Marxistindia-Press-Release-April-19-2026/" TargetMode="External"/><Relationship Id="rId24" Type="http://schemas.openxmlformats.org/officeDocument/2006/relationships/hyperlink" Target="https://www.idcommunism.com/2026/04/communist-forces-strengthened-at-congress-of-general-confederation-of-greek-workers.html" TargetMode="External"/><Relationship Id="rId5" Type="http://schemas.openxmlformats.org/officeDocument/2006/relationships/hyperlink" Target="https://www.solidnet.org/article/Marxistindia-Condemn-Brutal-Repression-of-Agitating-Workers/" TargetMode="External"/><Relationship Id="rId15" Type="http://schemas.openxmlformats.org/officeDocument/2006/relationships/hyperlink" Target="https://www.solidnet.org/article/South-African-CP-DEFEND-THE-INDEPENDENCE-OF-THE-PARTY-UPHOLD-REVOLUTIONARY-DISCIPLINE-ADVANCE-THE-STRUGGLE-FOR-WORKING-CLASS-REPRESENTATION/" TargetMode="External"/><Relationship Id="rId23" Type="http://schemas.openxmlformats.org/officeDocument/2006/relationships/hyperlink" Target="https://balkaninsight.com/2026/04/29/serbia-signs-deal-with-israel-to-expedite-arms-purchases/bi/" TargetMode="External"/><Relationship Id="rId28" Type="http://schemas.openxmlformats.org/officeDocument/2006/relationships/hyperlink" Target="https://peoplesdispatch.org/2026/04/15/brazilian-workers-mobilize-in-capital-to-demand-an-end-to-six-day-work-week/" TargetMode="External"/><Relationship Id="rId10" Type="http://schemas.openxmlformats.org/officeDocument/2006/relationships/hyperlink" Target="https://www.solidnet.org/article/Marxistindia-Womens-Reservation-and-Delimitation-Hold-Wider-Consultations/" TargetMode="External"/><Relationship Id="rId19" Type="http://schemas.openxmlformats.org/officeDocument/2006/relationships/hyperlink" Target="https://www.amiidonk.hu/hirek/belfold/ocsmany-bevandorlo-ellenesseggel-jelentkezett-a-tisza/" TargetMode="External"/><Relationship Id="rId4" Type="http://schemas.openxmlformats.org/officeDocument/2006/relationships/hyperlink" Target="https://peoplesdispatch.org/2026/04/29/19-killed-by-army-in-philippines-including-two-us-citizens/" TargetMode="External"/><Relationship Id="rId9" Type="http://schemas.openxmlformats.org/officeDocument/2006/relationships/hyperlink" Target="https://www.solidnet.org/article/Marxistindia-Press-Release-Letter-to-CEC/" TargetMode="External"/><Relationship Id="rId14" Type="http://schemas.openxmlformats.org/officeDocument/2006/relationships/hyperlink" Target="https://www.solidnet.org/article/South-African-CP-Statement-on-the-bilateral-meeting-with-the-ANC/" TargetMode="External"/><Relationship Id="rId22" Type="http://schemas.openxmlformats.org/officeDocument/2006/relationships/hyperlink" Target="https://prl.org.rs/marko-duric-se-sastao-sa-netanjahuom/" TargetMode="External"/><Relationship Id="rId27" Type="http://schemas.openxmlformats.org/officeDocument/2006/relationships/hyperlink" Target="https://jacobin.com/2026/04/meatpacking-strike-wages-workers-un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51"/>
    <customShpInfo spid="_x0000_s1044"/>
    <customShpInfo spid="_x0000_s1041"/>
    <customShpInfo spid="_x0000_s1029"/>
    <customShpInfo spid="_x0000_s1042"/>
    <customShpInfo spid="_x0000_s104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5F8A9D-265C-43C8-9CE1-D4B77543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13896</TotalTime>
  <Pages>1</Pages>
  <Words>3857</Words>
  <Characters>4397</Characters>
  <DocSecurity>0</DocSecurity>
  <Lines>199</Lines>
  <Paragraphs>95</Paragraphs>
  <ScaleCrop>false</ScaleCrop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2026-07-22T15:03:00Z</cp:lastPrinted>
  <dcterms:created xsi:type="dcterms:W3CDTF">2022-02-02T11:50:00Z</dcterms:created>
  <dcterms:modified xsi:type="dcterms:W3CDTF">2026-07-22T15:03:00Z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d87717b97ae244ec9fea99b82fb6017b</vt:lpwstr>
  </property>
</Properties>
</file>